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AA" w:rsidRDefault="00A014AA" w:rsidP="00A014A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014AA" w:rsidRDefault="00A014AA" w:rsidP="00A014AA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深圳市检察机关2021年公开招录</w:t>
      </w:r>
    </w:p>
    <w:p w:rsidR="00A014AA" w:rsidRDefault="00A014AA" w:rsidP="00A014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劳动合同制书记员考试考生疫情防控须知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工作人员生命安全和身体健康，确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保深圳市检察机关2021年公开招录劳动合同制书记员考试安全进行，请所有考生知悉、理解、配合、支持考试防疫的措施和要求。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一、考生分类管理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（一）正常参加考试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粤康码”为绿码，通信大数据行程卡正常（考前14天内无国内中高风险地区及所在地市旅居史），</w:t>
      </w:r>
      <w:r w:rsidRPr="00F83398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凭考前</w:t>
      </w:r>
      <w:r w:rsidRPr="00F83398">
        <w:rPr>
          <w:rFonts w:ascii="仿宋_GB2312" w:eastAsia="仿宋_GB2312" w:hAnsi="宋体" w:cs="宋体"/>
          <w:b/>
          <w:bCs/>
          <w:color w:val="FF0000"/>
          <w:kern w:val="0"/>
          <w:sz w:val="32"/>
          <w:szCs w:val="32"/>
        </w:rPr>
        <w:t>72小时内核酸检测阴性证明，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经现场测量体温正常（体温&lt;37.3℃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）的考生可正常参加考试。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（二）不得参加考试</w:t>
      </w:r>
    </w:p>
    <w:p w:rsidR="00A014AA" w:rsidRPr="00F83398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粤康码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为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红码或黄码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的考生；</w:t>
      </w:r>
    </w:p>
    <w:p w:rsidR="00A014AA" w:rsidRPr="00F83398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2.正处于隔离治疗期的确诊病例、无症状感染者，以及隔离期未满的密切接触者、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次密切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接触者；</w:t>
      </w:r>
    </w:p>
    <w:p w:rsidR="00A014AA" w:rsidRPr="00F83398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3.未按照广东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疫情防控政策完成健康管理的境外旅居史人员、国内中高风险地区及所在地市（直辖市为区，下同）其他地区的考生；</w:t>
      </w:r>
    </w:p>
    <w:p w:rsidR="00A014AA" w:rsidRPr="00F83398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b/>
          <w:bCs/>
          <w:color w:val="555555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4.不能提供考前72小时内核酸检测阴性证明的考生。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（三）安排至隔离考场考试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1.密切接触者解除隔离后7天内的考生；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2.考前14天内（不含考试当天）有发热等疑似症状的考生；</w:t>
      </w:r>
    </w:p>
    <w:p w:rsidR="00A014AA" w:rsidRDefault="00A014AA" w:rsidP="00A014AA">
      <w:pPr>
        <w:widowControl/>
        <w:shd w:val="clear" w:color="auto" w:fill="FFFFFF"/>
        <w:spacing w:after="75" w:line="560" w:lineRule="exact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3.现场测量体温不正常（体温≥37.3℃)，在临时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观察区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适当休息后使用水银体温计再次测量体温仍然不正常的，考生近14天无中高风险地区所在地市旅居史，先在隔离考场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考试再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检测核酸；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4.发生本地疫情时，封闭区、封控区的考生，能提供考前48小时内核酸检测阴性证明，且由现场指挥部组织评估，出具放行条，实现专人专车闭环接转。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二、考前准备事项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（一）通过“粤康码”申报健康状况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考生须提前14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（二）考生需自备一次性使用医用口罩或以上级别口罩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（三）考生须按要求提前准备相应核酸检测阴性证明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（四）提前做好出行安排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1.本省考生考试前14天非必要不出省，非必要不出所在地市；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2.中高风险地区所在地市考生要合理安排时间，按照广东疫情防控政策落实健康管理、核酸检测；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3.考生应提前了解考点入口位置和前往路线；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4.因考点内疫情防控管理要求，社会车辆禁止进入考点；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5.因防疫检测要求，考生务必至少在开考前1小时到达考点，验证入场。逾期到场、影响考试的，责任自负；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6.在考点门口入场时，提前准备好身份证、准考证，相关证明，并出示“粤康码”、通信大数据行程卡备查。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三、考试期间义务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（一）配合和服从防疫管理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1.所有考生在考点考场期间须全程佩戴口罩，进行身份核验时需摘除口罩。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2.自觉配合完成检测流程后从规定通道进入考点。进考点后在规定区域活动，考后及时离开。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3.如有相应症状或经检测发现有异常情况的，要按规定服从“不得参加考试”“安排到隔离考场考试”“就诊”等相关处置。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48"/>
        <w:rPr>
          <w:rFonts w:ascii="楷体" w:eastAsia="楷体" w:hAnsi="楷体" w:cs="楷体"/>
          <w:color w:val="000000"/>
          <w:kern w:val="0"/>
          <w:sz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</w:rPr>
        <w:t>（二）关注身体状况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考试期间考生出现发热（体温≥37.3℃）、咳嗽、乏力等不适症状，应及时报告并自觉服从考试现场工作人员管理。经卫生防疫人员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研判认为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可继续参加考试的，安排在隔离考场继续考试；否则，由卫生防疫人员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相应处理。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四、有关要求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（一）考生应认真阅读本防控须知和《深圳市检察机关2021年公开招录劳动合同制书记员考试考生疫情防控承诺书》（附后）。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考生打印准考证即视为认同并签署承诺书。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如违反相关规定，自愿承担相关责任、接受相应处理。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（二）考生不配合考试防疫工作、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五、其他事项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因疫情存在动态变化，疫情防控工作要求也将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相应调整。如考前出现新的疫情变化，将及时发布最新疫情防控要求。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="634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附：</w:t>
      </w:r>
    </w:p>
    <w:p w:rsidR="00A014AA" w:rsidRDefault="00A014AA" w:rsidP="00A014AA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014AA" w:rsidRDefault="00A014AA" w:rsidP="00A014AA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深圳市检察机关2021年公开招录劳动</w:t>
      </w:r>
    </w:p>
    <w:p w:rsidR="00A014AA" w:rsidRDefault="00A014AA" w:rsidP="00A014AA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合同制书记员考试考生疫情防控承诺书</w:t>
      </w:r>
    </w:p>
    <w:p w:rsidR="00A014AA" w:rsidRDefault="00A014AA" w:rsidP="00A014AA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A014AA" w:rsidRDefault="00A014AA" w:rsidP="00A014A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本人已认真阅读《深圳市检察机关2021年公开招录劳动合同制书记员考试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考生疫情防控须知》，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知悉告知的所有事项和防疫要求。</w:t>
      </w:r>
    </w:p>
    <w:p w:rsidR="00A014AA" w:rsidRDefault="00A014AA" w:rsidP="00A014AA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BA49F4" w:rsidRPr="00A014AA" w:rsidRDefault="00BA49F4" w:rsidP="00A014AA"/>
    <w:sectPr w:rsidR="00BA49F4" w:rsidRPr="00A0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2"/>
    <w:rsid w:val="000B62CE"/>
    <w:rsid w:val="006A2C32"/>
    <w:rsid w:val="00A014AA"/>
    <w:rsid w:val="00B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8AD0-AC3E-4524-8005-8DA0315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a"/>
    <w:qFormat/>
    <w:rsid w:val="006A2C32"/>
    <w:pPr>
      <w:spacing w:line="600" w:lineRule="exact"/>
      <w:ind w:firstLineChars="200" w:firstLine="629"/>
    </w:pPr>
    <w:rPr>
      <w:rFonts w:ascii="方正仿宋简体" w:eastAsia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周明璋</dc:creator>
  <cp:keywords/>
  <dc:description/>
  <cp:lastModifiedBy>周明璋</cp:lastModifiedBy>
  <cp:revision>2</cp:revision>
  <dcterms:created xsi:type="dcterms:W3CDTF">2021-11-23T06:05:00Z</dcterms:created>
  <dcterms:modified xsi:type="dcterms:W3CDTF">2021-11-23T06:05:00Z</dcterms:modified>
</cp:coreProperties>
</file>