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工作履历承诺书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咨询工程师（投资）职业资格考试资格审核。本人共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从事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工程咨询业务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年，工作简历如下：</w:t>
      </w:r>
      <w:bookmarkStart w:id="0" w:name="_GoBack"/>
      <w:bookmarkEnd w:id="0"/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367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从事何种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right"/>
              <w:rPr>
                <w:rFonts w:hint="default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9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承诺声明：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本人知晓本次考试报考条件、资格审核相关要求，并承诺遵守，保证本次填报的信息完整准确，工作履历真实，如有虚假，愿意接受被取消当次考试的所有成绩。</w:t>
            </w:r>
          </w:p>
          <w:p>
            <w:pPr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考生签名（加盖手印）：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7E29"/>
    <w:rsid w:val="06281B6B"/>
    <w:rsid w:val="09636E86"/>
    <w:rsid w:val="0D2D3262"/>
    <w:rsid w:val="0E777E29"/>
    <w:rsid w:val="0EBB0ABA"/>
    <w:rsid w:val="14CD407D"/>
    <w:rsid w:val="21372354"/>
    <w:rsid w:val="21C1775A"/>
    <w:rsid w:val="272E109F"/>
    <w:rsid w:val="2B6C7CC0"/>
    <w:rsid w:val="2D6E6ECC"/>
    <w:rsid w:val="56D5429B"/>
    <w:rsid w:val="5F033477"/>
    <w:rsid w:val="60E76DFD"/>
    <w:rsid w:val="612341F7"/>
    <w:rsid w:val="62337171"/>
    <w:rsid w:val="6F1D642F"/>
    <w:rsid w:val="78D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2019-08-27T01:04:00Z</dcterms:created>
  <dc:creator>蘸醋吃饺子♍️</dc:creator>
  <cp:lastModifiedBy>彯羱</cp:lastModifiedBy>
  <cp:lastPrinted>2019-08-27T01:46:00Z</cp:lastPrinted>
  <dcterms:modified xsi:type="dcterms:W3CDTF">2021-06-19T03:03:37Z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