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widowControl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仿宋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各报名点所在地资格</w:t>
      </w:r>
      <w:r>
        <w:rPr>
          <w:rFonts w:hint="eastAsia" w:ascii="方正小标宋简体" w:hAnsi="仿宋" w:eastAsia="方正小标宋简体"/>
          <w:color w:val="000000"/>
          <w:sz w:val="36"/>
          <w:szCs w:val="36"/>
          <w:lang w:eastAsia="zh-CN"/>
        </w:rPr>
        <w:t>核查</w:t>
      </w: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部门咨询电话</w:t>
      </w:r>
    </w:p>
    <w:bookmarkEnd w:id="0"/>
    <w:p>
      <w:pPr>
        <w:spacing w:line="540" w:lineRule="exact"/>
        <w:jc w:val="center"/>
        <w:rPr>
          <w:rFonts w:hint="eastAsia" w:ascii="方正小标宋简体" w:hAnsi="仿宋" w:eastAsia="方正小标宋简体"/>
          <w:color w:val="000000"/>
          <w:sz w:val="36"/>
          <w:szCs w:val="36"/>
        </w:rPr>
      </w:pPr>
    </w:p>
    <w:tbl>
      <w:tblPr>
        <w:tblStyle w:val="6"/>
        <w:tblW w:w="49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3860"/>
        <w:gridCol w:w="6448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  <w:jc w:val="center"/>
        </w:trPr>
        <w:tc>
          <w:tcPr>
            <w:tcW w:w="49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br w:type="page"/>
            </w:r>
            <w:r>
              <w:rPr>
                <w:rFonts w:hint="eastAsia" w:eastAsia="黑体"/>
                <w:color w:val="000000"/>
                <w:kern w:val="0"/>
                <w:sz w:val="24"/>
              </w:rPr>
              <w:t>报名点</w:t>
            </w:r>
          </w:p>
        </w:tc>
        <w:tc>
          <w:tcPr>
            <w:tcW w:w="1377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300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/>
              </w:rPr>
              <w:t>地址</w:t>
            </w:r>
          </w:p>
        </w:tc>
        <w:tc>
          <w:tcPr>
            <w:tcW w:w="82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省直属</w:t>
            </w:r>
          </w:p>
        </w:tc>
        <w:tc>
          <w:tcPr>
            <w:tcW w:w="1377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四川省审计厅</w:t>
            </w:r>
          </w:p>
        </w:tc>
        <w:tc>
          <w:tcPr>
            <w:tcW w:w="2300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成都市锦江区永兴巷15号</w:t>
            </w:r>
          </w:p>
        </w:tc>
        <w:tc>
          <w:tcPr>
            <w:tcW w:w="82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028-86522667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成都市</w:t>
            </w:r>
          </w:p>
        </w:tc>
        <w:tc>
          <w:tcPr>
            <w:tcW w:w="1377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成都市审计局</w:t>
            </w:r>
          </w:p>
        </w:tc>
        <w:tc>
          <w:tcPr>
            <w:tcW w:w="2300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成都市武侯区锦城大道366号成都市市级机关第三办公区31409</w:t>
            </w:r>
          </w:p>
        </w:tc>
        <w:tc>
          <w:tcPr>
            <w:tcW w:w="82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028-61883877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自贡市</w:t>
            </w:r>
          </w:p>
        </w:tc>
        <w:tc>
          <w:tcPr>
            <w:tcW w:w="1377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自贡市审计局</w:t>
            </w:r>
          </w:p>
        </w:tc>
        <w:tc>
          <w:tcPr>
            <w:tcW w:w="2300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自贡市自流井区汇川路876号</w:t>
            </w:r>
          </w:p>
        </w:tc>
        <w:tc>
          <w:tcPr>
            <w:tcW w:w="82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0813-2208441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攀枝花市</w:t>
            </w:r>
          </w:p>
        </w:tc>
        <w:tc>
          <w:tcPr>
            <w:tcW w:w="1377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攀枝花市审计局</w:t>
            </w:r>
          </w:p>
        </w:tc>
        <w:tc>
          <w:tcPr>
            <w:tcW w:w="2300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攀枝花市东区榕树街14号</w:t>
            </w:r>
          </w:p>
        </w:tc>
        <w:tc>
          <w:tcPr>
            <w:tcW w:w="82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0812-3344052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泸州市</w:t>
            </w:r>
          </w:p>
        </w:tc>
        <w:tc>
          <w:tcPr>
            <w:tcW w:w="1377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泸州市审计局</w:t>
            </w:r>
          </w:p>
        </w:tc>
        <w:tc>
          <w:tcPr>
            <w:tcW w:w="2300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泸州市江阳区江阳西路228号</w:t>
            </w:r>
          </w:p>
        </w:tc>
        <w:tc>
          <w:tcPr>
            <w:tcW w:w="82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0830-3118352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德阳市</w:t>
            </w:r>
          </w:p>
        </w:tc>
        <w:tc>
          <w:tcPr>
            <w:tcW w:w="1377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德阳市审计局</w:t>
            </w:r>
          </w:p>
        </w:tc>
        <w:tc>
          <w:tcPr>
            <w:tcW w:w="2300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德阳市龙泉山南路一段75号</w:t>
            </w:r>
          </w:p>
        </w:tc>
        <w:tc>
          <w:tcPr>
            <w:tcW w:w="82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0838-2504667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绵阳市</w:t>
            </w:r>
          </w:p>
        </w:tc>
        <w:tc>
          <w:tcPr>
            <w:tcW w:w="1377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绵阳市审计局</w:t>
            </w:r>
          </w:p>
        </w:tc>
        <w:tc>
          <w:tcPr>
            <w:tcW w:w="2300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绵阳市玉泉中路集中办公区6号楼</w:t>
            </w:r>
          </w:p>
        </w:tc>
        <w:tc>
          <w:tcPr>
            <w:tcW w:w="82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0816-2785287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广元市</w:t>
            </w:r>
          </w:p>
        </w:tc>
        <w:tc>
          <w:tcPr>
            <w:tcW w:w="1377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广元市审计局</w:t>
            </w:r>
          </w:p>
        </w:tc>
        <w:tc>
          <w:tcPr>
            <w:tcW w:w="2300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广元市利州区公园街177号</w:t>
            </w:r>
          </w:p>
        </w:tc>
        <w:tc>
          <w:tcPr>
            <w:tcW w:w="82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0839-3270265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遂宁市</w:t>
            </w:r>
          </w:p>
        </w:tc>
        <w:tc>
          <w:tcPr>
            <w:tcW w:w="1377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遂宁市审计局</w:t>
            </w:r>
          </w:p>
        </w:tc>
        <w:tc>
          <w:tcPr>
            <w:tcW w:w="2300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遂宁市船山区渠河中路665号</w:t>
            </w:r>
          </w:p>
        </w:tc>
        <w:tc>
          <w:tcPr>
            <w:tcW w:w="82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0825-2315703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9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内江市</w:t>
            </w:r>
          </w:p>
        </w:tc>
        <w:tc>
          <w:tcPr>
            <w:tcW w:w="1377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内江市审计局</w:t>
            </w:r>
          </w:p>
        </w:tc>
        <w:tc>
          <w:tcPr>
            <w:tcW w:w="2300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内江市东兴区北环路西段552号</w:t>
            </w:r>
          </w:p>
        </w:tc>
        <w:tc>
          <w:tcPr>
            <w:tcW w:w="82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0832-5869859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乐山市</w:t>
            </w:r>
          </w:p>
        </w:tc>
        <w:tc>
          <w:tcPr>
            <w:tcW w:w="1377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乐山市审计局</w:t>
            </w:r>
          </w:p>
        </w:tc>
        <w:tc>
          <w:tcPr>
            <w:tcW w:w="2300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乐山市市中区嘉定北路190号</w:t>
            </w:r>
          </w:p>
        </w:tc>
        <w:tc>
          <w:tcPr>
            <w:tcW w:w="82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0833-2480983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3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南充市</w:t>
            </w:r>
          </w:p>
        </w:tc>
        <w:tc>
          <w:tcPr>
            <w:tcW w:w="1377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南充市审计局</w:t>
            </w:r>
          </w:p>
        </w:tc>
        <w:tc>
          <w:tcPr>
            <w:tcW w:w="2300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南充市顺庆区丝绸路175号</w:t>
            </w:r>
          </w:p>
        </w:tc>
        <w:tc>
          <w:tcPr>
            <w:tcW w:w="828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0817-2800807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3" w:type="pct"/>
            <w:tcBorders>
              <w:top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达州市</w:t>
            </w:r>
          </w:p>
        </w:tc>
        <w:tc>
          <w:tcPr>
            <w:tcW w:w="1377" w:type="pct"/>
            <w:tcBorders>
              <w:top w:val="nil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达州市审计局</w:t>
            </w:r>
          </w:p>
        </w:tc>
        <w:tc>
          <w:tcPr>
            <w:tcW w:w="2300" w:type="pct"/>
            <w:tcBorders>
              <w:top w:val="nil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达州市通川区龙泉路88号</w:t>
            </w:r>
          </w:p>
        </w:tc>
        <w:tc>
          <w:tcPr>
            <w:tcW w:w="828" w:type="pct"/>
            <w:tcBorders>
              <w:top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0818-2103818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巴中市</w:t>
            </w:r>
          </w:p>
        </w:tc>
        <w:tc>
          <w:tcPr>
            <w:tcW w:w="1377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巴中市审计局</w:t>
            </w:r>
          </w:p>
        </w:tc>
        <w:tc>
          <w:tcPr>
            <w:tcW w:w="2300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巴中市巴州区江北望王路西段315号</w:t>
            </w:r>
          </w:p>
        </w:tc>
        <w:tc>
          <w:tcPr>
            <w:tcW w:w="82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0827-2223622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广安市</w:t>
            </w:r>
          </w:p>
        </w:tc>
        <w:tc>
          <w:tcPr>
            <w:tcW w:w="1377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广安市审计局</w:t>
            </w:r>
          </w:p>
        </w:tc>
        <w:tc>
          <w:tcPr>
            <w:tcW w:w="2300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广安市广安区思源大道2号</w:t>
            </w:r>
          </w:p>
        </w:tc>
        <w:tc>
          <w:tcPr>
            <w:tcW w:w="82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0826-2330389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宜宾市</w:t>
            </w:r>
          </w:p>
        </w:tc>
        <w:tc>
          <w:tcPr>
            <w:tcW w:w="1377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宜宾市审计局</w:t>
            </w:r>
          </w:p>
        </w:tc>
        <w:tc>
          <w:tcPr>
            <w:tcW w:w="2300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宜宾市叙州区崇文路5号</w:t>
            </w:r>
          </w:p>
        </w:tc>
        <w:tc>
          <w:tcPr>
            <w:tcW w:w="82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0831-8202445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雅安市</w:t>
            </w:r>
          </w:p>
        </w:tc>
        <w:tc>
          <w:tcPr>
            <w:tcW w:w="1377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雅安市审计局</w:t>
            </w:r>
          </w:p>
        </w:tc>
        <w:tc>
          <w:tcPr>
            <w:tcW w:w="2300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雅安市雨城区小北街46号</w:t>
            </w:r>
          </w:p>
        </w:tc>
        <w:tc>
          <w:tcPr>
            <w:tcW w:w="82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0835—2615464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阿坝州</w:t>
            </w:r>
          </w:p>
        </w:tc>
        <w:tc>
          <w:tcPr>
            <w:tcW w:w="1377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阿坝州审计局</w:t>
            </w:r>
          </w:p>
        </w:tc>
        <w:tc>
          <w:tcPr>
            <w:tcW w:w="2300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马尔康市达尔玛街35号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0837-2821460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甘孜州</w:t>
            </w:r>
          </w:p>
        </w:tc>
        <w:tc>
          <w:tcPr>
            <w:tcW w:w="1377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甘孜州审计局</w:t>
            </w:r>
          </w:p>
        </w:tc>
        <w:tc>
          <w:tcPr>
            <w:tcW w:w="2300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甘孜州康定市溜溜城向阳街33号附近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0836-2813097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凉山州</w:t>
            </w:r>
          </w:p>
        </w:tc>
        <w:tc>
          <w:tcPr>
            <w:tcW w:w="1377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凉山州审计局</w:t>
            </w:r>
          </w:p>
        </w:tc>
        <w:tc>
          <w:tcPr>
            <w:tcW w:w="2300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西昌市三岔口东路155号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0834-2165703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眉山市</w:t>
            </w:r>
          </w:p>
        </w:tc>
        <w:tc>
          <w:tcPr>
            <w:tcW w:w="1377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眉山市审计局</w:t>
            </w:r>
          </w:p>
        </w:tc>
        <w:tc>
          <w:tcPr>
            <w:tcW w:w="2300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眉山市东坡区苏源路6号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028-38196086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资阳市</w:t>
            </w:r>
          </w:p>
        </w:tc>
        <w:tc>
          <w:tcPr>
            <w:tcW w:w="1377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资阳市审计局</w:t>
            </w:r>
          </w:p>
        </w:tc>
        <w:tc>
          <w:tcPr>
            <w:tcW w:w="2300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资阳市政府2号楼8楼0803办公室</w:t>
            </w:r>
          </w:p>
        </w:tc>
        <w:tc>
          <w:tcPr>
            <w:tcW w:w="82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28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-26110662</w:t>
            </w:r>
          </w:p>
        </w:tc>
      </w:tr>
    </w:tbl>
    <w:p>
      <w:pPr>
        <w:spacing w:line="540" w:lineRule="exact"/>
        <w:jc w:val="both"/>
        <w:rPr>
          <w:rFonts w:hint="eastAsia" w:ascii="方正小标宋简体" w:hAnsi="仿宋" w:eastAsia="方正小标宋简体"/>
          <w:color w:val="000000"/>
          <w:sz w:val="36"/>
          <w:szCs w:val="36"/>
        </w:rPr>
      </w:pPr>
    </w:p>
    <w:p>
      <w:pPr>
        <w:spacing w:line="540" w:lineRule="exact"/>
        <w:jc w:val="both"/>
        <w:rPr>
          <w:rFonts w:hint="eastAsia" w:ascii="方正小标宋简体" w:hAnsi="仿宋" w:eastAsia="方正小标宋简体"/>
          <w:color w:val="000000"/>
          <w:sz w:val="36"/>
          <w:szCs w:val="36"/>
        </w:rPr>
      </w:pPr>
    </w:p>
    <w:p/>
    <w:sectPr>
      <w:pgSz w:w="16838" w:h="11906" w:orient="landscape"/>
      <w:pgMar w:top="1928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46F47"/>
    <w:rsid w:val="00627C78"/>
    <w:rsid w:val="0A546FFA"/>
    <w:rsid w:val="0CD46F47"/>
    <w:rsid w:val="270F0AC2"/>
    <w:rsid w:val="42DF5B78"/>
    <w:rsid w:val="51BF4B43"/>
    <w:rsid w:val="53250AE5"/>
    <w:rsid w:val="63F7056A"/>
    <w:rsid w:val="65801DBC"/>
    <w:rsid w:val="69F17DA3"/>
    <w:rsid w:val="7B3A09C5"/>
    <w:rsid w:val="7C76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ind w:firstLine="0"/>
      <w:jc w:val="center"/>
      <w:outlineLvl w:val="0"/>
    </w:pPr>
    <w:rPr>
      <w:rFonts w:eastAsia="方正小标宋简体"/>
      <w:kern w:val="44"/>
      <w:sz w:val="44"/>
      <w:szCs w:val="20"/>
      <w:lang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Times New Roman" w:hAnsi="Times New Roman"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uiPriority w:val="0"/>
  </w:style>
  <w:style w:type="paragraph" w:customStyle="1" w:styleId="9">
    <w:name w:val="大标题"/>
    <w:basedOn w:val="4"/>
    <w:next w:val="1"/>
    <w:qFormat/>
    <w:uiPriority w:val="0"/>
    <w:pPr>
      <w:spacing w:line="640" w:lineRule="exact"/>
      <w:ind w:firstLine="0" w:firstLineChars="0"/>
      <w:jc w:val="center"/>
    </w:pPr>
    <w:rPr>
      <w:rFonts w:ascii="Times New Roman" w:hAnsi="Times New Roman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2021-06-01T06:46:00Z</dcterms:created>
  <dc:creator>L§Y</dc:creator>
  <cp:lastModifiedBy>L§Y</cp:lastModifiedBy>
  <dcterms:modified xsi:type="dcterms:W3CDTF">2021-06-01T06:47:04Z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896689E8AF304C9E95179D9EA5A8D1B1</vt:lpwstr>
  </property>
</Properties>
</file>