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651" w:rightChars="31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021</w:t>
      </w:r>
      <w:r>
        <w:rPr>
          <w:rFonts w:hint="eastAsia" w:ascii="黑体" w:hAnsi="黑体" w:eastAsia="黑体"/>
          <w:sz w:val="32"/>
          <w:szCs w:val="32"/>
        </w:rPr>
        <w:t>年江苏省宜兴市教育系统招聘事业编制幼儿师范男生</w:t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岗位简介表</w:t>
      </w:r>
    </w:p>
    <w:tbl>
      <w:tblPr>
        <w:tblStyle w:val="4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00"/>
        <w:gridCol w:w="640"/>
        <w:gridCol w:w="960"/>
        <w:gridCol w:w="639"/>
        <w:gridCol w:w="641"/>
        <w:gridCol w:w="1002"/>
        <w:gridCol w:w="155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6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68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1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简述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60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16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宜兴市教育局公办（集体办）幼儿园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农村幼儿园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</w:tc>
        <w:tc>
          <w:tcPr>
            <w:tcW w:w="640" w:type="dxa"/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</w:t>
            </w: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从事幼儿园教育教学工作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专科及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学前教育、学前教育学、早期教育、幼教保育</w:t>
            </w:r>
          </w:p>
        </w:tc>
        <w:tc>
          <w:tcPr>
            <w:tcW w:w="160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按苏人社发﹝2016﹞46精神，定向招聘的免费幼儿师范男生，设岗在农村幼儿园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88E"/>
    <w:rsid w:val="00292177"/>
    <w:rsid w:val="004173F1"/>
    <w:rsid w:val="008A488E"/>
    <w:rsid w:val="00F56B93"/>
    <w:rsid w:val="0B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10</TotalTime>
  <ScaleCrop>false</ScaleCrop>
  <LinksUpToDate>false</LinksUpToDate>
  <CharactersWithSpaces>209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2021-02-22T09:58:00Z</dcterms:created>
  <dc:creator>Y</dc:creator>
  <cp:lastModifiedBy>ぺ灬cc果冻ル</cp:lastModifiedBy>
  <cp:lastPrinted>2021-02-25T23:10:00Z</cp:lastPrinted>
  <dcterms:modified xsi:type="dcterms:W3CDTF">2021-02-27T05:36:06Z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