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D3372">
      <w:pPr>
        <w:widowControl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招生考试</w:t>
      </w:r>
    </w:p>
    <w:p w14:paraId="6E4985AA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u w:val="single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u w:val="single"/>
          <w:lang w:val="en-US" w:eastAsia="zh-CN"/>
        </w:rPr>
        <w:t>835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u w:val="single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u w:val="single"/>
          <w:lang w:val="en-US" w:eastAsia="zh-CN"/>
        </w:rPr>
        <w:t>安全学原理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36"/>
          <w:szCs w:val="36"/>
        </w:rPr>
        <w:t>考试大纲</w:t>
      </w:r>
    </w:p>
    <w:p w14:paraId="349E8D40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6A1D157A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查</w:t>
      </w:r>
      <w:r>
        <w:rPr>
          <w:rFonts w:hint="eastAsia" w:ascii="仿宋" w:hAnsi="仿宋" w:eastAsia="仿宋"/>
          <w:b/>
          <w:sz w:val="30"/>
          <w:szCs w:val="30"/>
        </w:rPr>
        <w:t>目标</w:t>
      </w:r>
    </w:p>
    <w:p w14:paraId="5DFAC094">
      <w:pPr>
        <w:spacing w:line="360" w:lineRule="auto"/>
        <w:ind w:firstLine="56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28"/>
          <w:szCs w:val="28"/>
        </w:rPr>
        <w:t>安全学原理考察的主要内容是安全的基本概念及特征、安全科学的学科体系及其与相关学科的关系、安全观、安全认识论、安全方法论、安全社会原理和安全经济原理等。考察学生对安全工程专业的基本原理和方法的掌握情况，考察学生能否运用正确的安全方法指导和开展安全领域问题的解决。</w:t>
      </w:r>
    </w:p>
    <w:p w14:paraId="10608E19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0DB51AD7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（一）安全的基本概念及特征</w:t>
      </w:r>
    </w:p>
    <w:p w14:paraId="3A303BEA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安全的定义；安全问题的产生及其认识过程；安全科学的概念；安全的基本特征。</w:t>
      </w:r>
    </w:p>
    <w:p w14:paraId="1C12030E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（二）安全科学的学科体系及其与相关学科的关系</w:t>
      </w:r>
    </w:p>
    <w:p w14:paraId="58F915D5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安全科学的学科体系，安全要素。</w:t>
      </w:r>
    </w:p>
    <w:p w14:paraId="0F0989AD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（三）安全观</w:t>
      </w:r>
    </w:p>
    <w:p w14:paraId="3B01F2A9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安全科学的指导思想、大安全观的含义、安全的本质及规律、安全价值观的核心体现、安全价值的内容、安全价值与生产价值的关系、科学大安全观的内容。</w:t>
      </w:r>
    </w:p>
    <w:p w14:paraId="2ECF27A9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（四）安全认识论</w:t>
      </w:r>
    </w:p>
    <w:p w14:paraId="426146D1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安全的自然属性和社会属性、安全与事故的关系；事故的基本概念；事故致因理论（</w:t>
      </w:r>
      <w:bookmarkStart w:id="0" w:name="OLE_LINK4"/>
      <w:bookmarkStart w:id="1" w:name="OLE_LINK3"/>
      <w:bookmarkStart w:id="2" w:name="OLE_LINK5"/>
      <w:r>
        <w:rPr>
          <w:rFonts w:hint="eastAsia" w:ascii="仿宋" w:hAnsi="仿宋" w:eastAsia="仿宋"/>
          <w:sz w:val="28"/>
          <w:szCs w:val="28"/>
        </w:rPr>
        <w:t>海因里希事故因果连锁论</w:t>
      </w:r>
      <w:bookmarkEnd w:id="0"/>
      <w:bookmarkEnd w:id="1"/>
      <w:bookmarkEnd w:id="2"/>
      <w:r>
        <w:rPr>
          <w:rFonts w:hint="eastAsia" w:ascii="仿宋" w:hAnsi="仿宋" w:eastAsia="仿宋"/>
          <w:sz w:val="28"/>
          <w:szCs w:val="28"/>
        </w:rPr>
        <w:t>、博德事故因果连锁论、亚当斯事故因果连锁论、北川彻三事故因果连锁论、变化失误论、综合论、能量释放论、轨迹交叉论等）；事故的预防原则。</w:t>
      </w:r>
    </w:p>
    <w:p w14:paraId="29AFCDA3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（五）安全方法论</w:t>
      </w:r>
    </w:p>
    <w:p w14:paraId="64285333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质安全化方法、降低事故发生概率的措施、降低事故严重度的措施、生产安全管理一体化方法的实现途径、安全目标管理、海因里希事故连锁论、博得事故致因理论、亚当斯事故致因理论、轨迹交叉论、能量释放论、两类危险源论等</w:t>
      </w:r>
    </w:p>
    <w:p w14:paraId="6F48787C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（六）安全社会原理</w:t>
      </w:r>
    </w:p>
    <w:p w14:paraId="040A3A96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安全文化与企业安全文化、安全的社会效应、安全法规与法制。</w:t>
      </w:r>
    </w:p>
    <w:p w14:paraId="5913657A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（七）安全经济原理</w:t>
      </w:r>
    </w:p>
    <w:p w14:paraId="4D60DAC6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安全投资与生产投资的关系、安全投资与安全效益、安全效益宏观模型、安全效益微观模型、安全经济损失的一般计算理论和方法、安全经济投入的评价原理及方法安全价值工程方法、工效损失价值的计算、安全设备、设施的折旧、安全投资的风险决策等。</w:t>
      </w:r>
    </w:p>
    <w:p w14:paraId="18A0D800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24832F94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考试形式：闭卷，卷面分值150分。</w:t>
      </w:r>
    </w:p>
    <w:p w14:paraId="422928F6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试卷结构：以简答题、论述题、案例分析、计算题等为主。</w:t>
      </w:r>
    </w:p>
    <w:p w14:paraId="63D530E6">
      <w:pPr>
        <w:spacing w:line="360" w:lineRule="auto"/>
        <w:rPr>
          <w:rFonts w:ascii="仿宋" w:hAnsi="仿宋" w:eastAsia="仿宋"/>
          <w:sz w:val="30"/>
          <w:szCs w:val="30"/>
        </w:rPr>
      </w:pPr>
    </w:p>
    <w:p w14:paraId="1C4491F8">
      <w:pPr>
        <w:widowControl/>
        <w:spacing w:line="440" w:lineRule="exact"/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61136E0">
      <w:pPr>
        <w:widowControl/>
        <w:wordWrap w:val="0"/>
        <w:spacing w:line="440" w:lineRule="exact"/>
        <w:ind w:firstLine="1391" w:firstLineChars="497"/>
        <w:jc w:val="right"/>
      </w:pPr>
      <w:bookmarkStart w:id="3" w:name="_GoBack"/>
      <w:bookmarkEnd w:id="3"/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ZTFkMDcxMTI4YWZhNWE4OWQ4ZmU4ZWE1MGMzODgifQ=="/>
    <w:docVar w:name="KSO_WPS_MARK_KEY" w:val="4d6b7395-87c8-4864-b1f7-2e8dccdd6068"/>
  </w:docVars>
  <w:rsids>
    <w:rsidRoot w:val="23565D2A"/>
    <w:rsid w:val="15C9313A"/>
    <w:rsid w:val="1FA77854"/>
    <w:rsid w:val="23565D2A"/>
    <w:rsid w:val="29D335AD"/>
    <w:rsid w:val="3C8F0155"/>
    <w:rsid w:val="4B767396"/>
    <w:rsid w:val="4E1C1720"/>
    <w:rsid w:val="4E897761"/>
    <w:rsid w:val="506923FB"/>
    <w:rsid w:val="61F4314A"/>
    <w:rsid w:val="6DD84499"/>
    <w:rsid w:val="7485262D"/>
    <w:rsid w:val="774D06BA"/>
    <w:rsid w:val="7E26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794</Words>
  <Characters>801</Characters>
  <Lines>0</Lines>
  <Paragraphs>0</Paragraphs>
  <TotalTime>1</TotalTime>
  <ScaleCrop>false</ScaleCrop>
  <LinksUpToDate>false</LinksUpToDate>
  <CharactersWithSpaces>850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2022-09-06T12:18:00Z</cp:lastPrinted>
  <dcterms:modified xsi:type="dcterms:W3CDTF">2025-09-30T12:52:48Z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9441D19A00CD484B897D8B607DD1ACB3_13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