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74013">
      <w:pPr>
        <w:spacing w:line="360" w:lineRule="auto"/>
        <w:jc w:val="center"/>
        <w:rPr>
          <w:rFonts w:ascii="黑体" w:hAnsi="黑体" w:eastAsia="黑体"/>
          <w:b/>
          <w:color w:val="252525"/>
          <w:sz w:val="36"/>
          <w:szCs w:val="36"/>
        </w:rPr>
      </w:pPr>
      <w:r>
        <w:rPr>
          <w:rFonts w:hint="eastAsia" w:ascii="黑体" w:hAnsi="黑体" w:eastAsia="黑体"/>
          <w:b/>
          <w:color w:val="252525"/>
          <w:sz w:val="36"/>
          <w:szCs w:val="36"/>
        </w:rPr>
        <w:t>西安石油大学</w:t>
      </w:r>
      <w:r>
        <w:rPr>
          <w:rFonts w:hint="eastAsia" w:ascii="黑体" w:hAnsi="黑体" w:eastAsia="黑体"/>
          <w:b/>
          <w:color w:val="252525"/>
          <w:sz w:val="36"/>
          <w:szCs w:val="36"/>
          <w:lang w:val="en-US" w:eastAsia="zh-CN"/>
        </w:rPr>
        <w:t>2026</w:t>
      </w:r>
      <w:bookmarkStart w:id="0" w:name="_GoBack"/>
      <w:bookmarkEnd w:id="0"/>
      <w:r>
        <w:rPr>
          <w:rFonts w:hint="eastAsia" w:ascii="黑体" w:hAnsi="黑体" w:eastAsia="黑体"/>
          <w:b/>
          <w:color w:val="252525"/>
          <w:sz w:val="36"/>
          <w:szCs w:val="36"/>
        </w:rPr>
        <w:t>年</w:t>
      </w:r>
      <w:r>
        <w:rPr>
          <w:rFonts w:hint="eastAsia" w:ascii="黑体" w:hAnsi="黑体" w:eastAsia="黑体"/>
          <w:b/>
          <w:color w:val="252525"/>
          <w:sz w:val="36"/>
          <w:szCs w:val="36"/>
          <w:lang w:val="en-US" w:eastAsia="zh-CN"/>
        </w:rPr>
        <w:t>硕士研究生</w:t>
      </w:r>
      <w:r>
        <w:rPr>
          <w:rFonts w:ascii="黑体" w:hAnsi="黑体" w:eastAsia="黑体"/>
          <w:b/>
          <w:color w:val="252525"/>
          <w:sz w:val="36"/>
          <w:szCs w:val="36"/>
        </w:rPr>
        <w:t>招生</w:t>
      </w:r>
      <w:r>
        <w:rPr>
          <w:rFonts w:hint="eastAsia" w:ascii="黑体" w:hAnsi="黑体" w:eastAsia="黑体"/>
          <w:b/>
          <w:color w:val="252525"/>
          <w:sz w:val="36"/>
          <w:szCs w:val="36"/>
        </w:rPr>
        <w:t>考试</w:t>
      </w:r>
    </w:p>
    <w:p w14:paraId="37C39782">
      <w:pPr>
        <w:spacing w:line="360" w:lineRule="auto"/>
        <w:jc w:val="center"/>
        <w:rPr>
          <w:rFonts w:ascii="黑体" w:hAnsi="黑体" w:eastAsia="黑体"/>
          <w:b/>
          <w:color w:val="252525"/>
          <w:sz w:val="36"/>
          <w:szCs w:val="36"/>
          <w:u w:val="single"/>
        </w:rPr>
      </w:pPr>
      <w:r>
        <w:rPr>
          <w:rFonts w:hint="eastAsia" w:ascii="黑体" w:hAnsi="黑体" w:eastAsia="黑体"/>
          <w:b/>
          <w:color w:val="252525"/>
          <w:sz w:val="36"/>
          <w:szCs w:val="36"/>
          <w:u w:val="single"/>
          <w:lang w:val="en-US" w:eastAsia="zh-CN"/>
        </w:rPr>
        <w:t xml:space="preserve">     </w:t>
      </w:r>
      <w:r>
        <w:rPr>
          <w:rFonts w:hint="eastAsia" w:ascii="黑体" w:hAnsi="黑体" w:eastAsia="黑体"/>
          <w:b/>
          <w:color w:val="252525"/>
          <w:sz w:val="36"/>
          <w:szCs w:val="36"/>
          <w:u w:val="single"/>
          <w:lang w:eastAsia="zh-CN"/>
        </w:rPr>
        <w:t>中西方音乐史</w:t>
      </w:r>
      <w:r>
        <w:rPr>
          <w:rFonts w:hint="eastAsia" w:ascii="黑体" w:hAnsi="黑体" w:eastAsia="黑体"/>
          <w:b/>
          <w:color w:val="252525"/>
          <w:sz w:val="36"/>
          <w:szCs w:val="36"/>
          <w:u w:val="single"/>
        </w:rPr>
        <w:t xml:space="preserve">        </w:t>
      </w:r>
      <w:r>
        <w:rPr>
          <w:rFonts w:hint="eastAsia" w:ascii="黑体" w:hAnsi="黑体" w:eastAsia="黑体"/>
          <w:b/>
          <w:color w:val="333333"/>
          <w:sz w:val="36"/>
          <w:szCs w:val="36"/>
        </w:rPr>
        <w:t>考试大纲</w:t>
      </w:r>
    </w:p>
    <w:p w14:paraId="6D2BB55B">
      <w:pPr>
        <w:spacing w:line="360" w:lineRule="auto"/>
        <w:rPr>
          <w:rFonts w:ascii="黑体" w:eastAsia="黑体"/>
          <w:b/>
          <w:sz w:val="36"/>
          <w:szCs w:val="36"/>
        </w:rPr>
      </w:pPr>
    </w:p>
    <w:p w14:paraId="54625AAA">
      <w:pPr>
        <w:spacing w:line="240" w:lineRule="auto"/>
        <w:rPr>
          <w:rFonts w:ascii="仿宋" w:hAnsi="仿宋" w:eastAsia="仿宋"/>
          <w:b/>
          <w:sz w:val="30"/>
          <w:szCs w:val="30"/>
        </w:rPr>
      </w:pPr>
      <w:r>
        <w:rPr>
          <w:rFonts w:hint="eastAsia" w:ascii="仿宋" w:hAnsi="仿宋" w:eastAsia="仿宋"/>
          <w:b/>
          <w:sz w:val="30"/>
          <w:szCs w:val="30"/>
        </w:rPr>
        <w:t>一、考察目标</w:t>
      </w:r>
    </w:p>
    <w:p w14:paraId="7AF6CCF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“中西方音乐史”为招收音乐教育、音乐管理与传播、音乐心理等方向专业硕士研究生而设置的具有选拔功能的考试笔试科目。</w:t>
      </w:r>
    </w:p>
    <w:p w14:paraId="4AAB0819">
      <w:pPr>
        <w:spacing w:line="240" w:lineRule="auto"/>
        <w:rPr>
          <w:rFonts w:ascii="仿宋" w:hAnsi="仿宋" w:eastAsia="仿宋"/>
          <w:b/>
          <w:sz w:val="30"/>
          <w:szCs w:val="30"/>
        </w:rPr>
      </w:pPr>
      <w:r>
        <w:rPr>
          <w:rFonts w:hint="eastAsia" w:ascii="仿宋" w:hAnsi="仿宋" w:eastAsia="仿宋"/>
          <w:b/>
          <w:sz w:val="30"/>
          <w:szCs w:val="30"/>
        </w:rPr>
        <w:t>二、考试主要内容</w:t>
      </w:r>
    </w:p>
    <w:p w14:paraId="0F95907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中国音乐史：掌握中国古代、近现代音乐史基本知识，熟悉各个历史阶段的音乐发展脉络、音乐思想、主要的代表人物、音乐作品等，要求学生对中国音乐历史现象具备分析的能力。</w:t>
      </w:r>
    </w:p>
    <w:p w14:paraId="3F197AF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西方音乐史：掌握西方音乐史从古希腊至20世纪现代音乐的基本知识，熟悉不同历史阶段的音乐史发展脉络、代表性人物以及作品，了解主要音乐体裁、音乐流派、音乐风格等内容。</w:t>
      </w:r>
    </w:p>
    <w:p w14:paraId="433CEC0E">
      <w:pPr>
        <w:spacing w:line="24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14:paraId="0F824FB8">
      <w:pPr>
        <w:keepNext w:val="0"/>
        <w:keepLines w:val="0"/>
        <w:pageBreakBefore w:val="0"/>
        <w:widowControl w:val="0"/>
        <w:kinsoku/>
        <w:wordWrap/>
        <w:overflowPunct/>
        <w:topLinePunct w:val="0"/>
        <w:autoSpaceDE/>
        <w:autoSpaceDN/>
        <w:bidi w:val="0"/>
        <w:adjustRightInd/>
        <w:snapToGrid/>
        <w:spacing w:line="240" w:lineRule="auto"/>
        <w:ind w:leftChars="0" w:firstLine="560" w:firstLineChars="200"/>
        <w:textAlignment w:val="auto"/>
        <w:rPr>
          <w:rFonts w:hint="eastAsia" w:ascii="方正仿宋_GBK" w:hAnsi="方正仿宋_GBK" w:eastAsia="方正仿宋_GBK" w:cs="方正仿宋_GBK"/>
          <w:b w:val="0"/>
          <w:bCs w:val="0"/>
          <w:sz w:val="28"/>
          <w:szCs w:val="28"/>
          <w:lang w:val="en-US" w:eastAsia="zh-CN"/>
        </w:rPr>
      </w:pPr>
      <w:r>
        <w:rPr>
          <w:rFonts w:hint="eastAsia" w:ascii="方正仿宋_GBK" w:hAnsi="方正仿宋_GBK" w:eastAsia="方正仿宋_GBK" w:cs="方正仿宋_GBK"/>
          <w:b w:val="0"/>
          <w:bCs w:val="0"/>
          <w:sz w:val="28"/>
          <w:szCs w:val="28"/>
          <w:lang w:val="en-US" w:eastAsia="zh-CN"/>
        </w:rPr>
        <w:t>1.考试形式</w:t>
      </w:r>
    </w:p>
    <w:p w14:paraId="743E622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560" w:firstLineChars="200"/>
        <w:jc w:val="both"/>
        <w:textAlignment w:val="auto"/>
        <w:rPr>
          <w:rFonts w:hint="eastAsia" w:ascii="方正仿宋_GBK" w:hAnsi="方正仿宋_GBK" w:eastAsia="方正仿宋_GBK" w:cs="方正仿宋_GBK"/>
          <w:b w:val="0"/>
          <w:bCs w:val="0"/>
          <w:sz w:val="28"/>
          <w:szCs w:val="28"/>
          <w:lang w:val="en-US" w:eastAsia="zh-CN"/>
        </w:rPr>
      </w:pPr>
      <w:r>
        <w:rPr>
          <w:rFonts w:hint="eastAsia" w:ascii="方正仿宋_GBK" w:hAnsi="方正仿宋_GBK" w:eastAsia="方正仿宋_GBK" w:cs="方正仿宋_GBK"/>
          <w:b w:val="0"/>
          <w:bCs w:val="0"/>
          <w:sz w:val="28"/>
          <w:szCs w:val="28"/>
          <w:lang w:val="en-US" w:eastAsia="zh-CN"/>
        </w:rPr>
        <w:t>闭卷笔试，3小时，满分150分。</w:t>
      </w:r>
    </w:p>
    <w:p w14:paraId="342B13B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方正仿宋_GBK" w:hAnsi="方正仿宋_GBK" w:eastAsia="方正仿宋_GBK" w:cs="方正仿宋_GBK"/>
          <w:b w:val="0"/>
          <w:bCs w:val="0"/>
          <w:sz w:val="28"/>
          <w:szCs w:val="28"/>
          <w:lang w:val="en-US" w:eastAsia="zh-CN"/>
        </w:rPr>
      </w:pPr>
      <w:r>
        <w:rPr>
          <w:rFonts w:hint="eastAsia" w:ascii="方正仿宋_GBK" w:hAnsi="方正仿宋_GBK" w:eastAsia="方正仿宋_GBK" w:cs="方正仿宋_GBK"/>
          <w:b w:val="0"/>
          <w:bCs w:val="0"/>
          <w:sz w:val="28"/>
          <w:szCs w:val="28"/>
          <w:lang w:val="en-US" w:eastAsia="zh-CN"/>
        </w:rPr>
        <w:t>2.试卷结构</w:t>
      </w:r>
    </w:p>
    <w:p w14:paraId="1AB2C76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560" w:firstLineChars="200"/>
        <w:jc w:val="both"/>
        <w:textAlignment w:val="auto"/>
        <w:rPr>
          <w:rFonts w:ascii="仿宋" w:hAnsi="仿宋" w:eastAsia="仿宋"/>
          <w:b w:val="0"/>
          <w:bCs w:val="0"/>
          <w:sz w:val="28"/>
          <w:szCs w:val="28"/>
        </w:rPr>
      </w:pPr>
      <w:r>
        <w:rPr>
          <w:rFonts w:hint="eastAsia" w:ascii="方正仿宋_GBK" w:hAnsi="方正仿宋_GBK" w:eastAsia="方正仿宋_GBK" w:cs="方正仿宋_GBK"/>
          <w:b w:val="0"/>
          <w:bCs w:val="0"/>
          <w:sz w:val="28"/>
          <w:szCs w:val="28"/>
          <w:lang w:val="en-US" w:eastAsia="zh-CN"/>
        </w:rPr>
        <w:t>一、名词解释；二、简答题；三、论述题。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00000000" w:usb1="00000000" w:usb2="00000016" w:usb3="00000000" w:csb0="00040001" w:csb1="00000000"/>
  </w:font>
  <w:font w:name="方正仿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
  </w:docVar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328</Words>
  <Characters>336</Characters>
  <Lines>0</Lines>
  <Paragraphs>0</Paragraphs>
  <TotalTime>0</TotalTime>
  <ScaleCrop>false</ScaleCrop>
  <LinksUpToDate>false</LinksUpToDate>
  <CharactersWithSpaces>436</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2020-07-09T00:17:00Z</dcterms:created>
  <dc:creator>码头喇叭</dc:creator>
  <cp:lastModifiedBy>iPad</cp:lastModifiedBy>
  <cp:lastPrinted>2022-09-08T04:18:00Z</cp:lastPrinted>
  <dcterms:modified xsi:type="dcterms:W3CDTF">2025-09-26T11:34:51Z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2052-12.33.0</vt:lpwstr>
  </property>
  <property fmtid="{D5CDD505-2E9C-101B-9397-08002B2CF9AE}" pid="3" name="ICV">
    <vt:lpwstr>29AEE2C42FFB11AD4880F266DCE6971B_43</vt:lpwstr>
  </property>
</Properties>
</file>