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EABE3D">
      <w:pPr>
        <w:widowControl/>
        <w:spacing w:line="440" w:lineRule="exact"/>
        <w:rPr>
          <w:rFonts w:hint="eastAsia"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附件</w:t>
      </w:r>
      <w:r>
        <w:rPr>
          <w:rFonts w:hint="eastAsia" w:eastAsia="黑体" w:cs="Times New Roman"/>
          <w:sz w:val="32"/>
          <w:szCs w:val="32"/>
          <w:lang w:val="en-US" w:eastAsia="zh-CN"/>
        </w:rPr>
        <w:t>4</w:t>
      </w:r>
    </w:p>
    <w:p w14:paraId="26F5029E">
      <w:pPr>
        <w:spacing w:line="240" w:lineRule="auto"/>
        <w:rPr>
          <w:rFonts w:ascii="仿宋" w:hAnsi="仿宋" w:eastAsia="仿宋"/>
          <w:color w:val="252525"/>
          <w:sz w:val="28"/>
          <w:szCs w:val="28"/>
        </w:rPr>
      </w:pPr>
    </w:p>
    <w:p w14:paraId="1FE1606A">
      <w:pPr>
        <w:widowControl/>
        <w:spacing w:line="240" w:lineRule="auto"/>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西安石油大学</w:t>
      </w:r>
      <w:r>
        <w:rPr>
          <w:rFonts w:hint="eastAsia" w:ascii="方正小标宋简体" w:hAnsi="方正小标宋简体" w:eastAsia="方正小标宋简体" w:cs="方正小标宋简体"/>
          <w:sz w:val="36"/>
          <w:szCs w:val="36"/>
          <w:lang w:val="en-US" w:eastAsia="zh-CN"/>
        </w:rPr>
        <w:t>2026</w:t>
      </w:r>
      <w:r>
        <w:rPr>
          <w:rFonts w:hint="eastAsia" w:ascii="方正小标宋简体" w:hAnsi="方正小标宋简体" w:eastAsia="方正小标宋简体" w:cs="方正小标宋简体"/>
          <w:sz w:val="36"/>
          <w:szCs w:val="36"/>
        </w:rPr>
        <w:t>年</w:t>
      </w:r>
      <w:r>
        <w:rPr>
          <w:rFonts w:hint="eastAsia" w:ascii="方正小标宋简体" w:hAnsi="方正小标宋简体" w:eastAsia="方正小标宋简体" w:cs="方正小标宋简体"/>
          <w:sz w:val="36"/>
          <w:szCs w:val="36"/>
          <w:lang w:val="en-US" w:eastAsia="zh-CN"/>
        </w:rPr>
        <w:t>硕士研究生</w:t>
      </w:r>
      <w:r>
        <w:rPr>
          <w:rFonts w:hint="eastAsia" w:ascii="方正小标宋简体" w:hAnsi="方正小标宋简体" w:eastAsia="方正小标宋简体" w:cs="方正小标宋简体"/>
          <w:sz w:val="36"/>
          <w:szCs w:val="36"/>
        </w:rPr>
        <w:t>招生考试</w:t>
      </w:r>
    </w:p>
    <w:p w14:paraId="7146405E">
      <w:pPr>
        <w:spacing w:line="240" w:lineRule="auto"/>
        <w:jc w:val="center"/>
        <w:rPr>
          <w:rFonts w:hint="eastAsia" w:ascii="方正小标宋简体" w:hAnsi="方正小标宋简体" w:eastAsia="方正小标宋简体" w:cs="方正小标宋简体"/>
          <w:b w:val="0"/>
          <w:bCs/>
          <w:color w:val="252525"/>
          <w:sz w:val="36"/>
          <w:szCs w:val="36"/>
          <w:u w:val="single"/>
        </w:rPr>
      </w:pPr>
      <w:r>
        <w:rPr>
          <w:rFonts w:hint="eastAsia" w:ascii="方正小标宋简体" w:hAnsi="方正小标宋简体" w:eastAsia="方正小标宋简体" w:cs="方正小标宋简体"/>
          <w:b w:val="0"/>
          <w:bCs/>
          <w:color w:val="252525"/>
          <w:sz w:val="36"/>
          <w:szCs w:val="36"/>
          <w:u w:val="single"/>
          <w:lang w:val="en-US" w:eastAsia="zh-CN"/>
        </w:rPr>
        <w:t xml:space="preserve">     </w:t>
      </w:r>
      <w:r>
        <w:rPr>
          <w:rFonts w:hint="eastAsia" w:ascii="方正小标宋简体" w:hAnsi="方正小标宋简体" w:eastAsia="方正小标宋简体" w:cs="方正小标宋简体"/>
          <w:b w:val="0"/>
          <w:bCs/>
          <w:color w:val="000000" w:themeColor="text1"/>
          <w:sz w:val="36"/>
          <w:szCs w:val="36"/>
          <w:u w:val="single"/>
          <w14:textFill>
            <w14:solidFill>
              <w14:schemeClr w14:val="tx1"/>
            </w14:solidFill>
          </w14:textFill>
        </w:rPr>
        <w:t>（</w:t>
      </w:r>
      <w:r>
        <w:rPr>
          <w:rFonts w:hint="eastAsia" w:ascii="方正小标宋简体" w:hAnsi="方正小标宋简体" w:eastAsia="方正小标宋简体" w:cs="方正小标宋简体"/>
          <w:b w:val="0"/>
          <w:bCs/>
          <w:color w:val="000000" w:themeColor="text1"/>
          <w:sz w:val="36"/>
          <w:szCs w:val="36"/>
          <w:u w:val="single"/>
          <w:lang w:val="en-US" w:eastAsia="zh-CN"/>
          <w14:textFill>
            <w14:solidFill>
              <w14:schemeClr w14:val="tx1"/>
            </w14:solidFill>
          </w14:textFill>
        </w:rPr>
        <w:t>336</w:t>
      </w:r>
      <w:r>
        <w:rPr>
          <w:rFonts w:hint="eastAsia" w:ascii="方正小标宋简体" w:hAnsi="方正小标宋简体" w:eastAsia="方正小标宋简体" w:cs="方正小标宋简体"/>
          <w:b w:val="0"/>
          <w:bCs/>
          <w:color w:val="000000" w:themeColor="text1"/>
          <w:sz w:val="36"/>
          <w:szCs w:val="36"/>
          <w:u w:val="single"/>
          <w14:textFill>
            <w14:solidFill>
              <w14:schemeClr w14:val="tx1"/>
            </w14:solidFill>
          </w14:textFill>
        </w:rPr>
        <w:t>）</w:t>
      </w:r>
      <w:r>
        <w:rPr>
          <w:rFonts w:hint="eastAsia" w:ascii="方正小标宋简体" w:hAnsi="方正小标宋简体" w:eastAsia="方正小标宋简体" w:cs="方正小标宋简体"/>
          <w:b w:val="0"/>
          <w:bCs/>
          <w:color w:val="000000" w:themeColor="text1"/>
          <w:sz w:val="36"/>
          <w:szCs w:val="36"/>
          <w:u w:val="single"/>
          <w:lang w:val="en-US" w:eastAsia="zh-CN"/>
          <w14:textFill>
            <w14:solidFill>
              <w14:schemeClr w14:val="tx1"/>
            </w14:solidFill>
          </w14:textFill>
        </w:rPr>
        <w:t>艺术基础</w:t>
      </w:r>
      <w:r>
        <w:rPr>
          <w:rFonts w:hint="eastAsia" w:ascii="方正小标宋简体" w:hAnsi="方正小标宋简体" w:eastAsia="方正小标宋简体" w:cs="方正小标宋简体"/>
          <w:b w:val="0"/>
          <w:bCs/>
          <w:color w:val="000000" w:themeColor="text1"/>
          <w:sz w:val="36"/>
          <w:szCs w:val="36"/>
          <w:u w:val="single"/>
          <w14:textFill>
            <w14:solidFill>
              <w14:schemeClr w14:val="tx1"/>
            </w14:solidFill>
          </w14:textFill>
        </w:rPr>
        <w:t xml:space="preserve"> </w:t>
      </w:r>
      <w:r>
        <w:rPr>
          <w:rFonts w:hint="eastAsia" w:ascii="方正小标宋简体" w:hAnsi="方正小标宋简体" w:eastAsia="方正小标宋简体" w:cs="方正小标宋简体"/>
          <w:b w:val="0"/>
          <w:bCs/>
          <w:color w:val="252525"/>
          <w:sz w:val="36"/>
          <w:szCs w:val="36"/>
          <w:u w:val="single"/>
        </w:rPr>
        <w:t xml:space="preserve">        </w:t>
      </w:r>
      <w:r>
        <w:rPr>
          <w:rFonts w:hint="eastAsia" w:ascii="方正小标宋简体" w:hAnsi="方正小标宋简体" w:eastAsia="方正小标宋简体" w:cs="方正小标宋简体"/>
          <w:b w:val="0"/>
          <w:bCs/>
          <w:color w:val="333333"/>
          <w:sz w:val="36"/>
          <w:szCs w:val="36"/>
        </w:rPr>
        <w:t>考试大纲</w:t>
      </w:r>
    </w:p>
    <w:p w14:paraId="5AC094E8">
      <w:pPr>
        <w:spacing w:line="360" w:lineRule="auto"/>
        <w:rPr>
          <w:rFonts w:ascii="黑体" w:eastAsia="黑体"/>
          <w:b/>
          <w:sz w:val="36"/>
          <w:szCs w:val="36"/>
        </w:rPr>
      </w:pPr>
    </w:p>
    <w:p w14:paraId="320DF090">
      <w:pPr>
        <w:spacing w:line="360" w:lineRule="auto"/>
        <w:rPr>
          <w:rFonts w:ascii="仿宋" w:hAnsi="仿宋" w:eastAsia="仿宋"/>
          <w:b/>
          <w:sz w:val="30"/>
          <w:szCs w:val="30"/>
        </w:rPr>
      </w:pPr>
      <w:r>
        <w:rPr>
          <w:rFonts w:hint="eastAsia" w:ascii="仿宋" w:hAnsi="仿宋" w:eastAsia="仿宋"/>
          <w:b/>
          <w:sz w:val="30"/>
          <w:szCs w:val="30"/>
        </w:rPr>
        <w:t>一、考</w:t>
      </w:r>
      <w:r>
        <w:rPr>
          <w:rFonts w:hint="eastAsia" w:ascii="仿宋" w:hAnsi="仿宋" w:eastAsia="仿宋"/>
          <w:b/>
          <w:sz w:val="30"/>
          <w:szCs w:val="30"/>
          <w:lang w:eastAsia="zh-CN"/>
        </w:rPr>
        <w:t>查</w:t>
      </w:r>
      <w:r>
        <w:rPr>
          <w:rFonts w:hint="eastAsia" w:ascii="仿宋" w:hAnsi="仿宋" w:eastAsia="仿宋"/>
          <w:b/>
          <w:sz w:val="30"/>
          <w:szCs w:val="30"/>
        </w:rPr>
        <w:t>目标</w:t>
      </w:r>
    </w:p>
    <w:p w14:paraId="6EE83D0E">
      <w:pPr>
        <w:spacing w:line="360" w:lineRule="auto"/>
        <w:ind w:firstLine="420"/>
        <w:rPr>
          <w:rFonts w:ascii="仿宋" w:hAnsi="仿宋" w:eastAsia="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艺术基础</w:t>
      </w:r>
      <w:r>
        <w:rPr>
          <w:rFonts w:hint="eastAsia" w:ascii="仿宋" w:hAnsi="仿宋" w:eastAsia="仿宋" w:cs="仿宋"/>
          <w:sz w:val="30"/>
          <w:szCs w:val="30"/>
        </w:rPr>
        <w:t>”入学考试是为招收</w:t>
      </w:r>
      <w:r>
        <w:rPr>
          <w:rFonts w:hint="eastAsia" w:ascii="仿宋" w:hAnsi="仿宋" w:eastAsia="仿宋" w:cs="仿宋"/>
          <w:sz w:val="30"/>
          <w:szCs w:val="30"/>
          <w:lang w:val="en-US" w:eastAsia="zh-CN"/>
        </w:rPr>
        <w:t>设计</w:t>
      </w:r>
      <w:r>
        <w:rPr>
          <w:rFonts w:hint="eastAsia" w:ascii="仿宋" w:hAnsi="仿宋" w:eastAsia="仿宋" w:cs="仿宋"/>
          <w:sz w:val="30"/>
          <w:szCs w:val="30"/>
        </w:rPr>
        <w:t>专业硕士生而实施的选拔性考试。</w:t>
      </w:r>
      <w:r>
        <w:rPr>
          <w:rFonts w:hint="eastAsia" w:ascii="仿宋" w:hAnsi="仿宋" w:eastAsia="仿宋" w:cs="仿宋"/>
          <w:kern w:val="0"/>
          <w:sz w:val="30"/>
          <w:szCs w:val="30"/>
        </w:rPr>
        <w:t>其主要目的是考查考生对</w:t>
      </w:r>
      <w:r>
        <w:rPr>
          <w:rFonts w:hint="eastAsia" w:ascii="仿宋" w:hAnsi="仿宋" w:eastAsia="仿宋" w:cs="仿宋"/>
          <w:sz w:val="30"/>
          <w:szCs w:val="30"/>
        </w:rPr>
        <w:t>艺术概论的基本原理、基本理论和基本规律等</w:t>
      </w:r>
      <w:r>
        <w:rPr>
          <w:rFonts w:hint="eastAsia" w:ascii="仿宋" w:hAnsi="仿宋" w:eastAsia="仿宋" w:cs="仿宋"/>
          <w:kern w:val="0"/>
          <w:sz w:val="30"/>
          <w:szCs w:val="30"/>
        </w:rPr>
        <w:t>各项内容的理解和掌握的程度。将艺术原理知识置于系统之中，</w:t>
      </w:r>
      <w:r>
        <w:rPr>
          <w:rFonts w:hint="eastAsia" w:ascii="仿宋" w:hAnsi="仿宋" w:eastAsia="仿宋" w:cs="仿宋"/>
          <w:sz w:val="30"/>
          <w:szCs w:val="30"/>
        </w:rPr>
        <w:t>要求考生能够系统地理解艺术设计方面的基本知识，并且能够运用艺术原理和自身储备的相关知识进行分析问题和解决问题的能力。</w:t>
      </w:r>
    </w:p>
    <w:p w14:paraId="57ED4A50">
      <w:pPr>
        <w:spacing w:line="360" w:lineRule="auto"/>
        <w:rPr>
          <w:rFonts w:ascii="仿宋" w:hAnsi="仿宋" w:eastAsia="仿宋"/>
          <w:b/>
          <w:sz w:val="30"/>
          <w:szCs w:val="30"/>
        </w:rPr>
      </w:pPr>
      <w:r>
        <w:rPr>
          <w:rFonts w:hint="eastAsia" w:ascii="仿宋" w:hAnsi="仿宋" w:eastAsia="仿宋"/>
          <w:b/>
          <w:sz w:val="30"/>
          <w:szCs w:val="30"/>
        </w:rPr>
        <w:t>二、考试主要内容</w:t>
      </w:r>
    </w:p>
    <w:p w14:paraId="52E908E8">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第一部分 艺术本质论</w:t>
      </w:r>
    </w:p>
    <w:p w14:paraId="13F211B6">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1、艺术的定义</w:t>
      </w:r>
    </w:p>
    <w:p w14:paraId="25276F3A">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2、艺术的本质</w:t>
      </w:r>
    </w:p>
    <w:p w14:paraId="48B2D867">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3、艺术原理系统</w:t>
      </w:r>
    </w:p>
    <w:p w14:paraId="4B8FFDCD">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4、理解原理，学会理论思考</w:t>
      </w:r>
    </w:p>
    <w:p w14:paraId="68CBF9CC">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第二部分 艺术发展论</w:t>
      </w:r>
    </w:p>
    <w:p w14:paraId="25171E6A">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1、艺术的起源</w:t>
      </w:r>
    </w:p>
    <w:p w14:paraId="1B0D3392">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2、艺术的分类</w:t>
      </w:r>
    </w:p>
    <w:p w14:paraId="681CFA93">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3、艺术的发展</w:t>
      </w:r>
    </w:p>
    <w:p w14:paraId="634000AE">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第三部分 艺术家论</w:t>
      </w:r>
    </w:p>
    <w:p w14:paraId="1935089B">
      <w:pPr>
        <w:spacing w:line="360" w:lineRule="auto"/>
        <w:ind w:firstLine="420"/>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艺术家的身份</w:t>
      </w:r>
    </w:p>
    <w:p w14:paraId="18198B43">
      <w:pPr>
        <w:spacing w:line="360" w:lineRule="auto"/>
        <w:ind w:firstLine="420"/>
        <w:rPr>
          <w:rFonts w:hint="eastAsia" w:ascii="仿宋" w:hAnsi="仿宋" w:eastAsia="仿宋" w:cs="仿宋"/>
          <w:sz w:val="30"/>
          <w:szCs w:val="30"/>
        </w:rPr>
      </w:pPr>
      <w:r>
        <w:rPr>
          <w:rFonts w:hint="eastAsia" w:ascii="仿宋" w:hAnsi="仿宋" w:eastAsia="仿宋" w:cs="仿宋"/>
          <w:sz w:val="30"/>
          <w:szCs w:val="30"/>
          <w:lang w:val="en-US" w:eastAsia="zh-CN"/>
        </w:rPr>
        <w:t>2、</w:t>
      </w:r>
      <w:r>
        <w:rPr>
          <w:rFonts w:hint="eastAsia" w:ascii="仿宋" w:hAnsi="仿宋" w:eastAsia="仿宋" w:cs="仿宋"/>
          <w:sz w:val="30"/>
          <w:szCs w:val="30"/>
        </w:rPr>
        <w:t>艺术家的修养</w:t>
      </w:r>
    </w:p>
    <w:p w14:paraId="78924908">
      <w:pPr>
        <w:spacing w:line="360" w:lineRule="auto"/>
        <w:ind w:firstLine="420"/>
        <w:rPr>
          <w:rFonts w:hint="eastAsia" w:ascii="仿宋" w:hAnsi="仿宋" w:eastAsia="仿宋" w:cs="仿宋"/>
          <w:sz w:val="30"/>
          <w:szCs w:val="30"/>
        </w:rPr>
      </w:pPr>
      <w:r>
        <w:rPr>
          <w:rFonts w:hint="eastAsia" w:ascii="仿宋" w:hAnsi="仿宋" w:eastAsia="仿宋" w:cs="仿宋"/>
          <w:sz w:val="30"/>
          <w:szCs w:val="30"/>
          <w:lang w:val="en-US" w:eastAsia="zh-CN"/>
        </w:rPr>
        <w:t>3、</w:t>
      </w:r>
      <w:r>
        <w:rPr>
          <w:rFonts w:hint="eastAsia" w:ascii="仿宋" w:hAnsi="仿宋" w:eastAsia="仿宋" w:cs="仿宋"/>
          <w:sz w:val="30"/>
          <w:szCs w:val="30"/>
        </w:rPr>
        <w:t>艺术家的知识结构</w:t>
      </w:r>
    </w:p>
    <w:p w14:paraId="7741F22E">
      <w:pPr>
        <w:spacing w:line="360" w:lineRule="auto"/>
        <w:ind w:firstLine="420"/>
        <w:rPr>
          <w:rFonts w:hint="eastAsia" w:ascii="仿宋" w:hAnsi="仿宋" w:eastAsia="仿宋" w:cs="仿宋"/>
          <w:sz w:val="30"/>
          <w:szCs w:val="30"/>
        </w:rPr>
      </w:pPr>
      <w:r>
        <w:rPr>
          <w:rFonts w:hint="eastAsia" w:ascii="仿宋" w:hAnsi="仿宋" w:eastAsia="仿宋" w:cs="仿宋"/>
          <w:sz w:val="30"/>
          <w:szCs w:val="30"/>
          <w:lang w:val="en-US" w:eastAsia="zh-CN"/>
        </w:rPr>
        <w:t>4、</w:t>
      </w:r>
      <w:r>
        <w:rPr>
          <w:rFonts w:hint="eastAsia" w:ascii="仿宋" w:hAnsi="仿宋" w:eastAsia="仿宋" w:cs="仿宋"/>
          <w:sz w:val="30"/>
          <w:szCs w:val="30"/>
        </w:rPr>
        <w:t>艺术风格与艺术流派</w:t>
      </w:r>
    </w:p>
    <w:p w14:paraId="0402AF32">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第四部分 艺术作品论</w:t>
      </w:r>
    </w:p>
    <w:p w14:paraId="21DB2706">
      <w:pPr>
        <w:spacing w:line="360" w:lineRule="auto"/>
        <w:ind w:firstLine="420"/>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艺术作品的概念</w:t>
      </w:r>
    </w:p>
    <w:p w14:paraId="1840F813">
      <w:pPr>
        <w:spacing w:line="360" w:lineRule="auto"/>
        <w:ind w:firstLine="420"/>
        <w:rPr>
          <w:rFonts w:hint="eastAsia" w:ascii="仿宋" w:hAnsi="仿宋" w:eastAsia="仿宋" w:cs="仿宋"/>
          <w:sz w:val="30"/>
          <w:szCs w:val="30"/>
        </w:rPr>
      </w:pPr>
      <w:r>
        <w:rPr>
          <w:rFonts w:hint="eastAsia" w:ascii="仿宋" w:hAnsi="仿宋" w:eastAsia="仿宋" w:cs="仿宋"/>
          <w:sz w:val="30"/>
          <w:szCs w:val="30"/>
          <w:lang w:val="en-US" w:eastAsia="zh-CN"/>
        </w:rPr>
        <w:t>2、</w:t>
      </w:r>
      <w:r>
        <w:rPr>
          <w:rFonts w:hint="eastAsia" w:ascii="仿宋" w:hAnsi="仿宋" w:eastAsia="仿宋" w:cs="仿宋"/>
          <w:sz w:val="30"/>
          <w:szCs w:val="30"/>
        </w:rPr>
        <w:t>艺术作品的内容与形式</w:t>
      </w:r>
    </w:p>
    <w:p w14:paraId="3FBD09BE">
      <w:pPr>
        <w:spacing w:line="360" w:lineRule="auto"/>
        <w:ind w:firstLine="420"/>
        <w:rPr>
          <w:rFonts w:hint="eastAsia" w:ascii="仿宋" w:hAnsi="仿宋" w:eastAsia="仿宋" w:cs="仿宋"/>
          <w:sz w:val="30"/>
          <w:szCs w:val="30"/>
        </w:rPr>
      </w:pPr>
      <w:r>
        <w:rPr>
          <w:rFonts w:hint="eastAsia" w:ascii="仿宋" w:hAnsi="仿宋" w:eastAsia="仿宋" w:cs="仿宋"/>
          <w:sz w:val="30"/>
          <w:szCs w:val="30"/>
          <w:lang w:val="en-US" w:eastAsia="zh-CN"/>
        </w:rPr>
        <w:t>3、</w:t>
      </w:r>
      <w:r>
        <w:rPr>
          <w:rFonts w:hint="eastAsia" w:ascii="仿宋" w:hAnsi="仿宋" w:eastAsia="仿宋" w:cs="仿宋"/>
          <w:sz w:val="30"/>
          <w:szCs w:val="30"/>
        </w:rPr>
        <w:t>艺术形象</w:t>
      </w:r>
    </w:p>
    <w:p w14:paraId="4407A700">
      <w:pPr>
        <w:spacing w:line="360" w:lineRule="auto"/>
        <w:ind w:firstLine="420"/>
        <w:rPr>
          <w:rFonts w:hint="eastAsia" w:ascii="仿宋" w:hAnsi="仿宋" w:eastAsia="仿宋" w:cs="仿宋"/>
          <w:sz w:val="30"/>
          <w:szCs w:val="30"/>
        </w:rPr>
      </w:pPr>
      <w:r>
        <w:rPr>
          <w:rFonts w:hint="eastAsia" w:ascii="仿宋" w:hAnsi="仿宋" w:eastAsia="仿宋" w:cs="仿宋"/>
          <w:sz w:val="30"/>
          <w:szCs w:val="30"/>
          <w:lang w:val="en-US" w:eastAsia="zh-CN"/>
        </w:rPr>
        <w:t>4、</w:t>
      </w:r>
      <w:r>
        <w:rPr>
          <w:rFonts w:hint="eastAsia" w:ascii="仿宋" w:hAnsi="仿宋" w:eastAsia="仿宋" w:cs="仿宋"/>
          <w:sz w:val="30"/>
          <w:szCs w:val="30"/>
        </w:rPr>
        <w:t>艺术思维</w:t>
      </w:r>
    </w:p>
    <w:p w14:paraId="3AF0E4DF">
      <w:pPr>
        <w:spacing w:line="360" w:lineRule="auto"/>
        <w:ind w:firstLine="420"/>
        <w:rPr>
          <w:rFonts w:hint="eastAsia" w:ascii="仿宋" w:hAnsi="仿宋" w:eastAsia="仿宋" w:cs="仿宋"/>
          <w:sz w:val="30"/>
          <w:szCs w:val="30"/>
        </w:rPr>
      </w:pPr>
      <w:r>
        <w:rPr>
          <w:rFonts w:hint="eastAsia" w:ascii="仿宋" w:hAnsi="仿宋" w:eastAsia="仿宋" w:cs="仿宋"/>
          <w:sz w:val="30"/>
          <w:szCs w:val="30"/>
          <w:lang w:val="en-US" w:eastAsia="zh-CN"/>
        </w:rPr>
        <w:t>5、</w:t>
      </w:r>
      <w:r>
        <w:rPr>
          <w:rFonts w:hint="eastAsia" w:ascii="仿宋" w:hAnsi="仿宋" w:eastAsia="仿宋" w:cs="仿宋"/>
          <w:sz w:val="30"/>
          <w:szCs w:val="30"/>
        </w:rPr>
        <w:t>艺术语言</w:t>
      </w:r>
    </w:p>
    <w:p w14:paraId="7CC332D0">
      <w:pPr>
        <w:spacing w:line="360" w:lineRule="auto"/>
        <w:ind w:firstLine="420"/>
        <w:rPr>
          <w:rFonts w:hint="eastAsia" w:ascii="仿宋" w:hAnsi="仿宋" w:eastAsia="仿宋" w:cs="仿宋"/>
          <w:sz w:val="30"/>
          <w:szCs w:val="30"/>
        </w:rPr>
      </w:pPr>
      <w:r>
        <w:rPr>
          <w:rFonts w:hint="eastAsia" w:ascii="仿宋" w:hAnsi="仿宋" w:eastAsia="仿宋" w:cs="仿宋"/>
          <w:sz w:val="30"/>
          <w:szCs w:val="30"/>
          <w:lang w:val="en-US" w:eastAsia="zh-CN"/>
        </w:rPr>
        <w:t>6、</w:t>
      </w:r>
      <w:r>
        <w:rPr>
          <w:rFonts w:hint="eastAsia" w:ascii="仿宋" w:hAnsi="仿宋" w:eastAsia="仿宋" w:cs="仿宋"/>
          <w:sz w:val="30"/>
          <w:szCs w:val="30"/>
        </w:rPr>
        <w:t>艺术真实</w:t>
      </w:r>
    </w:p>
    <w:p w14:paraId="6D7EC3C8">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第五部分 艺术创作论</w:t>
      </w:r>
    </w:p>
    <w:p w14:paraId="51AE5559">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1、艺术创作主体</w:t>
      </w:r>
    </w:p>
    <w:p w14:paraId="461CC2E0">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2、艺术创作的过程</w:t>
      </w:r>
    </w:p>
    <w:p w14:paraId="5B0E9947">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3、艺术创作方法</w:t>
      </w:r>
    </w:p>
    <w:p w14:paraId="1261CD47">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第六部分 艺术接受论</w:t>
      </w:r>
    </w:p>
    <w:p w14:paraId="799AE087">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1、艺术欣赏的性质、特征与过程</w:t>
      </w:r>
    </w:p>
    <w:p w14:paraId="1BD0CE63">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2、艺术欣赏中欣赏者与艺术作品的相互作用</w:t>
      </w:r>
    </w:p>
    <w:p w14:paraId="18EB8C07">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3、艺术欣赏与艺术阐释</w:t>
      </w:r>
    </w:p>
    <w:p w14:paraId="765E38C3">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4、艺术欣赏与艺术批评</w:t>
      </w:r>
    </w:p>
    <w:p w14:paraId="0811EA9A">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第七部分 艺术价值论</w:t>
      </w:r>
    </w:p>
    <w:p w14:paraId="610B045D">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1、艺术的社会功能</w:t>
      </w:r>
    </w:p>
    <w:p w14:paraId="6E938B5D">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2、艺术市场</w:t>
      </w:r>
    </w:p>
    <w:p w14:paraId="50DDD1E1">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3、艺术传播</w:t>
      </w:r>
    </w:p>
    <w:p w14:paraId="641C3872">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第八部分 现代时期的艺术设计</w:t>
      </w:r>
    </w:p>
    <w:p w14:paraId="39DB8237">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1、城市与建筑</w:t>
      </w:r>
    </w:p>
    <w:p w14:paraId="7DFEC025">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2、器皿与家具</w:t>
      </w:r>
    </w:p>
    <w:p w14:paraId="17352DFB">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3、书籍与包装</w:t>
      </w:r>
    </w:p>
    <w:p w14:paraId="7C8B4DEE">
      <w:pPr>
        <w:spacing w:line="360" w:lineRule="auto"/>
        <w:ind w:firstLine="420"/>
        <w:rPr>
          <w:rFonts w:ascii="仿宋" w:hAnsi="仿宋" w:eastAsia="仿宋"/>
          <w:sz w:val="30"/>
          <w:szCs w:val="30"/>
        </w:rPr>
      </w:pPr>
      <w:r>
        <w:rPr>
          <w:rFonts w:hint="eastAsia" w:ascii="仿宋" w:hAnsi="仿宋" w:eastAsia="仿宋" w:cs="仿宋"/>
          <w:sz w:val="30"/>
          <w:szCs w:val="30"/>
        </w:rPr>
        <w:t>4、艺术设计教育</w:t>
      </w:r>
    </w:p>
    <w:p w14:paraId="38AA9318">
      <w:pPr>
        <w:spacing w:line="360" w:lineRule="auto"/>
        <w:rPr>
          <w:rFonts w:ascii="仿宋" w:hAnsi="仿宋" w:eastAsia="仿宋"/>
          <w:b/>
          <w:sz w:val="30"/>
          <w:szCs w:val="30"/>
        </w:rPr>
      </w:pPr>
      <w:r>
        <w:rPr>
          <w:rFonts w:hint="eastAsia" w:ascii="仿宋" w:hAnsi="仿宋" w:eastAsia="仿宋"/>
          <w:b/>
          <w:sz w:val="30"/>
          <w:szCs w:val="30"/>
        </w:rPr>
        <w:t>三</w:t>
      </w:r>
      <w:r>
        <w:rPr>
          <w:rFonts w:ascii="仿宋" w:hAnsi="仿宋" w:eastAsia="仿宋"/>
          <w:b/>
          <w:sz w:val="30"/>
          <w:szCs w:val="30"/>
        </w:rPr>
        <w:t>、考试形式及试卷结构</w:t>
      </w:r>
    </w:p>
    <w:p w14:paraId="2BBF2174">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考试形式为闭卷笔试。考试时间为3小时。</w:t>
      </w:r>
    </w:p>
    <w:p w14:paraId="5C6CBA68">
      <w:pPr>
        <w:spacing w:line="360" w:lineRule="auto"/>
        <w:ind w:firstLine="420"/>
        <w:rPr>
          <w:rFonts w:hint="eastAsia" w:ascii="仿宋" w:hAnsi="仿宋" w:eastAsia="仿宋" w:cs="仿宋"/>
          <w:sz w:val="30"/>
          <w:szCs w:val="30"/>
        </w:rPr>
      </w:pPr>
      <w:r>
        <w:rPr>
          <w:rFonts w:hint="eastAsia" w:ascii="仿宋" w:hAnsi="仿宋" w:eastAsia="仿宋" w:cs="仿宋"/>
          <w:sz w:val="30"/>
          <w:szCs w:val="30"/>
          <w:lang w:val="en-US" w:eastAsia="zh-CN"/>
        </w:rPr>
        <w:t xml:space="preserve">第一部分 </w:t>
      </w:r>
      <w:r>
        <w:rPr>
          <w:rFonts w:hint="eastAsia" w:ascii="仿宋" w:hAnsi="仿宋" w:eastAsia="仿宋" w:cs="仿宋"/>
          <w:sz w:val="30"/>
          <w:szCs w:val="30"/>
        </w:rPr>
        <w:t>基础知识部分（90分）</w:t>
      </w:r>
    </w:p>
    <w:p w14:paraId="7B5A753B">
      <w:pPr>
        <w:spacing w:line="360" w:lineRule="auto"/>
        <w:ind w:firstLine="420"/>
        <w:rPr>
          <w:rFonts w:hint="eastAsia" w:ascii="仿宋" w:hAnsi="仿宋" w:eastAsia="仿宋" w:cs="仿宋"/>
          <w:sz w:val="30"/>
          <w:szCs w:val="30"/>
        </w:rPr>
      </w:pPr>
      <w:r>
        <w:rPr>
          <w:rFonts w:hint="eastAsia" w:ascii="仿宋" w:hAnsi="仿宋" w:eastAsia="仿宋" w:cs="仿宋"/>
          <w:sz w:val="30"/>
          <w:szCs w:val="30"/>
        </w:rPr>
        <w:t>1、选择题（20分）</w:t>
      </w:r>
    </w:p>
    <w:p w14:paraId="57F00AEC">
      <w:pPr>
        <w:spacing w:line="360" w:lineRule="auto"/>
        <w:ind w:firstLine="420"/>
        <w:rPr>
          <w:rFonts w:hint="eastAsia" w:ascii="仿宋" w:hAnsi="仿宋" w:eastAsia="仿宋" w:cs="仿宋"/>
          <w:sz w:val="30"/>
          <w:szCs w:val="30"/>
        </w:rPr>
      </w:pPr>
      <w:r>
        <w:rPr>
          <w:rFonts w:hint="eastAsia" w:ascii="仿宋" w:hAnsi="仿宋" w:eastAsia="仿宋" w:cs="仿宋"/>
          <w:sz w:val="30"/>
          <w:szCs w:val="30"/>
          <w:lang w:val="en-US" w:eastAsia="zh-CN"/>
        </w:rPr>
        <w:t>2</w:t>
      </w:r>
      <w:r>
        <w:rPr>
          <w:rFonts w:hint="eastAsia" w:ascii="仿宋" w:hAnsi="仿宋" w:eastAsia="仿宋" w:cs="仿宋"/>
          <w:sz w:val="30"/>
          <w:szCs w:val="30"/>
        </w:rPr>
        <w:t>、填空题（20分）</w:t>
      </w:r>
    </w:p>
    <w:p w14:paraId="7C6184B9">
      <w:pPr>
        <w:spacing w:line="360" w:lineRule="auto"/>
        <w:ind w:firstLine="420"/>
        <w:rPr>
          <w:rFonts w:hint="eastAsia" w:ascii="仿宋" w:hAnsi="仿宋" w:eastAsia="仿宋" w:cs="仿宋"/>
          <w:sz w:val="30"/>
          <w:szCs w:val="30"/>
        </w:rPr>
      </w:pPr>
      <w:r>
        <w:rPr>
          <w:rFonts w:hint="eastAsia" w:ascii="仿宋" w:hAnsi="仿宋" w:eastAsia="仿宋" w:cs="仿宋"/>
          <w:sz w:val="30"/>
          <w:szCs w:val="30"/>
          <w:lang w:val="en-US" w:eastAsia="zh-CN"/>
        </w:rPr>
        <w:t>3</w:t>
      </w:r>
      <w:r>
        <w:rPr>
          <w:rFonts w:hint="eastAsia" w:ascii="仿宋" w:hAnsi="仿宋" w:eastAsia="仿宋" w:cs="仿宋"/>
          <w:sz w:val="30"/>
          <w:szCs w:val="30"/>
        </w:rPr>
        <w:t>、名词解释（20分）</w:t>
      </w:r>
    </w:p>
    <w:p w14:paraId="1C90EDC9">
      <w:pPr>
        <w:spacing w:line="360" w:lineRule="auto"/>
        <w:ind w:firstLine="420"/>
        <w:rPr>
          <w:rFonts w:hint="eastAsia" w:ascii="仿宋" w:hAnsi="仿宋" w:eastAsia="仿宋" w:cs="仿宋"/>
          <w:sz w:val="30"/>
          <w:szCs w:val="30"/>
        </w:rPr>
      </w:pPr>
      <w:r>
        <w:rPr>
          <w:rFonts w:hint="eastAsia" w:ascii="仿宋" w:hAnsi="仿宋" w:eastAsia="仿宋" w:cs="仿宋"/>
          <w:sz w:val="30"/>
          <w:szCs w:val="30"/>
          <w:lang w:val="en-US" w:eastAsia="zh-CN"/>
        </w:rPr>
        <w:t>4</w:t>
      </w:r>
      <w:r>
        <w:rPr>
          <w:rFonts w:hint="eastAsia" w:ascii="仿宋" w:hAnsi="仿宋" w:eastAsia="仿宋" w:cs="仿宋"/>
          <w:sz w:val="30"/>
          <w:szCs w:val="30"/>
        </w:rPr>
        <w:t>、简答题（</w:t>
      </w:r>
      <w:r>
        <w:rPr>
          <w:rFonts w:hint="eastAsia" w:ascii="仿宋" w:hAnsi="仿宋" w:eastAsia="仿宋" w:cs="仿宋"/>
          <w:sz w:val="30"/>
          <w:szCs w:val="30"/>
          <w:lang w:val="en-US" w:eastAsia="zh-CN"/>
        </w:rPr>
        <w:t>3</w:t>
      </w:r>
      <w:r>
        <w:rPr>
          <w:rFonts w:hint="eastAsia" w:ascii="仿宋" w:hAnsi="仿宋" w:eastAsia="仿宋" w:cs="仿宋"/>
          <w:sz w:val="30"/>
          <w:szCs w:val="30"/>
        </w:rPr>
        <w:t>0分）</w:t>
      </w:r>
    </w:p>
    <w:p w14:paraId="3258309E">
      <w:pPr>
        <w:spacing w:line="360" w:lineRule="auto"/>
        <w:ind w:firstLine="420"/>
        <w:rPr>
          <w:rFonts w:hint="eastAsia" w:ascii="仿宋" w:hAnsi="仿宋" w:eastAsia="仿宋" w:cs="仿宋"/>
          <w:sz w:val="30"/>
          <w:szCs w:val="30"/>
        </w:rPr>
      </w:pPr>
      <w:r>
        <w:rPr>
          <w:rFonts w:hint="eastAsia" w:ascii="仿宋" w:hAnsi="仿宋" w:eastAsia="仿宋" w:cs="仿宋"/>
          <w:sz w:val="30"/>
          <w:szCs w:val="30"/>
          <w:lang w:val="en-US" w:eastAsia="zh-CN"/>
        </w:rPr>
        <w:t xml:space="preserve">第二部分 </w:t>
      </w:r>
      <w:r>
        <w:rPr>
          <w:rFonts w:hint="eastAsia" w:ascii="仿宋" w:hAnsi="仿宋" w:eastAsia="仿宋" w:cs="仿宋"/>
          <w:sz w:val="30"/>
          <w:szCs w:val="30"/>
        </w:rPr>
        <w:t>综合论述部分：（60分）</w:t>
      </w:r>
    </w:p>
    <w:p w14:paraId="04967CC7">
      <w:pPr>
        <w:spacing w:line="360" w:lineRule="auto"/>
        <w:ind w:firstLine="420"/>
        <w:rPr>
          <w:rFonts w:hint="eastAsia" w:ascii="仿宋" w:hAnsi="仿宋" w:eastAsia="仿宋" w:cs="仿宋"/>
          <w:sz w:val="30"/>
          <w:szCs w:val="30"/>
        </w:rPr>
      </w:pPr>
      <w:r>
        <w:rPr>
          <w:rFonts w:hint="eastAsia" w:ascii="仿宋" w:hAnsi="仿宋" w:eastAsia="仿宋" w:cs="仿宋"/>
          <w:sz w:val="30"/>
          <w:szCs w:val="30"/>
          <w:lang w:val="en-US" w:eastAsia="zh-CN"/>
        </w:rPr>
        <w:t>5</w:t>
      </w:r>
      <w:r>
        <w:rPr>
          <w:rFonts w:hint="eastAsia" w:ascii="仿宋" w:hAnsi="仿宋" w:eastAsia="仿宋" w:cs="仿宋"/>
          <w:sz w:val="30"/>
          <w:szCs w:val="30"/>
        </w:rPr>
        <w:t>、论述题（60分）</w:t>
      </w:r>
    </w:p>
    <w:p w14:paraId="653CCA31">
      <w:pPr>
        <w:spacing w:line="360" w:lineRule="auto"/>
        <w:rPr>
          <w:rFonts w:ascii="仿宋" w:hAnsi="仿宋" w:eastAsia="仿宋"/>
          <w:sz w:val="28"/>
          <w:szCs w:val="28"/>
        </w:rPr>
      </w:pPr>
      <w:bookmarkStart w:id="0" w:name="_GoBack"/>
      <w:bookmarkEnd w:id="0"/>
    </w:p>
    <w:p w14:paraId="79CBAA92">
      <w:pPr>
        <w:widowControl/>
        <w:spacing w:line="440" w:lineRule="exact"/>
        <w:ind w:firstLine="9226" w:firstLineChars="3295"/>
        <w:jc w:val="both"/>
        <w:rPr>
          <w:rFonts w:hint="eastAsia" w:ascii="宋体" w:hAnsi="宋体" w:eastAsia="宋体" w:cs="宋体"/>
          <w:sz w:val="28"/>
          <w:szCs w:val="28"/>
        </w:rPr>
      </w:pPr>
    </w:p>
    <w:p w14:paraId="3629F960">
      <w:pPr>
        <w:widowControl/>
        <w:wordWrap w:val="0"/>
        <w:spacing w:line="440" w:lineRule="exact"/>
        <w:jc w:val="right"/>
        <w:rPr>
          <w:rFonts w:hint="eastAsia" w:ascii="宋体" w:hAnsi="宋体" w:cs="宋体"/>
          <w:sz w:val="28"/>
          <w:szCs w:val="28"/>
          <w:lang w:val="en-US" w:eastAsia="zh-CN"/>
        </w:rPr>
      </w:pPr>
      <w:r>
        <w:rPr>
          <w:rFonts w:hint="eastAsia" w:ascii="宋体" w:hAnsi="宋体" w:eastAsia="宋体" w:cs="宋体"/>
          <w:sz w:val="28"/>
          <w:szCs w:val="28"/>
        </w:rPr>
        <w:t>负责人签字：</w:t>
      </w:r>
      <w:r>
        <w:rPr>
          <w:rFonts w:hint="eastAsia" w:ascii="宋体" w:hAnsi="宋体" w:cs="宋体"/>
          <w:sz w:val="28"/>
          <w:szCs w:val="28"/>
          <w:lang w:val="en-US" w:eastAsia="zh-CN"/>
        </w:rPr>
        <w:t xml:space="preserve">                   </w:t>
      </w:r>
    </w:p>
    <w:p w14:paraId="4E666973">
      <w:pPr>
        <w:widowControl/>
        <w:wordWrap w:val="0"/>
        <w:spacing w:line="440" w:lineRule="exact"/>
        <w:jc w:val="right"/>
        <w:rPr>
          <w:rFonts w:hint="default" w:ascii="宋体" w:hAnsi="宋体" w:eastAsia="宋体" w:cs="宋体"/>
          <w:sz w:val="28"/>
          <w:szCs w:val="28"/>
          <w:lang w:val="en-US"/>
        </w:rPr>
      </w:pPr>
      <w:r>
        <w:rPr>
          <w:rFonts w:hint="eastAsia" w:ascii="宋体" w:hAnsi="宋体" w:cs="宋体"/>
          <w:sz w:val="28"/>
          <w:szCs w:val="28"/>
          <w:lang w:eastAsia="zh-CN"/>
        </w:rPr>
        <w:t>（</w:t>
      </w:r>
      <w:r>
        <w:rPr>
          <w:rFonts w:hint="eastAsia" w:ascii="宋体" w:hAnsi="宋体" w:eastAsia="宋体" w:cs="宋体"/>
          <w:sz w:val="28"/>
          <w:szCs w:val="28"/>
          <w:lang w:val="en-US" w:eastAsia="zh-CN"/>
        </w:rPr>
        <w:t>公章</w:t>
      </w:r>
      <w:r>
        <w:rPr>
          <w:rFonts w:hint="eastAsia" w:ascii="宋体" w:hAnsi="宋体" w:eastAsia="宋体" w:cs="宋体"/>
          <w:sz w:val="28"/>
          <w:szCs w:val="28"/>
          <w:lang w:eastAsia="zh-CN"/>
        </w:rPr>
        <w:t>）</w:t>
      </w:r>
      <w:r>
        <w:rPr>
          <w:rFonts w:hint="eastAsia" w:ascii="宋体" w:hAnsi="宋体" w:cs="宋体"/>
          <w:sz w:val="28"/>
          <w:szCs w:val="28"/>
          <w:lang w:val="en-US" w:eastAsia="zh-CN"/>
        </w:rPr>
        <w:t xml:space="preserve">             </w:t>
      </w:r>
    </w:p>
    <w:p w14:paraId="1B526834">
      <w:pPr>
        <w:widowControl/>
        <w:wordWrap w:val="0"/>
        <w:spacing w:line="440" w:lineRule="exact"/>
        <w:ind w:firstLine="1391" w:firstLineChars="497"/>
        <w:jc w:val="right"/>
        <w:rPr>
          <w:rFonts w:hint="default" w:ascii="仿宋" w:hAnsi="仿宋" w:eastAsia="仿宋"/>
          <w:sz w:val="28"/>
          <w:szCs w:val="28"/>
          <w:lang w:val="en-US"/>
        </w:rPr>
      </w:pPr>
      <w:r>
        <w:rPr>
          <w:rFonts w:hint="eastAsia" w:ascii="宋体" w:hAnsi="宋体" w:eastAsia="宋体" w:cs="宋体"/>
          <w:sz w:val="28"/>
          <w:szCs w:val="28"/>
          <w:lang w:val="en-US" w:eastAsia="zh-CN"/>
        </w:rPr>
        <w:t xml:space="preserve">     年   月   日</w:t>
      </w:r>
      <w:r>
        <w:rPr>
          <w:rFonts w:hint="eastAsia" w:ascii="宋体" w:hAnsi="宋体" w:cs="宋体"/>
          <w:sz w:val="28"/>
          <w:szCs w:val="28"/>
          <w:lang w:val="en-US" w:eastAsia="zh-CN"/>
        </w:rPr>
        <w:t xml:space="preserve">      </w:t>
      </w:r>
    </w:p>
    <w:p w14:paraId="1026767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djNjgyMGQyZThkY2IyMzgwNGI0YjIyYmE3MDMwZTcifQ=="/>
    <w:docVar w:name="KSO_WPS_MARK_KEY" w:val="4d6b7395-87c8-4864-b1f7-2e8dccdd6068"/>
  </w:docVars>
  <w:rsids>
    <w:rsidRoot w:val="23565D2A"/>
    <w:rsid w:val="05137986"/>
    <w:rsid w:val="15C9313A"/>
    <w:rsid w:val="1F3D58D3"/>
    <w:rsid w:val="1FA77854"/>
    <w:rsid w:val="23565D2A"/>
    <w:rsid w:val="2F656CFC"/>
    <w:rsid w:val="390D3434"/>
    <w:rsid w:val="3C8F0155"/>
    <w:rsid w:val="3CA32DC2"/>
    <w:rsid w:val="49044657"/>
    <w:rsid w:val="4B767396"/>
    <w:rsid w:val="506923FB"/>
    <w:rsid w:val="58E33F22"/>
    <w:rsid w:val="61F4314A"/>
    <w:rsid w:val="774D06BA"/>
    <w:rsid w:val="7C354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71</Words>
  <Characters>71</Characters>
  <Lines>0</Lines>
  <Paragraphs>0</Paragraphs>
  <TotalTime>0</TotalTime>
  <ScaleCrop>false</ScaleCrop>
  <LinksUpToDate>false</LinksUpToDate>
  <CharactersWithSpaces>139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2020-07-07T08:17:00Z</dcterms:created>
  <dc:creator>码头喇叭</dc:creator>
  <cp:lastModifiedBy>非洲小白脸</cp:lastModifiedBy>
  <cp:lastPrinted>2022-09-06T12:18:00Z</cp:lastPrinted>
  <dcterms:modified xsi:type="dcterms:W3CDTF">2025-09-30T02:32:04Z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A06CAD09D15E4B429C2FB0D68378D2E0</vt:lpwstr>
  </property>
  <property fmtid="{D5CDD505-2E9C-101B-9397-08002B2CF9AE}" pid="4" name="KSOTemplateDocerSaveRecord">
    <vt:lpwstr>eyJoZGlkIjoiN2M1YWQ2ODE3MGQ5YmI0Y2E5ZjNhZTA0ZTFlOGE4OGIiLCJ1c2VySWQiOiI1MTA0MDk4MjkifQ==</vt:lpwstr>
  </property>
</Properties>
</file>