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8ADC4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年体育</w:t>
      </w:r>
      <w:r>
        <w:rPr>
          <w:rFonts w:ascii="宋体" w:hAnsi="宋体"/>
          <w:b/>
          <w:sz w:val="32"/>
          <w:szCs w:val="32"/>
        </w:rPr>
        <w:t>学院</w:t>
      </w:r>
      <w:r>
        <w:rPr>
          <w:rFonts w:hint="eastAsia" w:ascii="宋体" w:hAnsi="宋体"/>
          <w:b/>
          <w:sz w:val="32"/>
          <w:szCs w:val="32"/>
        </w:rPr>
        <w:t>硕士研究生复试</w:t>
      </w:r>
      <w:r>
        <w:rPr>
          <w:rFonts w:ascii="宋体" w:hAnsi="宋体" w:cs="宋体"/>
          <w:b/>
          <w:bCs/>
          <w:kern w:val="0"/>
          <w:sz w:val="32"/>
          <w:szCs w:val="32"/>
        </w:rPr>
        <w:t>科目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及参考</w:t>
      </w:r>
      <w:r>
        <w:rPr>
          <w:rFonts w:ascii="宋体" w:hAnsi="宋体" w:cs="宋体"/>
          <w:b/>
          <w:bCs/>
          <w:kern w:val="0"/>
          <w:sz w:val="32"/>
          <w:szCs w:val="32"/>
        </w:rPr>
        <w:t>教材</w:t>
      </w:r>
    </w:p>
    <w:p w14:paraId="3D9CE507"/>
    <w:p w14:paraId="3DC2045B"/>
    <w:tbl>
      <w:tblPr>
        <w:tblStyle w:val="4"/>
        <w:tblW w:w="14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413"/>
        <w:gridCol w:w="2677"/>
        <w:gridCol w:w="1770"/>
      </w:tblGrid>
      <w:tr w14:paraId="191CF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9" w:type="dxa"/>
            <w:vAlign w:val="center"/>
          </w:tcPr>
          <w:p w14:paraId="71D6F7D3">
            <w:pPr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复试</w:t>
            </w:r>
            <w:r>
              <w:rPr>
                <w:rFonts w:hAnsi="宋体"/>
                <w:b/>
                <w:sz w:val="24"/>
              </w:rPr>
              <w:t>学院</w:t>
            </w:r>
          </w:p>
        </w:tc>
        <w:tc>
          <w:tcPr>
            <w:tcW w:w="1920" w:type="dxa"/>
          </w:tcPr>
          <w:p w14:paraId="3A426708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67656073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922" w:type="dxa"/>
            <w:gridSpan w:val="3"/>
          </w:tcPr>
          <w:p w14:paraId="555E15C7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770" w:type="dxa"/>
          </w:tcPr>
          <w:p w14:paraId="50869FB9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14:paraId="2F64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839" w:type="dxa"/>
            <w:vMerge w:val="restart"/>
            <w:vAlign w:val="center"/>
          </w:tcPr>
          <w:p w14:paraId="69132AEC">
            <w:pPr>
              <w:rPr>
                <w:sz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013体育学院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14:paraId="603968E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体育教学</w:t>
            </w:r>
          </w:p>
          <w:p w14:paraId="4D864F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运动训练</w:t>
            </w:r>
          </w:p>
        </w:tc>
        <w:tc>
          <w:tcPr>
            <w:tcW w:w="1693" w:type="dxa"/>
            <w:vAlign w:val="center"/>
          </w:tcPr>
          <w:p w14:paraId="576E73F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体育心理学</w:t>
            </w:r>
          </w:p>
        </w:tc>
        <w:tc>
          <w:tcPr>
            <w:tcW w:w="2832" w:type="dxa"/>
            <w:vAlign w:val="center"/>
          </w:tcPr>
          <w:p w14:paraId="54464AD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《体育心理学》（第三版）</w:t>
            </w:r>
          </w:p>
        </w:tc>
        <w:tc>
          <w:tcPr>
            <w:tcW w:w="1413" w:type="dxa"/>
            <w:vAlign w:val="center"/>
          </w:tcPr>
          <w:p w14:paraId="515EF4E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季浏等编</w:t>
            </w:r>
          </w:p>
        </w:tc>
        <w:tc>
          <w:tcPr>
            <w:tcW w:w="2677" w:type="dxa"/>
            <w:vAlign w:val="center"/>
          </w:tcPr>
          <w:p w14:paraId="7765ED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高等教育出版社/2016.1</w:t>
            </w:r>
          </w:p>
        </w:tc>
        <w:tc>
          <w:tcPr>
            <w:tcW w:w="1770" w:type="dxa"/>
            <w:vMerge w:val="restart"/>
          </w:tcPr>
          <w:p w14:paraId="7B7CA3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两科综合，所有考生必考</w:t>
            </w:r>
          </w:p>
        </w:tc>
      </w:tr>
      <w:tr w14:paraId="22BB6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39" w:type="dxa"/>
            <w:vMerge w:val="continue"/>
            <w:vAlign w:val="center"/>
          </w:tcPr>
          <w:p w14:paraId="51348E72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77327521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4D34BB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体育社会学</w:t>
            </w:r>
          </w:p>
        </w:tc>
        <w:tc>
          <w:tcPr>
            <w:tcW w:w="2832" w:type="dxa"/>
            <w:vAlign w:val="center"/>
          </w:tcPr>
          <w:p w14:paraId="12ADE9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《体育社会学》（第四版）</w:t>
            </w:r>
          </w:p>
        </w:tc>
        <w:tc>
          <w:tcPr>
            <w:tcW w:w="1413" w:type="dxa"/>
            <w:vAlign w:val="center"/>
          </w:tcPr>
          <w:p w14:paraId="6C9F21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卢元镇编</w:t>
            </w:r>
          </w:p>
        </w:tc>
        <w:tc>
          <w:tcPr>
            <w:tcW w:w="2677" w:type="dxa"/>
            <w:vAlign w:val="center"/>
          </w:tcPr>
          <w:p w14:paraId="2ECD0B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高等教育出版社／2018.8</w:t>
            </w:r>
          </w:p>
        </w:tc>
        <w:tc>
          <w:tcPr>
            <w:tcW w:w="1770" w:type="dxa"/>
            <w:vMerge w:val="continue"/>
          </w:tcPr>
          <w:p w14:paraId="34B89C83">
            <w:pPr>
              <w:rPr>
                <w:sz w:val="24"/>
              </w:rPr>
            </w:pPr>
          </w:p>
        </w:tc>
      </w:tr>
      <w:tr w14:paraId="7EC3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839" w:type="dxa"/>
            <w:vMerge w:val="continue"/>
            <w:vAlign w:val="center"/>
          </w:tcPr>
          <w:p w14:paraId="244FAB95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7034345D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28B92904"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体育管理学</w:t>
            </w:r>
          </w:p>
        </w:tc>
        <w:tc>
          <w:tcPr>
            <w:tcW w:w="2832" w:type="dxa"/>
            <w:vAlign w:val="center"/>
          </w:tcPr>
          <w:p w14:paraId="010396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《体育管理学》（第三版）</w:t>
            </w:r>
          </w:p>
        </w:tc>
        <w:tc>
          <w:tcPr>
            <w:tcW w:w="1413" w:type="dxa"/>
            <w:vAlign w:val="center"/>
          </w:tcPr>
          <w:p w14:paraId="5B14E4C7"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张瑞林编</w:t>
            </w:r>
          </w:p>
        </w:tc>
        <w:tc>
          <w:tcPr>
            <w:tcW w:w="2677" w:type="dxa"/>
            <w:vAlign w:val="center"/>
          </w:tcPr>
          <w:p w14:paraId="30C2847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高等教育出版社/2015.2（2018.12重印）</w:t>
            </w:r>
          </w:p>
        </w:tc>
        <w:tc>
          <w:tcPr>
            <w:tcW w:w="1770" w:type="dxa"/>
            <w:vMerge w:val="restart"/>
          </w:tcPr>
          <w:p w14:paraId="2E66FB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同等学历的考生复试时加考科目</w:t>
            </w:r>
          </w:p>
        </w:tc>
      </w:tr>
      <w:tr w14:paraId="16261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839" w:type="dxa"/>
            <w:vMerge w:val="continue"/>
            <w:vAlign w:val="center"/>
          </w:tcPr>
          <w:p w14:paraId="75DB904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09D039EC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6D8E780">
            <w:pPr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体育教学论</w:t>
            </w:r>
          </w:p>
        </w:tc>
        <w:tc>
          <w:tcPr>
            <w:tcW w:w="2832" w:type="dxa"/>
            <w:vAlign w:val="center"/>
          </w:tcPr>
          <w:p w14:paraId="0D0CE8B0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《</w:t>
            </w:r>
            <w:r>
              <w:rPr>
                <w:rFonts w:hint="eastAsia" w:hAnsi="宋体"/>
                <w:sz w:val="24"/>
              </w:rPr>
              <w:t>体育教学论</w:t>
            </w:r>
            <w:r>
              <w:rPr>
                <w:rFonts w:hAnsi="宋体"/>
                <w:sz w:val="24"/>
              </w:rPr>
              <w:t>》</w:t>
            </w:r>
            <w:r>
              <w:rPr>
                <w:rFonts w:hint="eastAsia" w:hAnsi="宋体"/>
                <w:sz w:val="24"/>
              </w:rPr>
              <w:t>(第三版)</w:t>
            </w:r>
          </w:p>
        </w:tc>
        <w:tc>
          <w:tcPr>
            <w:tcW w:w="1413" w:type="dxa"/>
            <w:vAlign w:val="center"/>
          </w:tcPr>
          <w:p w14:paraId="27D34220">
            <w:pPr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毛振明</w:t>
            </w:r>
            <w:r>
              <w:rPr>
                <w:rFonts w:hAnsi="宋体"/>
                <w:sz w:val="24"/>
              </w:rPr>
              <w:t>编</w:t>
            </w:r>
          </w:p>
        </w:tc>
        <w:tc>
          <w:tcPr>
            <w:tcW w:w="2677" w:type="dxa"/>
            <w:vAlign w:val="center"/>
          </w:tcPr>
          <w:p w14:paraId="2F1D26C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高等教育出版社/2017.7（2020.12重印）</w:t>
            </w:r>
          </w:p>
        </w:tc>
        <w:tc>
          <w:tcPr>
            <w:tcW w:w="1770" w:type="dxa"/>
            <w:vMerge w:val="continue"/>
          </w:tcPr>
          <w:p w14:paraId="664E2D6E">
            <w:pPr>
              <w:rPr>
                <w:sz w:val="24"/>
              </w:rPr>
            </w:pPr>
          </w:p>
        </w:tc>
      </w:tr>
    </w:tbl>
    <w:p w14:paraId="0B3EE21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C5690"/>
    <w:rsid w:val="00127EEC"/>
    <w:rsid w:val="00176EB0"/>
    <w:rsid w:val="001951BE"/>
    <w:rsid w:val="001A219B"/>
    <w:rsid w:val="001E4462"/>
    <w:rsid w:val="00240B6F"/>
    <w:rsid w:val="0027178D"/>
    <w:rsid w:val="0029354F"/>
    <w:rsid w:val="002A4599"/>
    <w:rsid w:val="002B7E31"/>
    <w:rsid w:val="00304E2A"/>
    <w:rsid w:val="00367AB6"/>
    <w:rsid w:val="003D79A8"/>
    <w:rsid w:val="003F6F97"/>
    <w:rsid w:val="0041428F"/>
    <w:rsid w:val="004614EF"/>
    <w:rsid w:val="0046428E"/>
    <w:rsid w:val="004C43C6"/>
    <w:rsid w:val="004C52E4"/>
    <w:rsid w:val="0050573E"/>
    <w:rsid w:val="005C2047"/>
    <w:rsid w:val="005C5D37"/>
    <w:rsid w:val="005F42DD"/>
    <w:rsid w:val="00602AFA"/>
    <w:rsid w:val="0063031D"/>
    <w:rsid w:val="0065641A"/>
    <w:rsid w:val="00661AE2"/>
    <w:rsid w:val="006C145E"/>
    <w:rsid w:val="006E26B9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74A66"/>
    <w:rsid w:val="009B0B36"/>
    <w:rsid w:val="00B07E1C"/>
    <w:rsid w:val="00B31055"/>
    <w:rsid w:val="00BA1B12"/>
    <w:rsid w:val="00BB3DDB"/>
    <w:rsid w:val="00C74932"/>
    <w:rsid w:val="00C771D8"/>
    <w:rsid w:val="00CB560E"/>
    <w:rsid w:val="00CF2032"/>
    <w:rsid w:val="00CF3DFC"/>
    <w:rsid w:val="00D53615"/>
    <w:rsid w:val="00DB3889"/>
    <w:rsid w:val="00DC6430"/>
    <w:rsid w:val="00E36165"/>
    <w:rsid w:val="00E61140"/>
    <w:rsid w:val="00E67C3C"/>
    <w:rsid w:val="00E81392"/>
    <w:rsid w:val="00EC55A2"/>
    <w:rsid w:val="00F80A75"/>
    <w:rsid w:val="00FA7270"/>
    <w:rsid w:val="03B04470"/>
    <w:rsid w:val="059235A0"/>
    <w:rsid w:val="05B747B5"/>
    <w:rsid w:val="101325C9"/>
    <w:rsid w:val="14634486"/>
    <w:rsid w:val="28F71A6A"/>
    <w:rsid w:val="2E7F6A67"/>
    <w:rsid w:val="409D4527"/>
    <w:rsid w:val="41BB6ECA"/>
    <w:rsid w:val="4FB86A79"/>
    <w:rsid w:val="580D7202"/>
    <w:rsid w:val="59C61A05"/>
    <w:rsid w:val="60AB2E2C"/>
    <w:rsid w:val="683C5CF5"/>
    <w:rsid w:val="68D81B38"/>
    <w:rsid w:val="717E0765"/>
    <w:rsid w:val="73D97C94"/>
    <w:rsid w:val="740B0C7B"/>
    <w:rsid w:val="74336802"/>
    <w:rsid w:val="74ED1AB5"/>
    <w:rsid w:val="77BC7AAA"/>
    <w:rsid w:val="7D8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241</Characters>
  <Lines>2</Lines>
  <Paragraphs>1</Paragraphs>
  <TotalTime>77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cp:lastPrinted>2023-08-21T01:26:00Z</cp:lastPrinted>
  <dcterms:modified xsi:type="dcterms:W3CDTF">2025-09-23T02:42:26Z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C922D5F5D08B43278E88572FC2D86CF5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