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FD088B">
      <w:pPr>
        <w:jc w:val="center"/>
        <w:rPr>
          <w:rFonts w:ascii="宋体"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2026</w:t>
      </w: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2"/>
        </w:rPr>
        <w:t>年理学院硕士研究生复试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科目及参考教材</w:t>
      </w:r>
    </w:p>
    <w:p w14:paraId="1D3D80C2"/>
    <w:p w14:paraId="5B815829"/>
    <w:tbl>
      <w:tblPr>
        <w:tblStyle w:val="4"/>
        <w:tblW w:w="14144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9"/>
        <w:gridCol w:w="1920"/>
        <w:gridCol w:w="1693"/>
        <w:gridCol w:w="2832"/>
        <w:gridCol w:w="1602"/>
        <w:gridCol w:w="2311"/>
        <w:gridCol w:w="1947"/>
      </w:tblGrid>
      <w:tr w14:paraId="40BF8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9" w:type="dxa"/>
            <w:vAlign w:val="center"/>
          </w:tcPr>
          <w:p w14:paraId="0C1FF3E4">
            <w:pPr>
              <w:jc w:val="center"/>
              <w:rPr>
                <w:rFonts w:asci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  <w:t>报考学院</w:t>
            </w:r>
          </w:p>
        </w:tc>
        <w:tc>
          <w:tcPr>
            <w:tcW w:w="1920" w:type="dxa"/>
          </w:tcPr>
          <w:p w14:paraId="40DC20E2">
            <w:pPr>
              <w:jc w:val="center"/>
              <w:rPr>
                <w:rFonts w:asci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693" w:type="dxa"/>
          </w:tcPr>
          <w:p w14:paraId="57E65AA3">
            <w:pPr>
              <w:jc w:val="center"/>
              <w:rPr>
                <w:rFonts w:asci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  <w:t>考试科目</w:t>
            </w:r>
          </w:p>
        </w:tc>
        <w:tc>
          <w:tcPr>
            <w:tcW w:w="6745" w:type="dxa"/>
            <w:gridSpan w:val="3"/>
          </w:tcPr>
          <w:p w14:paraId="3B300591">
            <w:pPr>
              <w:jc w:val="center"/>
              <w:rPr>
                <w:rFonts w:asci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  <w:t>参考书目</w:t>
            </w:r>
          </w:p>
        </w:tc>
        <w:tc>
          <w:tcPr>
            <w:tcW w:w="1947" w:type="dxa"/>
          </w:tcPr>
          <w:p w14:paraId="3C526A29">
            <w:pPr>
              <w:jc w:val="center"/>
              <w:rPr>
                <w:rFonts w:asci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  <w:t>备注</w:t>
            </w:r>
          </w:p>
        </w:tc>
      </w:tr>
      <w:tr w14:paraId="719AC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</w:trPr>
        <w:tc>
          <w:tcPr>
            <w:tcW w:w="1839" w:type="dxa"/>
            <w:vMerge w:val="restart"/>
            <w:vAlign w:val="center"/>
          </w:tcPr>
          <w:p w14:paraId="0E025ABD"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003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理学院</w:t>
            </w:r>
          </w:p>
        </w:tc>
        <w:tc>
          <w:tcPr>
            <w:tcW w:w="1920" w:type="dxa"/>
            <w:vMerge w:val="restart"/>
            <w:vAlign w:val="center"/>
          </w:tcPr>
          <w:p w14:paraId="0B5FC3C1"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数学</w:t>
            </w:r>
          </w:p>
        </w:tc>
        <w:tc>
          <w:tcPr>
            <w:tcW w:w="1693" w:type="dxa"/>
            <w:vMerge w:val="restart"/>
            <w:vAlign w:val="center"/>
          </w:tcPr>
          <w:p w14:paraId="73E57457"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常微分方程</w:t>
            </w:r>
          </w:p>
        </w:tc>
        <w:tc>
          <w:tcPr>
            <w:tcW w:w="2832" w:type="dxa"/>
            <w:vAlign w:val="center"/>
          </w:tcPr>
          <w:p w14:paraId="44AD1468"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《常微分方程》（第四版）</w:t>
            </w:r>
          </w:p>
        </w:tc>
        <w:tc>
          <w:tcPr>
            <w:tcW w:w="1602" w:type="dxa"/>
            <w:vAlign w:val="center"/>
          </w:tcPr>
          <w:p w14:paraId="3EF4BBB7"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王高雄等编</w:t>
            </w:r>
          </w:p>
        </w:tc>
        <w:tc>
          <w:tcPr>
            <w:tcW w:w="2311" w:type="dxa"/>
            <w:vAlign w:val="center"/>
          </w:tcPr>
          <w:p w14:paraId="4DD21E77"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高等教育出版社</w:t>
            </w:r>
            <w:r>
              <w:rPr>
                <w:rFonts w:ascii="宋体" w:hAnsi="宋体" w:cs="宋体"/>
                <w:sz w:val="24"/>
                <w:szCs w:val="24"/>
              </w:rPr>
              <w:t>/2020</w:t>
            </w:r>
          </w:p>
        </w:tc>
        <w:tc>
          <w:tcPr>
            <w:tcW w:w="1947" w:type="dxa"/>
            <w:vMerge w:val="restart"/>
            <w:vAlign w:val="center"/>
          </w:tcPr>
          <w:p w14:paraId="10E7A3E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rFonts w:hint="eastAsia" w:hAnsi="宋体" w:cs="宋体"/>
                <w:sz w:val="24"/>
                <w:szCs w:val="24"/>
              </w:rPr>
              <w:t>常微分方程（</w:t>
            </w:r>
            <w:r>
              <w:rPr>
                <w:sz w:val="24"/>
                <w:szCs w:val="24"/>
              </w:rPr>
              <w:t>1/2</w:t>
            </w:r>
            <w:r>
              <w:rPr>
                <w:rFonts w:hint="eastAsia" w:hAnsi="宋体" w:cs="宋体"/>
                <w:sz w:val="24"/>
                <w:szCs w:val="24"/>
              </w:rPr>
              <w:t>）；</w:t>
            </w:r>
          </w:p>
          <w:p w14:paraId="2187CB9B"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rFonts w:hint="eastAsia" w:cs="宋体"/>
                <w:sz w:val="24"/>
                <w:szCs w:val="24"/>
              </w:rPr>
              <w:t>概率论</w:t>
            </w:r>
            <w:r>
              <w:rPr>
                <w:rFonts w:hint="eastAsia" w:hAnsi="宋体" w:cs="宋体"/>
                <w:sz w:val="24"/>
                <w:szCs w:val="24"/>
              </w:rPr>
              <w:t>（</w:t>
            </w:r>
            <w:r>
              <w:rPr>
                <w:sz w:val="24"/>
                <w:szCs w:val="24"/>
              </w:rPr>
              <w:t>1/2</w:t>
            </w:r>
            <w:r>
              <w:rPr>
                <w:rFonts w:hint="eastAsia" w:hAnsi="宋体" w:cs="宋体"/>
                <w:sz w:val="24"/>
                <w:szCs w:val="24"/>
              </w:rPr>
              <w:t>）</w:t>
            </w:r>
          </w:p>
        </w:tc>
      </w:tr>
      <w:tr w14:paraId="49FC2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</w:trPr>
        <w:tc>
          <w:tcPr>
            <w:tcW w:w="1839" w:type="dxa"/>
            <w:vMerge w:val="continue"/>
            <w:vAlign w:val="center"/>
          </w:tcPr>
          <w:p w14:paraId="5A053D19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  <w:vAlign w:val="center"/>
          </w:tcPr>
          <w:p w14:paraId="1605D39B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3" w:type="dxa"/>
            <w:vMerge w:val="continue"/>
            <w:vAlign w:val="center"/>
          </w:tcPr>
          <w:p w14:paraId="7893ADE2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32" w:type="dxa"/>
            <w:vAlign w:val="center"/>
          </w:tcPr>
          <w:p w14:paraId="5482A95E"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《常微分方程》（第三版）</w:t>
            </w:r>
          </w:p>
        </w:tc>
        <w:tc>
          <w:tcPr>
            <w:tcW w:w="1602" w:type="dxa"/>
            <w:vAlign w:val="center"/>
          </w:tcPr>
          <w:p w14:paraId="33A85523"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王高雄等编</w:t>
            </w:r>
          </w:p>
        </w:tc>
        <w:tc>
          <w:tcPr>
            <w:tcW w:w="2311" w:type="dxa"/>
            <w:vAlign w:val="center"/>
          </w:tcPr>
          <w:p w14:paraId="5BD6FF52"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高等教育出版社</w:t>
            </w:r>
            <w:r>
              <w:rPr>
                <w:rFonts w:ascii="宋体" w:hAnsi="宋体" w:cs="宋体"/>
                <w:sz w:val="24"/>
                <w:szCs w:val="24"/>
              </w:rPr>
              <w:t>/2006</w:t>
            </w:r>
          </w:p>
        </w:tc>
        <w:tc>
          <w:tcPr>
            <w:tcW w:w="1947" w:type="dxa"/>
            <w:vMerge w:val="continue"/>
            <w:vAlign w:val="center"/>
          </w:tcPr>
          <w:p w14:paraId="620DE44C">
            <w:pPr>
              <w:jc w:val="left"/>
              <w:rPr>
                <w:sz w:val="24"/>
                <w:szCs w:val="24"/>
              </w:rPr>
            </w:pPr>
          </w:p>
        </w:tc>
      </w:tr>
      <w:tr w14:paraId="0F733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839" w:type="dxa"/>
            <w:vMerge w:val="continue"/>
            <w:vAlign w:val="center"/>
          </w:tcPr>
          <w:p w14:paraId="6A552AFC"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  <w:vAlign w:val="center"/>
          </w:tcPr>
          <w:p w14:paraId="605EF50A">
            <w:pPr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693" w:type="dxa"/>
            <w:vMerge w:val="restart"/>
            <w:vAlign w:val="center"/>
          </w:tcPr>
          <w:p w14:paraId="35EB6543">
            <w:pPr>
              <w:jc w:val="left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概率论</w:t>
            </w:r>
          </w:p>
        </w:tc>
        <w:tc>
          <w:tcPr>
            <w:tcW w:w="2832" w:type="dxa"/>
            <w:vAlign w:val="center"/>
          </w:tcPr>
          <w:p w14:paraId="22989302"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《概率论与数理统计教程》（第三版）</w:t>
            </w:r>
          </w:p>
        </w:tc>
        <w:tc>
          <w:tcPr>
            <w:tcW w:w="1602" w:type="dxa"/>
            <w:vAlign w:val="center"/>
          </w:tcPr>
          <w:p w14:paraId="524C7B22">
            <w:pPr>
              <w:jc w:val="left"/>
              <w:rPr>
                <w:spacing w:val="8"/>
                <w:sz w:val="24"/>
                <w:szCs w:val="24"/>
              </w:rPr>
            </w:pPr>
            <w:r>
              <w:rPr>
                <w:rFonts w:hint="eastAsia" w:cs="宋体"/>
                <w:spacing w:val="8"/>
                <w:sz w:val="24"/>
                <w:szCs w:val="24"/>
              </w:rPr>
              <w:t>茆诗松等编</w:t>
            </w:r>
          </w:p>
        </w:tc>
        <w:tc>
          <w:tcPr>
            <w:tcW w:w="2311" w:type="dxa"/>
            <w:vAlign w:val="center"/>
          </w:tcPr>
          <w:p w14:paraId="5B1CA529"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高等教育出版社</w:t>
            </w:r>
            <w:r>
              <w:rPr>
                <w:rFonts w:ascii="宋体" w:hAnsi="宋体" w:cs="宋体"/>
                <w:sz w:val="24"/>
                <w:szCs w:val="24"/>
              </w:rPr>
              <w:t>/2019</w:t>
            </w:r>
          </w:p>
        </w:tc>
        <w:tc>
          <w:tcPr>
            <w:tcW w:w="1947" w:type="dxa"/>
            <w:vMerge w:val="continue"/>
          </w:tcPr>
          <w:p w14:paraId="74F8FF9E">
            <w:pPr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 w14:paraId="583BB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1839" w:type="dxa"/>
            <w:vMerge w:val="continue"/>
            <w:vAlign w:val="center"/>
          </w:tcPr>
          <w:p w14:paraId="51DA4474"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  <w:vAlign w:val="center"/>
          </w:tcPr>
          <w:p w14:paraId="3D80F500">
            <w:pPr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693" w:type="dxa"/>
            <w:vMerge w:val="continue"/>
            <w:vAlign w:val="center"/>
          </w:tcPr>
          <w:p w14:paraId="1743D932">
            <w:pPr>
              <w:jc w:val="lef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832" w:type="dxa"/>
            <w:vAlign w:val="center"/>
          </w:tcPr>
          <w:p w14:paraId="20EFFEA0">
            <w:pPr>
              <w:jc w:val="left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《概率论与数理统计教程》（第三版）</w:t>
            </w:r>
          </w:p>
        </w:tc>
        <w:tc>
          <w:tcPr>
            <w:tcW w:w="1602" w:type="dxa"/>
            <w:vAlign w:val="center"/>
          </w:tcPr>
          <w:p w14:paraId="32080117">
            <w:pPr>
              <w:jc w:val="left"/>
              <w:rPr>
                <w:spacing w:val="8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魏宗舒等编</w:t>
            </w:r>
          </w:p>
        </w:tc>
        <w:tc>
          <w:tcPr>
            <w:tcW w:w="2311" w:type="dxa"/>
            <w:vAlign w:val="center"/>
          </w:tcPr>
          <w:p w14:paraId="781E9556"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高等教育出版社</w:t>
            </w:r>
            <w:r>
              <w:rPr>
                <w:rFonts w:ascii="宋体" w:hAnsi="宋体" w:cs="宋体"/>
                <w:sz w:val="24"/>
                <w:szCs w:val="24"/>
              </w:rPr>
              <w:t>/2020</w:t>
            </w:r>
          </w:p>
        </w:tc>
        <w:tc>
          <w:tcPr>
            <w:tcW w:w="1947" w:type="dxa"/>
            <w:vMerge w:val="continue"/>
          </w:tcPr>
          <w:p w14:paraId="4853F71B">
            <w:pPr>
              <w:rPr>
                <w:rFonts w:ascii="宋体"/>
                <w:color w:val="000000"/>
                <w:sz w:val="24"/>
                <w:szCs w:val="24"/>
              </w:rPr>
            </w:pPr>
          </w:p>
        </w:tc>
      </w:tr>
    </w:tbl>
    <w:p w14:paraId="052F73B8"/>
    <w:p w14:paraId="087707A1"/>
    <w:p w14:paraId="596C5E4A"/>
    <w:p w14:paraId="2D6A1C91"/>
    <w:p w14:paraId="5AD6BECA"/>
    <w:p w14:paraId="7B623C99"/>
    <w:p w14:paraId="02BBA509"/>
    <w:p w14:paraId="73B6E9A9"/>
    <w:p w14:paraId="4B2EFCB8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hkNGIyOGZkNTc0OTI0MDg0ZTg0NjRhY2MyN2Y3YjUifQ=="/>
  </w:docVars>
  <w:rsids>
    <w:rsidRoot w:val="0027178D"/>
    <w:rsid w:val="00003B98"/>
    <w:rsid w:val="00050F3A"/>
    <w:rsid w:val="000746B8"/>
    <w:rsid w:val="00081BDF"/>
    <w:rsid w:val="000904ED"/>
    <w:rsid w:val="00127EEC"/>
    <w:rsid w:val="00142CC6"/>
    <w:rsid w:val="00146609"/>
    <w:rsid w:val="00165223"/>
    <w:rsid w:val="00176EB0"/>
    <w:rsid w:val="001951BE"/>
    <w:rsid w:val="001A219B"/>
    <w:rsid w:val="001C5A6A"/>
    <w:rsid w:val="001D5C68"/>
    <w:rsid w:val="001E4462"/>
    <w:rsid w:val="001E7CB5"/>
    <w:rsid w:val="00240B6F"/>
    <w:rsid w:val="0027178D"/>
    <w:rsid w:val="0029354F"/>
    <w:rsid w:val="002A4599"/>
    <w:rsid w:val="002B7E31"/>
    <w:rsid w:val="00303CCB"/>
    <w:rsid w:val="00304E2A"/>
    <w:rsid w:val="00367AB6"/>
    <w:rsid w:val="003B4CE7"/>
    <w:rsid w:val="003C4A3F"/>
    <w:rsid w:val="003D3653"/>
    <w:rsid w:val="003D79A8"/>
    <w:rsid w:val="003E2ACF"/>
    <w:rsid w:val="00411218"/>
    <w:rsid w:val="0041428F"/>
    <w:rsid w:val="0042609F"/>
    <w:rsid w:val="004517F7"/>
    <w:rsid w:val="0046428E"/>
    <w:rsid w:val="00481587"/>
    <w:rsid w:val="00487682"/>
    <w:rsid w:val="004C52E4"/>
    <w:rsid w:val="004D0E15"/>
    <w:rsid w:val="004D1E95"/>
    <w:rsid w:val="0050573E"/>
    <w:rsid w:val="00545C98"/>
    <w:rsid w:val="00557DDA"/>
    <w:rsid w:val="005C2047"/>
    <w:rsid w:val="005C5D37"/>
    <w:rsid w:val="005F42DD"/>
    <w:rsid w:val="00602AFA"/>
    <w:rsid w:val="0061197D"/>
    <w:rsid w:val="0063031D"/>
    <w:rsid w:val="006338B2"/>
    <w:rsid w:val="0065641A"/>
    <w:rsid w:val="00661AE2"/>
    <w:rsid w:val="00664A51"/>
    <w:rsid w:val="006832DC"/>
    <w:rsid w:val="00691F09"/>
    <w:rsid w:val="006C145E"/>
    <w:rsid w:val="006E2CBB"/>
    <w:rsid w:val="006F3866"/>
    <w:rsid w:val="00740A2C"/>
    <w:rsid w:val="007644DD"/>
    <w:rsid w:val="00774540"/>
    <w:rsid w:val="0078335B"/>
    <w:rsid w:val="007A5EAF"/>
    <w:rsid w:val="007B48A0"/>
    <w:rsid w:val="00836479"/>
    <w:rsid w:val="00852707"/>
    <w:rsid w:val="008954C5"/>
    <w:rsid w:val="008A19CC"/>
    <w:rsid w:val="008C65F2"/>
    <w:rsid w:val="008C67F0"/>
    <w:rsid w:val="008D2DFA"/>
    <w:rsid w:val="009437C3"/>
    <w:rsid w:val="00957B06"/>
    <w:rsid w:val="009672DA"/>
    <w:rsid w:val="00974A66"/>
    <w:rsid w:val="00981276"/>
    <w:rsid w:val="00A0457D"/>
    <w:rsid w:val="00A84056"/>
    <w:rsid w:val="00AB1B13"/>
    <w:rsid w:val="00AB7824"/>
    <w:rsid w:val="00AE7429"/>
    <w:rsid w:val="00B07E1C"/>
    <w:rsid w:val="00B31055"/>
    <w:rsid w:val="00B45806"/>
    <w:rsid w:val="00BA1734"/>
    <w:rsid w:val="00BA1B12"/>
    <w:rsid w:val="00BB3DDB"/>
    <w:rsid w:val="00BE469A"/>
    <w:rsid w:val="00C41494"/>
    <w:rsid w:val="00C74932"/>
    <w:rsid w:val="00C771D8"/>
    <w:rsid w:val="00CA24BB"/>
    <w:rsid w:val="00CB019B"/>
    <w:rsid w:val="00CB560E"/>
    <w:rsid w:val="00CE59A8"/>
    <w:rsid w:val="00CF2032"/>
    <w:rsid w:val="00CF3DFC"/>
    <w:rsid w:val="00D53615"/>
    <w:rsid w:val="00DC6430"/>
    <w:rsid w:val="00DD5365"/>
    <w:rsid w:val="00E02778"/>
    <w:rsid w:val="00E36165"/>
    <w:rsid w:val="00E67C3C"/>
    <w:rsid w:val="00E81392"/>
    <w:rsid w:val="00E86A3E"/>
    <w:rsid w:val="00EC55A2"/>
    <w:rsid w:val="00EF33FE"/>
    <w:rsid w:val="00F06445"/>
    <w:rsid w:val="00F11902"/>
    <w:rsid w:val="00F341AD"/>
    <w:rsid w:val="00F4281B"/>
    <w:rsid w:val="00F431AE"/>
    <w:rsid w:val="00F5028A"/>
    <w:rsid w:val="00F80A75"/>
    <w:rsid w:val="00FA7270"/>
    <w:rsid w:val="00FE6093"/>
    <w:rsid w:val="12FF7BFD"/>
    <w:rsid w:val="5111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kern w:val="0"/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kern w:val="0"/>
      <w:sz w:val="18"/>
      <w:szCs w:val="18"/>
    </w:rPr>
  </w:style>
  <w:style w:type="character" w:customStyle="1" w:styleId="6">
    <w:name w:val="页眉 字符"/>
    <w:link w:val="3"/>
    <w:qFormat/>
    <w:locked/>
    <w:uiPriority w:val="99"/>
    <w:rPr>
      <w:sz w:val="18"/>
      <w:szCs w:val="18"/>
    </w:rPr>
  </w:style>
  <w:style w:type="character" w:customStyle="1" w:styleId="7">
    <w:name w:val="页脚 字符"/>
    <w:link w:val="2"/>
    <w:locked/>
    <w:uiPriority w:val="99"/>
    <w:rPr>
      <w:sz w:val="18"/>
      <w:szCs w:val="18"/>
    </w:rPr>
  </w:style>
  <w:style w:type="paragraph" w:customStyle="1" w:styleId="8">
    <w:name w:val="Char Char"/>
    <w:basedOn w:val="1"/>
    <w:semiHidden/>
    <w:uiPriority w:val="99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math</Company>
  <Pages>1</Pages>
  <Words>176</Words>
  <Characters>203</Characters>
  <Lines>1</Lines>
  <Paragraphs>1</Paragraphs>
  <TotalTime>1386</TotalTime>
  <ScaleCrop>false</ScaleCrop>
  <LinksUpToDate>false</LinksUpToDate>
  <CharactersWithSpaces>203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2015-07-16T02:00:00Z</dcterms:created>
  <dc:creator>windows7</dc:creator>
  <cp:lastModifiedBy>郎德本</cp:lastModifiedBy>
  <dcterms:modified xsi:type="dcterms:W3CDTF">2025-09-23T02:32:51Z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F59700DE0FBF4031B9CE4DA3868016ED</vt:lpwstr>
  </property>
  <property fmtid="{D5CDD505-2E9C-101B-9397-08002B2CF9AE}" pid="4" name="KSOTemplateDocerSaveRecord">
    <vt:lpwstr>eyJoZGlkIjoiODZjZGUwYTFlYjA5MTVhZGVlMTUzNDE1ZGQ0ZjlkNjgiLCJ1c2VySWQiOiIxMjMwMjEzMTg3In0=</vt:lpwstr>
  </property>
</Properties>
</file>