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738B3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696F5BB">
      <w:pPr>
        <w:widowControl/>
        <w:spacing w:line="360" w:lineRule="auto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生物科学与技术学院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   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val="en-US" w:eastAsia="zh-CN"/>
        </w:rPr>
        <w:t xml:space="preserve">   </w:t>
      </w:r>
      <w:bookmarkStart w:id="2" w:name="_GoBack"/>
      <w:bookmarkEnd w:id="2"/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考试科目名称： 微生物学</w:t>
      </w:r>
    </w:p>
    <w:p w14:paraId="585DE471">
      <w:pPr>
        <w:widowControl/>
        <w:spacing w:line="360" w:lineRule="auto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科目说明：（考试用具要求）无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 w14:paraId="73845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B744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33B07AFA"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本试卷满分分值为1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50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，考试时间为1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80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钟。要求考生掌握微生物学的基本概念和理论；掌握微生物的形态构造、生理代谢、遗传变异、生态分布和分类进化等生命活动基本规律；能够运用微生物学研究的基本原理和基本方法，分析和解决实验研究、生产生活实践中的微生物学问题，并能够设计微生物学相关的研究方案；能够反思微生物与人类之间的关系，分析、评价微生物学热点话题，预测微生物学的发展趋势。答题方式为闭卷考试，笔试。</w:t>
            </w:r>
          </w:p>
          <w:p w14:paraId="146AA968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绪论</w:t>
            </w:r>
          </w:p>
          <w:p w14:paraId="5AF1B36D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微生物和微生物学的基本概念、微生物学的发展历史、微生物学与人类的关系、微生物的五大共性。</w:t>
            </w:r>
          </w:p>
          <w:p w14:paraId="057D42BB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第一章 原核生物的形态、构造和功能</w:t>
            </w:r>
          </w:p>
          <w:p w14:paraId="7F5A2D0A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1、细菌的形态、构造及其功能；细菌的不同染色法及用途；细菌的繁殖方式和群体特征；</w:t>
            </w:r>
          </w:p>
          <w:p w14:paraId="417EC8A7">
            <w:pPr>
              <w:widowControl/>
              <w:spacing w:line="44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2、放线菌的形态和构造；放线菌的繁殖方式和群体特征；</w:t>
            </w:r>
          </w:p>
          <w:p w14:paraId="6860B70F">
            <w:pPr>
              <w:widowControl/>
              <w:spacing w:line="44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3、蓝细菌形态和结构；</w:t>
            </w:r>
          </w:p>
          <w:p w14:paraId="639B6792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4、枝原体、立克次氏体和衣原体定义、形态与构造。</w:t>
            </w:r>
          </w:p>
          <w:p w14:paraId="37E4776D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第二章 真核微生物的形态、构造和功能</w:t>
            </w:r>
          </w:p>
          <w:p w14:paraId="52C65262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1、真核微生物与原核微生物的主要区别；真核微生物的细胞结构；</w:t>
            </w:r>
          </w:p>
          <w:p w14:paraId="1D5365E0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2、酵母菌细胞的形态与构造；酵母菌的繁殖方式和生活史；酵母菌的群体特征；</w:t>
            </w:r>
          </w:p>
          <w:p w14:paraId="237807E9">
            <w:pPr>
              <w:widowControl/>
              <w:spacing w:line="44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3、霉菌细胞的形态和构造；营养菌丝体和气生菌丝体的特化形态；霉菌的繁殖方式和群体特征；</w:t>
            </w:r>
          </w:p>
          <w:p w14:paraId="74539D9A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4、蕈菌的定义、形态与构造；锁状联合形成过程；蕈菌子实体产生及生活史。</w:t>
            </w:r>
          </w:p>
          <w:p w14:paraId="4ED43EB3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第三章 病毒和亚病毒因子</w:t>
            </w:r>
          </w:p>
          <w:p w14:paraId="3F7636B0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1、病毒的概念和特性；病毒的形态、构造和化学成分；3类典型形态的病毒及其代表；病毒的群体特征；</w:t>
            </w:r>
          </w:p>
          <w:p w14:paraId="351CD9BA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噬菌体的定义、繁殖方式；烈性噬菌体的一步生长曲线；噬菌体效价的测定；温和噬菌体与溶源性的定义；温和噬菌体存在形式；裂解性循环与溶源性循环的相互关系；植物病毒、人类和脊椎动物病毒、昆虫病毒的特征和繁殖方式；</w:t>
            </w:r>
          </w:p>
          <w:p w14:paraId="2ED97B9B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3、亚病毒因子的概念和特性；</w:t>
            </w:r>
          </w:p>
          <w:p w14:paraId="6867A446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4、病毒与人类实践的关系；病毒防控的科学原理。</w:t>
            </w:r>
          </w:p>
          <w:p w14:paraId="6B160FC2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第四章 微生物的营养和培养基</w:t>
            </w:r>
          </w:p>
          <w:p w14:paraId="486768C2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1、微生物的六大营养要素及其功能：碳源、氮源、生长因子、无机盐、能源和水；</w:t>
            </w:r>
          </w:p>
          <w:p w14:paraId="422AA7E1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2、微生物的营养类型；营养物质进入细胞不同方式的定义、特点及区别；</w:t>
            </w:r>
          </w:p>
          <w:p w14:paraId="79772E90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3、培养基的定义；培养基选用和设计的原则和方法； </w:t>
            </w:r>
          </w:p>
          <w:p w14:paraId="6C42439E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4、培养基的不同种类、定义、功能和应用；</w:t>
            </w:r>
          </w:p>
          <w:p w14:paraId="45290799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第五章 微生物的新陈代谢</w:t>
            </w:r>
          </w:p>
          <w:p w14:paraId="52155485">
            <w:pPr>
              <w:widowControl/>
              <w:spacing w:line="44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1、化能异养型微生物的生物氧化和产能：底物脱氢的4条途径——EMP途径、ED途径、HMP途径和TCA循环特点；传递氢和接受氢：有氧呼吸、无氧呼吸；发酵的概念、乙醇发酵、乳酸发酵及氨基酸发酵产能；</w:t>
            </w:r>
          </w:p>
          <w:p w14:paraId="5514C231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2、自养微生物产ATP和产还原力：化能自养微生物、光能营养微生物、嗜盐菌紫膜的光介导ATP合成；</w:t>
            </w:r>
          </w:p>
          <w:p w14:paraId="1758474A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3、微生物分解代谢和合成代谢的联系：两用代谢途径；代谢物回补顺序；</w:t>
            </w:r>
          </w:p>
          <w:p w14:paraId="30B3949C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4、微生物独特合成代谢途径例举：自养微生物的CO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固定；生物固氮的概念、生化机制；好氧菌固氮酶避氧害机制；肽聚糖的生物合成；微生物次生代谢物的合成；</w:t>
            </w:r>
          </w:p>
          <w:p w14:paraId="7458FD62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5、微生物的代谢调节；代谢调节在发酵工业中的应用。</w:t>
            </w:r>
          </w:p>
          <w:p w14:paraId="14FD9B34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第六章 微生物的生长及其控制</w:t>
            </w:r>
          </w:p>
          <w:p w14:paraId="6037E471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1、微生物生长繁殖的测定方法：测生长量、计繁殖数；</w:t>
            </w:r>
          </w:p>
          <w:p w14:paraId="5B43B8FD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2、微生物的个体生长和同步生长；单细胞微生物的典型生长曲线及其在生产中的指导意义；微生物连续培养的优缺点；恒浊器和恒化器的区别和应用；微生物的高密度培养；</w:t>
            </w:r>
          </w:p>
          <w:p w14:paraId="501C9801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3、影响微生物生长的主要因素：温度——微生物生长温度三基点；氧气——微生物与氧气的关系及其生物学特性；pH——pH与微生物的关系、调节pH的方法与措施；</w:t>
            </w:r>
          </w:p>
          <w:p w14:paraId="74002CE3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4、微生物的培养法概论：微生物培养技术发展轨迹的特点；实验室培养法；生产实践中培养微生物的装置；厌氧菌和好氧菌培养的主要方式；</w:t>
            </w:r>
          </w:p>
          <w:p w14:paraId="45C6E817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5、有害微生物的控制：灭菌、消毒、防腐和化疗的概念；常用的高温灭菌方法、原理、操作和影响因素；化学杀菌剂、消毒剂和治疗剂对微生物的作用；重要抗生素的作用机制；微生物耐药性及其防治。</w:t>
            </w:r>
          </w:p>
          <w:p w14:paraId="7AC29C49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第七章 微生物的遗传变异和育种</w:t>
            </w:r>
          </w:p>
          <w:p w14:paraId="16F285DF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1、遗传变异的物质基础：三个经典实验；遗传物质在微生物细胞内存在的部位和形式；常见质粒种类；</w:t>
            </w:r>
          </w:p>
          <w:p w14:paraId="71067E78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2、基因突变的定义、类型、特点；基因自发突变自发性和不对应性的实验证明；基因突变的机制；紫外线对DNA的损伤及其修复；自发突变与育种；诱变育种的定义、基本环节、原则和筛选方法； </w:t>
            </w:r>
          </w:p>
          <w:p w14:paraId="212EC638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3、基因重组的定义；原核生物的4种基因重组方式——转化、转导、接合、原生质体融合；真核微生物的基因重组——有性杂交和准性杂交；</w:t>
            </w:r>
          </w:p>
          <w:p w14:paraId="1A77194E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4、基因工程的定义、基本操作和应用；CRISPR与基因编辑；</w:t>
            </w:r>
          </w:p>
          <w:p w14:paraId="66127956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5、菌种衰退的定义、原因及防止措施；菌种复壮的定义及措施；菌种保藏的原理和主要方法。</w:t>
            </w:r>
          </w:p>
          <w:p w14:paraId="6DC5B454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第八章 微生物的生态</w:t>
            </w:r>
          </w:p>
          <w:p w14:paraId="54A3DD6C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1、微生物在自然界中的分布：水体、空气、土壤、农产品、生物体内外及极端环境中的微生物；人类活动对微生物生态分布的影响；菌种资源的开发；</w:t>
            </w:r>
          </w:p>
          <w:p w14:paraId="2D724915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2、微生物与生物环境间的关系：互生、共生、寄生、拮抗、捕食；</w:t>
            </w:r>
          </w:p>
          <w:p w14:paraId="146A8419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、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微生物的地球化学作用：碳素、氮素、硫素和磷素循环；</w:t>
            </w:r>
          </w:p>
          <w:p w14:paraId="555A61E9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、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微生物与环境保护。</w:t>
            </w:r>
          </w:p>
          <w:p w14:paraId="076B15A5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第九章 传染与免疫</w:t>
            </w:r>
          </w:p>
          <w:p w14:paraId="322A00EE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1、传染与传染病的定义；决定传染结局的三大因素；传染的3种可能结局；</w:t>
            </w:r>
          </w:p>
          <w:p w14:paraId="6BB3D039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2、非特异性免疫：表皮和屏障结构；吞噬细胞及其吞噬作用；炎症反应；正常体液或组织中的抗菌物质：补体和干扰素；</w:t>
            </w:r>
          </w:p>
          <w:p w14:paraId="14D16992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3、特异性免疫的定义；免疫应答的具体类型和反应过程；免疫器官；免疫细胞及其在免疫应答中的作用；分子免疫及其在体液免疫中的作用； </w:t>
            </w:r>
          </w:p>
          <w:p w14:paraId="40CBB731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4、抗原与抗体反应的一般规律；抗原、抗体间的主要反应；免疫标记技术；</w:t>
            </w:r>
          </w:p>
          <w:p w14:paraId="623FB2A2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5、生物制品及其应用。</w:t>
            </w:r>
          </w:p>
          <w:p w14:paraId="40B4D6E7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第十章 微生物的分类和鉴定</w:t>
            </w:r>
          </w:p>
          <w:p w14:paraId="74A544E4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1、通用分类单元；菌种、模式菌种、变种、菌株等概念；微生物命名原则；正确书写微生物的学名；</w:t>
            </w:r>
          </w:p>
          <w:p w14:paraId="0350CB07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2、微生物在生物界的地位；三域学说及其发展；</w:t>
            </w:r>
          </w:p>
          <w:p w14:paraId="4D898A1C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3、各大类微生物的分类系统纲要；《伯杰氏手册》；</w:t>
            </w:r>
          </w:p>
          <w:p w14:paraId="3084215A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4、微生物分类鉴定的方法。</w:t>
            </w:r>
          </w:p>
          <w:p w14:paraId="2E3D83D4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结束语 微生物学的展望</w:t>
            </w:r>
          </w:p>
          <w:p w14:paraId="08F7150A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1、微生物在人类生产实践和科研中的作用；</w:t>
            </w:r>
          </w:p>
          <w:p w14:paraId="09EEDCE1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2、现代微生物学的特点及其发展趋势。</w:t>
            </w:r>
          </w:p>
          <w:p w14:paraId="2B9C58B7">
            <w:pPr>
              <w:widowControl/>
              <w:numPr>
                <w:ilvl w:val="0"/>
                <w:numId w:val="1"/>
              </w:numPr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8042811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名词解释题4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分；</w:t>
            </w:r>
          </w:p>
          <w:p w14:paraId="4281E7DF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简答题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70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分；</w:t>
            </w:r>
          </w:p>
          <w:p w14:paraId="0CA92BBC">
            <w:pPr>
              <w:widowControl/>
              <w:spacing w:line="440" w:lineRule="exac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（三）综合论述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题40分。</w:t>
            </w:r>
          </w:p>
          <w:p w14:paraId="50FF76F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04CF5ED">
      <w:pPr>
        <w:ind w:firstLine="180" w:firstLineChars="100"/>
        <w:rPr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5NDk1NmUyYmExODY3NmE2MDQ0ZTdiNTAyMWRkMWMifQ=="/>
  </w:docVars>
  <w:rsids>
    <w:rsidRoot w:val="00EA2044"/>
    <w:rsid w:val="00017BB7"/>
    <w:rsid w:val="00071A92"/>
    <w:rsid w:val="00075650"/>
    <w:rsid w:val="00146164"/>
    <w:rsid w:val="00147912"/>
    <w:rsid w:val="001645C0"/>
    <w:rsid w:val="00185070"/>
    <w:rsid w:val="001B2B00"/>
    <w:rsid w:val="0020389F"/>
    <w:rsid w:val="00205D20"/>
    <w:rsid w:val="00244F31"/>
    <w:rsid w:val="00260419"/>
    <w:rsid w:val="002E48CC"/>
    <w:rsid w:val="002F2ED1"/>
    <w:rsid w:val="00322371"/>
    <w:rsid w:val="00335D2C"/>
    <w:rsid w:val="003463BF"/>
    <w:rsid w:val="003720A1"/>
    <w:rsid w:val="003A28A6"/>
    <w:rsid w:val="003D3800"/>
    <w:rsid w:val="003D3966"/>
    <w:rsid w:val="003F24CF"/>
    <w:rsid w:val="00422312"/>
    <w:rsid w:val="004261A2"/>
    <w:rsid w:val="00490A9D"/>
    <w:rsid w:val="00533E9D"/>
    <w:rsid w:val="0054201F"/>
    <w:rsid w:val="005C7853"/>
    <w:rsid w:val="00601919"/>
    <w:rsid w:val="00681AAF"/>
    <w:rsid w:val="006F0ACB"/>
    <w:rsid w:val="006F51FC"/>
    <w:rsid w:val="006F6474"/>
    <w:rsid w:val="007740B8"/>
    <w:rsid w:val="007760D4"/>
    <w:rsid w:val="00790BB8"/>
    <w:rsid w:val="007A3D2A"/>
    <w:rsid w:val="007D63A8"/>
    <w:rsid w:val="00874D3B"/>
    <w:rsid w:val="008C3796"/>
    <w:rsid w:val="008F1F6D"/>
    <w:rsid w:val="008F4D5D"/>
    <w:rsid w:val="00933E75"/>
    <w:rsid w:val="00943460"/>
    <w:rsid w:val="009D1423"/>
    <w:rsid w:val="009F08C9"/>
    <w:rsid w:val="00A01527"/>
    <w:rsid w:val="00A30041"/>
    <w:rsid w:val="00A33D44"/>
    <w:rsid w:val="00AD6B5C"/>
    <w:rsid w:val="00B56496"/>
    <w:rsid w:val="00B86C74"/>
    <w:rsid w:val="00BA0BC1"/>
    <w:rsid w:val="00BA77AD"/>
    <w:rsid w:val="00BF1AA9"/>
    <w:rsid w:val="00C16334"/>
    <w:rsid w:val="00C26C5E"/>
    <w:rsid w:val="00C63D02"/>
    <w:rsid w:val="00C70283"/>
    <w:rsid w:val="00C72A5A"/>
    <w:rsid w:val="00CE6814"/>
    <w:rsid w:val="00D12D30"/>
    <w:rsid w:val="00D2617E"/>
    <w:rsid w:val="00D2686C"/>
    <w:rsid w:val="00D47938"/>
    <w:rsid w:val="00D52A9F"/>
    <w:rsid w:val="00D52AFC"/>
    <w:rsid w:val="00DF0E88"/>
    <w:rsid w:val="00E00B8F"/>
    <w:rsid w:val="00E54781"/>
    <w:rsid w:val="00E95AA8"/>
    <w:rsid w:val="00EA2044"/>
    <w:rsid w:val="00EB1941"/>
    <w:rsid w:val="00EB42D3"/>
    <w:rsid w:val="00EE54B1"/>
    <w:rsid w:val="00F241E3"/>
    <w:rsid w:val="00F66155"/>
    <w:rsid w:val="00FD3B42"/>
    <w:rsid w:val="01236F1B"/>
    <w:rsid w:val="1B966538"/>
    <w:rsid w:val="1E245046"/>
    <w:rsid w:val="2CFC797A"/>
    <w:rsid w:val="3677320F"/>
    <w:rsid w:val="5CE0594A"/>
    <w:rsid w:val="6FA6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2372</Words>
  <Characters>2405</Characters>
  <Lines>18</Lines>
  <Paragraphs>5</Paragraphs>
  <TotalTime>457</TotalTime>
  <ScaleCrop>false</ScaleCrop>
  <LinksUpToDate>false</LinksUpToDate>
  <CharactersWithSpaces>2477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2020-07-01T04:06:00Z</cp:lastPrinted>
  <dcterms:modified xsi:type="dcterms:W3CDTF">2025-09-09T02:41:26Z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30196C45527042969B161913342DF671_13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