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761ABB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6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59520D9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命题学院：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数学与统计学院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 xml:space="preserve">      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考试科目名称：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高等代数</w:t>
      </w:r>
    </w:p>
    <w:p w14:paraId="17EE6B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科目说明：（考试用具要求）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11BDB9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8F453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18DA33FA"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考试方法为笔试，考试时间3小时。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考核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学生对《高等代数》的基本理论、基本方法和基本技能的掌握程度；考察学生抽象思维、逻辑推理和分析、解决问题的能力。</w:t>
            </w:r>
            <w:bookmarkStart w:id="0" w:name="OLE_LINK1"/>
            <w:bookmarkStart w:id="1" w:name="OLE_LINK2"/>
          </w:p>
          <w:p w14:paraId="408F7A11">
            <w:pPr>
              <w:widowControl/>
              <w:spacing w:line="300" w:lineRule="atLeast"/>
              <w:ind w:left="480" w:hanging="480" w:hanging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二、考试内容和考试要求</w:t>
            </w:r>
            <w:bookmarkEnd w:id="0"/>
            <w:bookmarkEnd w:id="1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（一）多项式 </w:t>
            </w:r>
          </w:p>
          <w:p w14:paraId="7176B8A4"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整除理论：包括整除性、带余除法、最大公因式、互素的概念与性质；因式分解理论：包括不可约多项式、因式分解定理、重因式、实系数与复系数多项的因式分解，有理系数多项式不可约的判定；根的理论：包括多项式函数、多项式的根、有理系数多项式的有理根求法。</w:t>
            </w:r>
          </w:p>
          <w:p w14:paraId="24CA7D8C"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（二）行列式</w:t>
            </w:r>
          </w:p>
          <w:p w14:paraId="10DC8C60"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行列式的定义、性质；行列式的按行（列）展开定理，Laplace展开定理；行列式的计算方法；克莱姆法则。</w:t>
            </w:r>
          </w:p>
          <w:p w14:paraId="21E4C601"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（三）线性方程组</w:t>
            </w:r>
          </w:p>
          <w:p w14:paraId="119BFF5F"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线性方程组的解法——消元法；数域P上n维向量空间P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vertAlign w:val="superscript"/>
              </w:rPr>
              <w:t>n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及向量的线性相关性；线性方程组有解的判别定理；线性方程组解的结构及齐次线性方程组的解空间的讨论。</w:t>
            </w:r>
          </w:p>
          <w:p w14:paraId="472DC6B9"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（四）矩阵</w:t>
            </w:r>
          </w:p>
          <w:p w14:paraId="323C2E1F"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矩阵的运算；初等变换与初等矩阵；可逆矩阵；分块矩阵；矩阵的秩；矩阵的等价（即相抵）、合同、相似、正交相似；矩阵的可对角化问题。</w:t>
            </w:r>
          </w:p>
          <w:p w14:paraId="086CEDD2"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（五）二次型</w:t>
            </w:r>
          </w:p>
          <w:p w14:paraId="44838683"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二次型的标准形与合同变换；复数域与实数域上二次型的标准形、规范形；正定二次型、半正定二次型及相应的矩阵类型。</w:t>
            </w:r>
          </w:p>
          <w:p w14:paraId="0A0E1708"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（六）线性空间</w:t>
            </w:r>
          </w:p>
          <w:p w14:paraId="5B877786"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线性空间的概念；基、维数与坐标；基变换与坐标变换；子空间、子空间的交与和、维数公式、子空间的直和；线性空间的同构。</w:t>
            </w:r>
          </w:p>
          <w:p w14:paraId="51EEFEF6"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（七）线性变换 </w:t>
            </w:r>
          </w:p>
          <w:p w14:paraId="1C0AEE02"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线性映射与线性变换的概念、运算；线性变换的矩阵表示；线性变换（矩阵）的特征多项式、特征值与特征向量；线性变换的值域与核；不变子空间；最小多项式。</w:t>
            </w:r>
          </w:p>
          <w:p w14:paraId="7D2886A4"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（八）λ-矩阵</w:t>
            </w:r>
          </w:p>
          <w:p w14:paraId="220BFCC1"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λ-矩阵在初等变换下的标准形；不变因子、矩阵相似的条件；初等因子、Jordan标准形。</w:t>
            </w:r>
          </w:p>
          <w:p w14:paraId="516BE7FB"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（九）欧氏空间</w:t>
            </w:r>
          </w:p>
          <w:p w14:paraId="1D8FF1F4"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向量内积；正交基（组）、标准正交基（组）、度量矩阵；正交变换与正交矩阵；子空间的正交关系、正交补；对称变换与实对称矩阵。</w:t>
            </w:r>
          </w:p>
          <w:p w14:paraId="505E982D"/>
          <w:p w14:paraId="30726DF5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三、考试基本题型和分值</w:t>
            </w:r>
          </w:p>
          <w:p w14:paraId="1F9587F7">
            <w:pPr>
              <w:widowControl/>
              <w:spacing w:line="300" w:lineRule="atLeast"/>
              <w:ind w:firstLine="480" w:firstLineChars="200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满分150分，其中：选择题20分，填空题20分，解答题110分</w:t>
            </w:r>
          </w:p>
          <w:p w14:paraId="66B89D57">
            <w:pPr>
              <w:widowControl/>
              <w:spacing w:line="300" w:lineRule="atLeast"/>
              <w:ind w:firstLine="480" w:firstLineChars="200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bookmarkStart w:id="2" w:name="_GoBack"/>
            <w:bookmarkEnd w:id="2"/>
          </w:p>
          <w:p w14:paraId="31947284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四、参考书目</w:t>
            </w:r>
          </w:p>
          <w:p w14:paraId="28CE9129"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sz w:val="24"/>
                <w:szCs w:val="24"/>
              </w:rPr>
              <w:t>北京大学数学系前代数小组编</w:t>
            </w:r>
            <w:r>
              <w:rPr>
                <w:rFonts w:ascii="宋体" w:hAnsi="宋体" w:cs="宋体"/>
                <w:sz w:val="24"/>
                <w:szCs w:val="24"/>
              </w:rPr>
              <w:t>，王萼芳、石生明修订《高等代数》（第五版），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北京：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高等教育出版社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,</w:t>
            </w:r>
            <w:r>
              <w:rPr>
                <w:rFonts w:ascii="宋体" w:hAnsi="宋体" w:cs="宋体"/>
                <w:sz w:val="24"/>
                <w:szCs w:val="24"/>
              </w:rPr>
              <w:t>2019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</w:p>
        </w:tc>
      </w:tr>
    </w:tbl>
    <w:p w14:paraId="14DB75AE">
      <w:pPr>
        <w:rPr>
          <w:sz w:val="21"/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NTQ2YzMwNGE0OTIwNWVlZDk5YmEzYWEzZGY5MmMifQ=="/>
  </w:docVars>
  <w:rsids>
    <w:rsidRoot w:val="00EA2044"/>
    <w:rsid w:val="00146164"/>
    <w:rsid w:val="00422312"/>
    <w:rsid w:val="0054201F"/>
    <w:rsid w:val="00A01527"/>
    <w:rsid w:val="00C26C5E"/>
    <w:rsid w:val="00D52A9F"/>
    <w:rsid w:val="00DA7192"/>
    <w:rsid w:val="00E95AA8"/>
    <w:rsid w:val="00EA2044"/>
    <w:rsid w:val="00F66155"/>
    <w:rsid w:val="15CC5D8C"/>
    <w:rsid w:val="18006365"/>
    <w:rsid w:val="23677FD1"/>
    <w:rsid w:val="28797D98"/>
    <w:rsid w:val="307D7B4F"/>
    <w:rsid w:val="30E675E5"/>
    <w:rsid w:val="36456E49"/>
    <w:rsid w:val="455862C4"/>
    <w:rsid w:val="469D7665"/>
    <w:rsid w:val="52730FCB"/>
    <w:rsid w:val="57D627A7"/>
    <w:rsid w:val="63F806B7"/>
    <w:rsid w:val="67506730"/>
    <w:rsid w:val="6A2133F4"/>
    <w:rsid w:val="6D3B5B48"/>
    <w:rsid w:val="76E1187D"/>
    <w:rsid w:val="781D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928</Words>
  <Characters>958</Characters>
  <Lines>1</Lines>
  <Paragraphs>1</Paragraphs>
  <TotalTime>0</TotalTime>
  <ScaleCrop>false</ScaleCrop>
  <LinksUpToDate>false</LinksUpToDate>
  <CharactersWithSpaces>999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2023-06-27T01:31:00Z</cp:lastPrinted>
  <dcterms:modified xsi:type="dcterms:W3CDTF">2025-09-09T02:43:36Z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50696EA8B6A8448D9ACFE0B763561AF1_13</vt:lpwstr>
  </property>
  <property fmtid="{D5CDD505-2E9C-101B-9397-08002B2CF9AE}" pid="4" name="KSOTemplateDocerSaveRecord">
    <vt:lpwstr>eyJoZGlkIjoiMWNmMTZkMGU0ODhkZTZmMjk0OWU5NGJiMGUwOGRlYzMiLCJ1c2VySWQiOiI1MzY2MTIwOTAifQ==</vt:lpwstr>
  </property>
</Properties>
</file>