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226AC">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6</w:t>
      </w:r>
      <w:r>
        <w:rPr>
          <w:rFonts w:hint="eastAsia" w:ascii="微软雅黑" w:hAnsi="微软雅黑" w:eastAsia="微软雅黑" w:cs="宋体"/>
          <w:b/>
          <w:bCs/>
          <w:color w:val="666666"/>
          <w:kern w:val="0"/>
          <w:sz w:val="30"/>
          <w:szCs w:val="30"/>
        </w:rPr>
        <w:t>年硕士研究生入学初试自命题科目考试大纲</w:t>
      </w:r>
    </w:p>
    <w:p w14:paraId="4CA04DE6">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命题学院：</w:t>
      </w:r>
      <w:r>
        <w:rPr>
          <w:rFonts w:hint="eastAsia" w:ascii="宋体" w:hAnsi="宋体" w:cs="宋体"/>
          <w:color w:val="333333"/>
          <w:kern w:val="0"/>
          <w:sz w:val="24"/>
          <w:szCs w:val="24"/>
          <w:lang w:val="en-US" w:eastAsia="zh-CN"/>
        </w:rPr>
        <w:t>文学院</w:t>
      </w:r>
      <w:r>
        <w:rPr>
          <w:rFonts w:hint="eastAsia" w:ascii="宋体" w:hAnsi="宋体" w:eastAsia="宋体" w:cs="宋体"/>
          <w:color w:val="333333"/>
          <w:kern w:val="0"/>
          <w:sz w:val="24"/>
          <w:szCs w:val="24"/>
        </w:rPr>
        <w:t xml:space="preserve">               </w:t>
      </w:r>
      <w:r>
        <w:rPr>
          <w:rFonts w:hint="eastAsia" w:ascii="宋体" w:hAnsi="宋体" w:cs="宋体"/>
          <w:color w:val="333333"/>
          <w:kern w:val="0"/>
          <w:sz w:val="24"/>
          <w:szCs w:val="24"/>
          <w:lang w:val="en-US" w:eastAsia="zh-CN"/>
        </w:rPr>
        <w:t xml:space="preserve"> </w:t>
      </w:r>
      <w:bookmarkStart w:id="2" w:name="_GoBack"/>
      <w:bookmarkEnd w:id="2"/>
      <w:r>
        <w:rPr>
          <w:rFonts w:hint="eastAsia" w:ascii="宋体" w:hAnsi="宋体" w:eastAsia="宋体" w:cs="宋体"/>
          <w:color w:val="333333"/>
          <w:kern w:val="0"/>
          <w:sz w:val="24"/>
          <w:szCs w:val="24"/>
        </w:rPr>
        <w:t xml:space="preserve"> 考试科目名称</w:t>
      </w:r>
      <w:r>
        <w:rPr>
          <w:rFonts w:hint="eastAsia" w:ascii="宋体" w:hAnsi="宋体" w:cs="宋体"/>
          <w:color w:val="333333"/>
          <w:kern w:val="0"/>
          <w:sz w:val="24"/>
          <w:szCs w:val="24"/>
          <w:lang w:eastAsia="zh-CN"/>
        </w:rPr>
        <w:t>：</w:t>
      </w:r>
      <w:r>
        <w:rPr>
          <w:rFonts w:ascii="宋体" w:hAnsi="宋体" w:eastAsia="宋体" w:cs="宋体"/>
          <w:sz w:val="24"/>
          <w:szCs w:val="24"/>
        </w:rPr>
        <w:t>中国语言文学综合</w:t>
      </w:r>
    </w:p>
    <w:p w14:paraId="7DA1B8C6">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w:t>
      </w:r>
      <w:r>
        <w:rPr>
          <w:rFonts w:hint="eastAsia" w:ascii="新宋体" w:hAnsi="新宋体" w:eastAsia="新宋体" w:cs="宋体"/>
          <w:color w:val="333333"/>
          <w:kern w:val="0"/>
          <w:sz w:val="24"/>
          <w:szCs w:val="24"/>
        </w:rPr>
        <w:t>钢笔</w:t>
      </w:r>
      <w:r>
        <w:rPr>
          <w:rFonts w:hint="eastAsia" w:ascii="新宋体" w:hAnsi="新宋体" w:eastAsia="新宋体" w:cs="宋体"/>
          <w:color w:val="333333"/>
          <w:kern w:val="0"/>
          <w:sz w:val="24"/>
          <w:szCs w:val="24"/>
          <w:lang w:eastAsia="zh-CN"/>
        </w:rPr>
        <w:t>、中性笔或圆珠笔</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61D7E78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2260"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7F2176E9">
            <w:pPr>
              <w:widowControl/>
              <w:spacing w:line="300" w:lineRule="atLeast"/>
              <w:jc w:val="left"/>
              <w:rPr>
                <w:rFonts w:hint="eastAsia" w:ascii="新宋体" w:hAnsi="新宋体" w:eastAsia="新宋体" w:cs="宋体"/>
                <w:b/>
                <w:bCs/>
                <w:color w:val="333333"/>
                <w:kern w:val="0"/>
                <w:sz w:val="32"/>
                <w:szCs w:val="32"/>
                <w:lang w:eastAsia="zh-CN"/>
              </w:rPr>
            </w:pPr>
            <w:r>
              <w:rPr>
                <w:rFonts w:hint="eastAsia" w:ascii="新宋体" w:hAnsi="新宋体" w:eastAsia="新宋体" w:cs="宋体"/>
                <w:b/>
                <w:bCs/>
                <w:color w:val="333333"/>
                <w:kern w:val="0"/>
                <w:sz w:val="32"/>
                <w:szCs w:val="32"/>
              </w:rPr>
              <w:t>一、考试</w:t>
            </w:r>
            <w:r>
              <w:rPr>
                <w:rFonts w:hint="eastAsia" w:ascii="新宋体" w:hAnsi="新宋体" w:eastAsia="新宋体" w:cs="宋体"/>
                <w:b/>
                <w:bCs/>
                <w:color w:val="333333"/>
                <w:kern w:val="0"/>
                <w:sz w:val="32"/>
                <w:szCs w:val="32"/>
                <w:lang w:val="en-US" w:eastAsia="zh-CN"/>
              </w:rPr>
              <w:t>目的</w:t>
            </w:r>
          </w:p>
          <w:p w14:paraId="27E2399B">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国语言文学综合》是中国语言文学各专业硕士研究生入学考试的基础科目之一。其目的是考察考生在汉语言文学方面的基本素养、能力以及对中国古代文学、现当代文学、比较文学与世界文学基本知识的掌握程度，以便选拔有素质、有潜力的优秀人才入学。</w:t>
            </w:r>
          </w:p>
          <w:p w14:paraId="6F6D632C">
            <w:pPr>
              <w:widowControl/>
              <w:spacing w:line="300" w:lineRule="atLeast"/>
              <w:jc w:val="left"/>
              <w:rPr>
                <w:rFonts w:hint="eastAsia" w:ascii="新宋体" w:hAnsi="新宋体" w:eastAsia="新宋体" w:cs="宋体"/>
                <w:b/>
                <w:bCs/>
                <w:color w:val="333333"/>
                <w:kern w:val="0"/>
                <w:sz w:val="32"/>
                <w:szCs w:val="32"/>
              </w:rPr>
            </w:pPr>
            <w:r>
              <w:rPr>
                <w:rFonts w:hint="eastAsia" w:ascii="新宋体" w:hAnsi="新宋体" w:eastAsia="新宋体" w:cs="宋体"/>
                <w:b/>
                <w:bCs/>
                <w:color w:val="333333"/>
                <w:kern w:val="0"/>
                <w:sz w:val="32"/>
                <w:szCs w:val="32"/>
                <w:lang w:val="en-US" w:eastAsia="zh-CN"/>
              </w:rPr>
              <w:t>二、</w:t>
            </w:r>
            <w:r>
              <w:rPr>
                <w:rFonts w:hint="eastAsia" w:ascii="新宋体" w:hAnsi="新宋体" w:eastAsia="新宋体" w:cs="宋体"/>
                <w:b/>
                <w:bCs/>
                <w:color w:val="333333"/>
                <w:kern w:val="0"/>
                <w:sz w:val="32"/>
                <w:szCs w:val="32"/>
              </w:rPr>
              <w:t>考试的性质与范围</w:t>
            </w:r>
          </w:p>
          <w:p w14:paraId="646423F9">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国语言文学综合》要反映中国语言文学的特点，科学、公平、准确、规范地测评考生的基本素质和综合能力，以利于选拔具有发展潜力的优秀人才入学，为我国文化建设事业培养具有扎实中国语言文学基础和实际工作能力，能胜任较高水平中文业务或管理工作的应用型高级专业人才。</w:t>
            </w:r>
          </w:p>
          <w:p w14:paraId="2B40C15C">
            <w:pPr>
              <w:widowControl/>
              <w:spacing w:line="300" w:lineRule="atLeast"/>
              <w:jc w:val="left"/>
              <w:rPr>
                <w:rFonts w:ascii="新宋体" w:hAnsi="新宋体" w:eastAsia="新宋体" w:cs="宋体"/>
                <w:color w:val="333333"/>
                <w:kern w:val="0"/>
                <w:sz w:val="24"/>
                <w:szCs w:val="24"/>
              </w:rPr>
            </w:pPr>
            <w:bookmarkStart w:id="0" w:name="OLE_LINK1"/>
            <w:bookmarkStart w:id="1" w:name="OLE_LINK2"/>
            <w:r>
              <w:rPr>
                <w:rFonts w:hint="eastAsia" w:ascii="新宋体" w:hAnsi="新宋体" w:eastAsia="新宋体" w:cs="宋体"/>
                <w:b/>
                <w:bCs/>
                <w:color w:val="333333"/>
                <w:kern w:val="0"/>
                <w:sz w:val="32"/>
                <w:szCs w:val="32"/>
                <w:lang w:val="en-US" w:eastAsia="zh-CN"/>
              </w:rPr>
              <w:t>三</w:t>
            </w:r>
            <w:r>
              <w:rPr>
                <w:rFonts w:hint="eastAsia" w:ascii="新宋体" w:hAnsi="新宋体" w:eastAsia="新宋体" w:cs="宋体"/>
                <w:b/>
                <w:bCs/>
                <w:color w:val="333333"/>
                <w:kern w:val="0"/>
                <w:sz w:val="32"/>
                <w:szCs w:val="32"/>
              </w:rPr>
              <w:t>、考试</w:t>
            </w:r>
            <w:r>
              <w:rPr>
                <w:rFonts w:hint="eastAsia" w:ascii="新宋体" w:hAnsi="新宋体" w:eastAsia="新宋体" w:cs="宋体"/>
                <w:b/>
                <w:bCs/>
                <w:color w:val="333333"/>
                <w:kern w:val="0"/>
                <w:sz w:val="32"/>
                <w:szCs w:val="32"/>
                <w:lang w:val="en-US" w:eastAsia="zh-CN"/>
              </w:rPr>
              <w:t>基本</w:t>
            </w:r>
            <w:r>
              <w:rPr>
                <w:rFonts w:hint="eastAsia" w:ascii="新宋体" w:hAnsi="新宋体" w:eastAsia="新宋体" w:cs="宋体"/>
                <w:b/>
                <w:bCs/>
                <w:color w:val="333333"/>
                <w:kern w:val="0"/>
                <w:sz w:val="32"/>
                <w:szCs w:val="32"/>
              </w:rPr>
              <w:t>要求和</w:t>
            </w:r>
            <w:bookmarkEnd w:id="0"/>
            <w:bookmarkEnd w:id="1"/>
            <w:r>
              <w:rPr>
                <w:rFonts w:hint="eastAsia" w:ascii="新宋体" w:hAnsi="新宋体" w:eastAsia="新宋体" w:cs="宋体"/>
                <w:b/>
                <w:bCs/>
                <w:color w:val="333333"/>
                <w:kern w:val="0"/>
                <w:sz w:val="32"/>
                <w:szCs w:val="32"/>
              </w:rPr>
              <w:t>考试内容</w:t>
            </w:r>
          </w:p>
          <w:p w14:paraId="64A15564">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求考生具有良好的中国语言文学的基本功底和文学修养，掌握较为扎实的中国语言文学基本知识，具备较强的写作能力。考查对基础知识、基本理论的掌握情况和运用基本理论分析问题的能力。考生必须概念准确、明晰，举例允当；回答问题简洁、全面；论述问题观点合理、分析深入、条理清楚、逻辑性强、表达清晰，能够运用相关理论深入分析事实、解决问题。考试内容包括：</w:t>
            </w:r>
          </w:p>
          <w:p w14:paraId="2009BB61">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1.中国文学的基本知识</w:t>
            </w:r>
          </w:p>
          <w:p w14:paraId="21E50351">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（1）中国古代文学、现当代文学和比较文学与世界文学重要作家、流派的称谓</w:t>
            </w:r>
          </w:p>
          <w:p w14:paraId="7B6CB4BC">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（2）中国古代、现当代和外国各类文体的基本特点</w:t>
            </w:r>
          </w:p>
          <w:p w14:paraId="2EBD3820">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（3）马列文论、中国古代文论、西方文论的基本概念</w:t>
            </w:r>
          </w:p>
          <w:p w14:paraId="5478AA8A">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2.中国文学思潮和文学作品赏析</w:t>
            </w:r>
          </w:p>
          <w:p w14:paraId="44619278">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（1）中外文学史上的重大事件，它们的背景、过程和影响</w:t>
            </w:r>
          </w:p>
          <w:p w14:paraId="48E03E9B">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（2）中国古代、现当代和外国文学经典作品的赏析</w:t>
            </w:r>
          </w:p>
          <w:p w14:paraId="1E198D95">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（3）恰当地运用某种文学理论解读文学作品。</w:t>
            </w:r>
          </w:p>
          <w:p w14:paraId="614DB6DF">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3.中国古代、现当代和外国文学作家、作品的评论和批评</w:t>
            </w:r>
          </w:p>
          <w:p w14:paraId="32A5F1D2">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（1）中国古代、现当代和外国文学经典作家的艺术风格分析评论</w:t>
            </w:r>
          </w:p>
          <w:p w14:paraId="7A4E8FAA">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（2）中国古代、现当代和外国文学经典作品的分析和批评</w:t>
            </w:r>
          </w:p>
          <w:p w14:paraId="60A7CA3D">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4.语言学基础知识、基本理论及其运用</w:t>
            </w:r>
          </w:p>
          <w:p w14:paraId="733DA678">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（1）古代汉语基础知识、基本理论及其运用</w:t>
            </w:r>
          </w:p>
          <w:p w14:paraId="7C745AB2">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（2）现代汉语基础知识、基本理论及其运用</w:t>
            </w:r>
          </w:p>
          <w:p w14:paraId="42AADDD3">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b/>
                <w:bCs/>
                <w:color w:val="333333"/>
                <w:kern w:val="0"/>
                <w:sz w:val="32"/>
                <w:szCs w:val="32"/>
                <w:lang w:val="en-US" w:eastAsia="zh-CN"/>
              </w:rPr>
              <w:t>四、考试基本题型和分值</w:t>
            </w:r>
          </w:p>
          <w:p w14:paraId="471DA3E6">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题型：考试形式为闭卷考试，考试时间为180分钟。试卷满分为150分，主要题型包括简答题、古文翻译和论述题。</w:t>
            </w:r>
          </w:p>
          <w:p w14:paraId="10223E86">
            <w:pPr>
              <w:widowControl/>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题量及分值分配：简答题4道题，每题10分，共40分。古文翻译1道题，共20分。论述题3道题，6选3回答，每题30分，共90分。</w:t>
            </w:r>
          </w:p>
          <w:p w14:paraId="43C80F01">
            <w:pPr>
              <w:widowControl/>
              <w:spacing w:line="300" w:lineRule="atLeast"/>
              <w:ind w:firstLine="480" w:firstLineChars="200"/>
              <w:jc w:val="left"/>
              <w:rPr>
                <w:rFonts w:hint="eastAsia" w:ascii="新宋体" w:hAnsi="新宋体" w:eastAsia="新宋体" w:cs="宋体"/>
                <w:color w:val="333333"/>
                <w:kern w:val="0"/>
                <w:sz w:val="24"/>
                <w:szCs w:val="24"/>
                <w:lang w:val="en-US" w:eastAsia="zh-CN"/>
              </w:rPr>
            </w:pPr>
          </w:p>
          <w:p w14:paraId="310E1E3D">
            <w:pPr>
              <w:widowControl/>
              <w:spacing w:line="300" w:lineRule="atLeast"/>
              <w:jc w:val="left"/>
              <w:rPr>
                <w:rFonts w:ascii="新宋体" w:hAnsi="新宋体" w:eastAsia="新宋体" w:cs="宋体"/>
                <w:color w:val="333333"/>
                <w:kern w:val="0"/>
                <w:sz w:val="24"/>
                <w:szCs w:val="24"/>
              </w:rPr>
            </w:pPr>
          </w:p>
          <w:p w14:paraId="0C42FF5D">
            <w:pPr>
              <w:widowControl/>
              <w:spacing w:line="300" w:lineRule="atLeast"/>
              <w:jc w:val="left"/>
              <w:rPr>
                <w:rFonts w:ascii="新宋体" w:hAnsi="新宋体" w:eastAsia="新宋体" w:cs="宋体"/>
                <w:color w:val="333333"/>
                <w:kern w:val="0"/>
                <w:sz w:val="24"/>
                <w:szCs w:val="24"/>
              </w:rPr>
            </w:pPr>
          </w:p>
          <w:p w14:paraId="5B83E7A6">
            <w:pPr>
              <w:widowControl/>
              <w:spacing w:line="300" w:lineRule="atLeast"/>
              <w:jc w:val="left"/>
              <w:rPr>
                <w:rFonts w:ascii="新宋体" w:hAnsi="新宋体" w:eastAsia="新宋体" w:cs="宋体"/>
                <w:color w:val="333333"/>
                <w:kern w:val="0"/>
                <w:sz w:val="24"/>
                <w:szCs w:val="24"/>
              </w:rPr>
            </w:pPr>
          </w:p>
          <w:p w14:paraId="64FC0EDD">
            <w:pPr>
              <w:widowControl/>
              <w:spacing w:line="300" w:lineRule="atLeast"/>
              <w:jc w:val="left"/>
              <w:rPr>
                <w:rFonts w:ascii="新宋体" w:hAnsi="新宋体" w:eastAsia="新宋体" w:cs="宋体"/>
                <w:color w:val="333333"/>
                <w:kern w:val="0"/>
                <w:sz w:val="24"/>
                <w:szCs w:val="24"/>
              </w:rPr>
            </w:pPr>
          </w:p>
        </w:tc>
      </w:tr>
    </w:tbl>
    <w:p w14:paraId="16501482">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zZDkxYzUwMWIwNDQzOWUxNTU1MTVjYTQ2MjA4MzAifQ=="/>
  </w:docVars>
  <w:rsids>
    <w:rsidRoot w:val="00EA2044"/>
    <w:rsid w:val="00146164"/>
    <w:rsid w:val="00422312"/>
    <w:rsid w:val="0054201F"/>
    <w:rsid w:val="00A01527"/>
    <w:rsid w:val="00C26C5E"/>
    <w:rsid w:val="00D52A9F"/>
    <w:rsid w:val="00DA7192"/>
    <w:rsid w:val="00E95AA8"/>
    <w:rsid w:val="00EA2044"/>
    <w:rsid w:val="00F66155"/>
    <w:rsid w:val="02FF61A4"/>
    <w:rsid w:val="09B71227"/>
    <w:rsid w:val="1CF13479"/>
    <w:rsid w:val="229C296F"/>
    <w:rsid w:val="23677FD1"/>
    <w:rsid w:val="36456E49"/>
    <w:rsid w:val="377A101B"/>
    <w:rsid w:val="455862C4"/>
    <w:rsid w:val="462876F6"/>
    <w:rsid w:val="469D7665"/>
    <w:rsid w:val="474B6480"/>
    <w:rsid w:val="49517060"/>
    <w:rsid w:val="53FC269A"/>
    <w:rsid w:val="54AA2A5A"/>
    <w:rsid w:val="55BB2A7E"/>
    <w:rsid w:val="57D627A7"/>
    <w:rsid w:val="5E5927DC"/>
    <w:rsid w:val="5F024F1A"/>
    <w:rsid w:val="65EB639A"/>
    <w:rsid w:val="76E1187D"/>
    <w:rsid w:val="77641490"/>
    <w:rsid w:val="781D39A0"/>
    <w:rsid w:val="78446748"/>
    <w:rsid w:val="7F9A0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933</Words>
  <Characters>949</Characters>
  <Lines>1</Lines>
  <Paragraphs>1</Paragraphs>
  <TotalTime>3</TotalTime>
  <ScaleCrop>false</ScaleCrop>
  <LinksUpToDate>false</LinksUpToDate>
  <CharactersWithSpaces>965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2021-05-24T08:47:00Z</cp:lastPrinted>
  <dcterms:modified xsi:type="dcterms:W3CDTF">2025-09-09T02:43:43Z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3D31AD6C05954F049FF78478811C072C</vt:lpwstr>
  </property>
  <property fmtid="{D5CDD505-2E9C-101B-9397-08002B2CF9AE}" pid="4" name="KSOTemplateDocerSaveRecord">
    <vt:lpwstr>eyJoZGlkIjoiMWNmMTZkMGU0ODhkZTZmMjk0OWU5NGJiMGUwOGRlYzMiLCJ1c2VySWQiOiI1MzY2MTIwOTAifQ==</vt:lpwstr>
  </property>
</Properties>
</file>