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61ABB">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hint="eastAsia" w:ascii="微软雅黑" w:hAnsi="微软雅黑" w:eastAsia="微软雅黑" w:cs="宋体"/>
          <w:b/>
          <w:bCs/>
          <w:color w:val="666666"/>
          <w:kern w:val="0"/>
          <w:sz w:val="30"/>
          <w:szCs w:val="30"/>
          <w:lang w:val="en-US" w:eastAsia="zh-CN"/>
        </w:rPr>
        <w:t>6</w:t>
      </w:r>
      <w:r>
        <w:rPr>
          <w:rFonts w:hint="eastAsia" w:ascii="微软雅黑" w:hAnsi="微软雅黑" w:eastAsia="微软雅黑" w:cs="宋体"/>
          <w:b/>
          <w:bCs/>
          <w:color w:val="666666"/>
          <w:kern w:val="0"/>
          <w:sz w:val="30"/>
          <w:szCs w:val="30"/>
        </w:rPr>
        <w:t>年硕士研究生入学初试自命题科目考试大纲</w:t>
      </w:r>
    </w:p>
    <w:p w14:paraId="3B143B79">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rPr>
        <w:t xml:space="preserve">命题学院： </w:t>
      </w:r>
      <w:r>
        <w:rPr>
          <w:rFonts w:hint="eastAsia" w:ascii="宋体" w:hAnsi="宋体" w:cs="宋体"/>
          <w:color w:val="333333"/>
          <w:kern w:val="0"/>
          <w:sz w:val="24"/>
          <w:szCs w:val="24"/>
          <w:lang w:val="en-US" w:eastAsia="zh-CN"/>
        </w:rPr>
        <w:t>法学院</w:t>
      </w:r>
      <w:r>
        <w:rPr>
          <w:rFonts w:hint="eastAsia" w:ascii="宋体" w:hAnsi="宋体" w:eastAsia="宋体" w:cs="宋体"/>
          <w:color w:val="333333"/>
          <w:kern w:val="0"/>
          <w:sz w:val="24"/>
          <w:szCs w:val="24"/>
        </w:rPr>
        <w:t xml:space="preserve">                 </w:t>
      </w:r>
      <w:r>
        <w:rPr>
          <w:rFonts w:hint="eastAsia" w:ascii="宋体" w:hAnsi="宋体" w:cs="宋体"/>
          <w:color w:val="333333"/>
          <w:kern w:val="0"/>
          <w:sz w:val="24"/>
          <w:szCs w:val="24"/>
          <w:lang w:val="en-US" w:eastAsia="zh-CN"/>
        </w:rPr>
        <w:t xml:space="preserve">   </w:t>
      </w:r>
      <w:r>
        <w:rPr>
          <w:rFonts w:hint="eastAsia" w:ascii="宋体" w:hAnsi="宋体" w:eastAsia="宋体" w:cs="宋体"/>
          <w:color w:val="333333"/>
          <w:kern w:val="0"/>
          <w:sz w:val="24"/>
          <w:szCs w:val="24"/>
        </w:rPr>
        <w:t xml:space="preserve">考试科目名称： </w:t>
      </w:r>
      <w:r>
        <w:rPr>
          <w:rFonts w:hint="eastAsia" w:ascii="宋体" w:hAnsi="宋体" w:cs="宋体"/>
          <w:color w:val="333333"/>
          <w:kern w:val="0"/>
          <w:sz w:val="24"/>
          <w:szCs w:val="24"/>
          <w:lang w:val="en-US" w:eastAsia="zh-CN"/>
        </w:rPr>
        <w:t>社会工作实务</w:t>
      </w:r>
    </w:p>
    <w:p w14:paraId="17EE6BE3">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科目说明：（考试用具要求）</w:t>
      </w:r>
    </w:p>
    <w:tbl>
      <w:tblPr>
        <w:tblStyle w:val="4"/>
        <w:tblW w:w="5287" w:type="pct"/>
        <w:tblInd w:w="-1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806"/>
      </w:tblGrid>
      <w:tr w14:paraId="11BDB98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4513" w:hRule="atLeast"/>
        </w:trPr>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14:paraId="39B5A645">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新宋体" w:hAnsi="新宋体" w:eastAsia="新宋体" w:cs="宋体"/>
                <w:b/>
                <w:bCs/>
                <w:color w:val="333333"/>
                <w:kern w:val="0"/>
                <w:sz w:val="24"/>
                <w:szCs w:val="24"/>
              </w:rPr>
            </w:pPr>
            <w:r>
              <w:rPr>
                <w:rFonts w:hint="eastAsia" w:ascii="新宋体" w:hAnsi="新宋体" w:eastAsia="新宋体" w:cs="宋体"/>
                <w:b/>
                <w:bCs/>
                <w:color w:val="333333"/>
                <w:kern w:val="0"/>
                <w:sz w:val="24"/>
                <w:szCs w:val="24"/>
              </w:rPr>
              <w:t>一、考试基本要求</w:t>
            </w:r>
          </w:p>
          <w:p w14:paraId="374F5B2F">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 xml:space="preserve">    </w:t>
            </w:r>
            <w:r>
              <w:rPr>
                <w:rFonts w:hint="eastAsia" w:ascii="新宋体" w:hAnsi="新宋体" w:eastAsia="新宋体" w:cs="宋体"/>
                <w:color w:val="333333"/>
                <w:kern w:val="0"/>
                <w:sz w:val="24"/>
                <w:szCs w:val="24"/>
              </w:rPr>
              <w:t>据社会工作专业的特点，以基础、必需和实用为</w:t>
            </w:r>
            <w:bookmarkStart w:id="2" w:name="_GoBack"/>
            <w:bookmarkEnd w:id="2"/>
            <w:r>
              <w:rPr>
                <w:rFonts w:hint="eastAsia" w:ascii="新宋体" w:hAnsi="新宋体" w:eastAsia="新宋体" w:cs="宋体"/>
                <w:color w:val="333333"/>
                <w:kern w:val="0"/>
                <w:sz w:val="24"/>
                <w:szCs w:val="24"/>
              </w:rPr>
              <w:t>原则，考</w:t>
            </w:r>
            <w:r>
              <w:rPr>
                <w:rFonts w:hint="eastAsia" w:ascii="新宋体" w:hAnsi="新宋体" w:eastAsia="新宋体" w:cs="宋体"/>
                <w:color w:val="333333"/>
                <w:kern w:val="0"/>
                <w:sz w:val="24"/>
                <w:szCs w:val="24"/>
                <w:lang w:val="en-US" w:eastAsia="zh-CN"/>
              </w:rPr>
              <w:t>查</w:t>
            </w:r>
            <w:r>
              <w:rPr>
                <w:rFonts w:hint="eastAsia" w:ascii="新宋体" w:hAnsi="新宋体" w:eastAsia="新宋体" w:cs="宋体"/>
                <w:color w:val="333333"/>
                <w:kern w:val="0"/>
                <w:sz w:val="24"/>
                <w:szCs w:val="24"/>
              </w:rPr>
              <w:t>考生对专业理论知识、实务知识及时事政策的掌握与应用情况，要求考生具备大学本科毕业生的知识视野和综合运用社会工作专业知识解决实际问题的能力。</w:t>
            </w:r>
          </w:p>
          <w:p w14:paraId="70A9B7B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新宋体" w:hAnsi="新宋体" w:eastAsia="新宋体" w:cs="宋体"/>
                <w:color w:val="333333"/>
                <w:kern w:val="0"/>
                <w:sz w:val="24"/>
                <w:szCs w:val="24"/>
              </w:rPr>
            </w:pPr>
            <w:bookmarkStart w:id="0" w:name="OLE_LINK2"/>
            <w:bookmarkStart w:id="1" w:name="OLE_LINK1"/>
            <w:r>
              <w:rPr>
                <w:rFonts w:hint="eastAsia" w:ascii="新宋体" w:hAnsi="新宋体" w:eastAsia="新宋体" w:cs="宋体"/>
                <w:b/>
                <w:bCs/>
                <w:color w:val="333333"/>
                <w:kern w:val="0"/>
                <w:sz w:val="24"/>
                <w:szCs w:val="24"/>
              </w:rPr>
              <w:t>二、考试内容</w:t>
            </w:r>
            <w:bookmarkEnd w:id="0"/>
            <w:bookmarkEnd w:id="1"/>
          </w:p>
          <w:p w14:paraId="725ACC23">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考</w:t>
            </w:r>
            <w:r>
              <w:rPr>
                <w:rFonts w:hint="eastAsia" w:ascii="新宋体" w:hAnsi="新宋体" w:eastAsia="新宋体" w:cs="宋体"/>
                <w:color w:val="333333"/>
                <w:kern w:val="0"/>
                <w:sz w:val="24"/>
                <w:szCs w:val="24"/>
                <w:lang w:val="en-US" w:eastAsia="zh-CN"/>
              </w:rPr>
              <w:t>查</w:t>
            </w:r>
            <w:r>
              <w:rPr>
                <w:rFonts w:hint="eastAsia" w:ascii="新宋体" w:hAnsi="新宋体" w:eastAsia="新宋体" w:cs="宋体"/>
                <w:color w:val="333333"/>
                <w:kern w:val="0"/>
                <w:sz w:val="24"/>
                <w:szCs w:val="24"/>
              </w:rPr>
              <w:t>内容主要以中国社会出版社出版的《社会工作实务（中级）》（20</w:t>
            </w:r>
            <w:r>
              <w:rPr>
                <w:rFonts w:hint="eastAsia" w:ascii="新宋体" w:hAnsi="新宋体" w:eastAsia="新宋体" w:cs="宋体"/>
                <w:color w:val="333333"/>
                <w:kern w:val="0"/>
                <w:sz w:val="24"/>
                <w:szCs w:val="24"/>
                <w:lang w:val="en-US" w:eastAsia="zh-CN"/>
              </w:rPr>
              <w:t>25</w:t>
            </w:r>
            <w:r>
              <w:rPr>
                <w:rFonts w:hint="eastAsia" w:ascii="新宋体" w:hAnsi="新宋体" w:eastAsia="新宋体" w:cs="宋体"/>
                <w:color w:val="333333"/>
                <w:kern w:val="0"/>
                <w:sz w:val="24"/>
                <w:szCs w:val="24"/>
              </w:rPr>
              <w:t>年版）为考核重点，并结合中国社会出版社出版的《社会工作综合能力（中级）》（20</w:t>
            </w:r>
            <w:r>
              <w:rPr>
                <w:rFonts w:hint="eastAsia" w:ascii="新宋体" w:hAnsi="新宋体" w:eastAsia="新宋体" w:cs="宋体"/>
                <w:color w:val="333333"/>
                <w:kern w:val="0"/>
                <w:sz w:val="24"/>
                <w:szCs w:val="24"/>
                <w:lang w:val="en-US" w:eastAsia="zh-CN"/>
              </w:rPr>
              <w:t>25</w:t>
            </w:r>
            <w:r>
              <w:rPr>
                <w:rFonts w:hint="eastAsia" w:ascii="新宋体" w:hAnsi="新宋体" w:eastAsia="新宋体" w:cs="宋体"/>
                <w:color w:val="333333"/>
                <w:kern w:val="0"/>
                <w:sz w:val="24"/>
                <w:szCs w:val="24"/>
              </w:rPr>
              <w:t>年版）和《社会工作法规与政策</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中级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w:t>
            </w:r>
            <w:r>
              <w:rPr>
                <w:rFonts w:hint="eastAsia" w:ascii="新宋体" w:hAnsi="新宋体" w:eastAsia="新宋体" w:cs="宋体"/>
                <w:color w:val="333333"/>
                <w:kern w:val="0"/>
                <w:sz w:val="24"/>
                <w:szCs w:val="24"/>
                <w:lang w:val="en-US" w:eastAsia="zh-CN"/>
              </w:rPr>
              <w:t>2025</w:t>
            </w:r>
            <w:r>
              <w:rPr>
                <w:rFonts w:hint="eastAsia" w:ascii="新宋体" w:hAnsi="新宋体" w:eastAsia="新宋体" w:cs="宋体"/>
                <w:color w:val="333333"/>
                <w:kern w:val="0"/>
                <w:sz w:val="24"/>
                <w:szCs w:val="24"/>
              </w:rPr>
              <w:t>年版）为考核依据，内容具体包括：</w:t>
            </w:r>
          </w:p>
          <w:p w14:paraId="64A653AD">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第一部分 社会工作实务</w:t>
            </w:r>
          </w:p>
          <w:p w14:paraId="2B831D54">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一、社会工作实务的通用过程模式</w:t>
            </w:r>
          </w:p>
          <w:p w14:paraId="42785721">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 通用过程模式的理论依据</w:t>
            </w:r>
          </w:p>
          <w:p w14:paraId="50059C66">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2.通用过程模式的特点</w:t>
            </w:r>
          </w:p>
          <w:p w14:paraId="6E225D35">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3.通用过程模式的四个基本系统对社会工作实务的作用</w:t>
            </w:r>
          </w:p>
          <w:p w14:paraId="1A240BDC">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二、社会工作实务的通用过程</w:t>
            </w:r>
          </w:p>
          <w:p w14:paraId="3693D694">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1.接案</w:t>
            </w:r>
          </w:p>
          <w:p w14:paraId="02119581">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2.预估</w:t>
            </w:r>
          </w:p>
          <w:p w14:paraId="5949268B">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3.计划</w:t>
            </w:r>
          </w:p>
          <w:p w14:paraId="3939B416">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4.介入</w:t>
            </w:r>
          </w:p>
          <w:p w14:paraId="2752162A">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5.评估</w:t>
            </w:r>
          </w:p>
          <w:p w14:paraId="6B2F61AB">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6.结案</w:t>
            </w:r>
          </w:p>
          <w:p w14:paraId="6E729C00">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三、儿童社会工作</w:t>
            </w:r>
          </w:p>
          <w:p w14:paraId="689BA7AB">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1.儿童社会工作概述</w:t>
            </w:r>
          </w:p>
          <w:p w14:paraId="3CF527EE">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2.儿童社会工作的主要内容</w:t>
            </w:r>
          </w:p>
          <w:p w14:paraId="13503762">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3.儿童社会工作的主要方法</w:t>
            </w:r>
          </w:p>
          <w:p w14:paraId="15489149">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四、青少年社会工作</w:t>
            </w:r>
          </w:p>
          <w:p w14:paraId="2D74AE73">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1.青少年社会工作概述</w:t>
            </w:r>
          </w:p>
          <w:p w14:paraId="121E0554">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2.青少年社会工作的主要内容</w:t>
            </w:r>
          </w:p>
          <w:p w14:paraId="05907539">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3.青少年社会工作的主要方法</w:t>
            </w:r>
          </w:p>
          <w:p w14:paraId="08960466">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五、老年社会工作</w:t>
            </w:r>
          </w:p>
          <w:p w14:paraId="66516D42">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1.老年社会工作概述</w:t>
            </w:r>
          </w:p>
          <w:p w14:paraId="0FBAE962">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2.老年社会工作的主要内容</w:t>
            </w:r>
          </w:p>
          <w:p w14:paraId="38E8600F">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3.老年社会工作的主要方法</w:t>
            </w:r>
          </w:p>
          <w:p w14:paraId="095180D8">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六、妇女社会工作</w:t>
            </w:r>
          </w:p>
          <w:p w14:paraId="37BEE109">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1.妇女社会工作概述</w:t>
            </w:r>
          </w:p>
          <w:p w14:paraId="05FD9A19">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2.妇女社会工作的主要内容</w:t>
            </w:r>
          </w:p>
          <w:p w14:paraId="722FBEF9">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3.妇女社会工作的主要方法</w:t>
            </w:r>
          </w:p>
          <w:p w14:paraId="3414EB10">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七、残疾人社会工作</w:t>
            </w:r>
          </w:p>
          <w:p w14:paraId="095FF2DE">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1.残疾人社会工作概述</w:t>
            </w:r>
          </w:p>
          <w:p w14:paraId="7E5DC551">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2.残疾人社会工作的主要内容</w:t>
            </w:r>
          </w:p>
          <w:p w14:paraId="364061EC">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3.残疾人社会工作的主要方法</w:t>
            </w:r>
          </w:p>
          <w:p w14:paraId="3941E7C0">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八、矫正社会工作</w:t>
            </w:r>
          </w:p>
          <w:p w14:paraId="3C8F2284">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1.矫正社会工作概述</w:t>
            </w:r>
          </w:p>
          <w:p w14:paraId="5C7D2095">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2.矫正社会工作的主要内容</w:t>
            </w:r>
          </w:p>
          <w:p w14:paraId="18ED19D9">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3.矫正社会工作的主要方法</w:t>
            </w:r>
          </w:p>
          <w:p w14:paraId="227D2CCB">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九、优抚安置社会工作</w:t>
            </w:r>
          </w:p>
          <w:p w14:paraId="688CBFB2">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1.优抚安置社会工作概述</w:t>
            </w:r>
          </w:p>
          <w:p w14:paraId="2DAF0173">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2.优抚安置社会工作的主要内容</w:t>
            </w:r>
          </w:p>
          <w:p w14:paraId="3911A88E">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3.优抚安置社会工作的主要方法</w:t>
            </w:r>
          </w:p>
          <w:p w14:paraId="5146C54A">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十、社会救助社会工作</w:t>
            </w:r>
          </w:p>
          <w:p w14:paraId="0B45CF20">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1.社会救助社会工作概述</w:t>
            </w:r>
          </w:p>
          <w:p w14:paraId="1F0F95A3">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2.社会救助社会工作的主要内容</w:t>
            </w:r>
          </w:p>
          <w:p w14:paraId="1329D400">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3.社会救助社会工作的主要方法</w:t>
            </w:r>
          </w:p>
          <w:p w14:paraId="7A18ED9D">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十一、家庭社会工作</w:t>
            </w:r>
          </w:p>
          <w:p w14:paraId="2AF4737A">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1.家庭社会工作概述</w:t>
            </w:r>
          </w:p>
          <w:p w14:paraId="6976ADBE">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2.家庭社会工作的主要内容</w:t>
            </w:r>
          </w:p>
          <w:p w14:paraId="369151E2">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3.家庭社会工作的主要方法</w:t>
            </w:r>
          </w:p>
          <w:p w14:paraId="7EA45FDB">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十二、学校社会工作</w:t>
            </w:r>
          </w:p>
          <w:p w14:paraId="618D8B9D">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1.学校社会工作概述</w:t>
            </w:r>
          </w:p>
          <w:p w14:paraId="686BD374">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2.学校社会工作的主要内容</w:t>
            </w:r>
          </w:p>
          <w:p w14:paraId="5058B3F9">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3.学校社会工作的主要方法</w:t>
            </w:r>
          </w:p>
          <w:p w14:paraId="276CEDD5">
            <w:pPr>
              <w:pStyle w:val="8"/>
              <w:keepNext w:val="0"/>
              <w:keepLines w:val="0"/>
              <w:pageBreakBefore w:val="0"/>
              <w:kinsoku/>
              <w:wordWrap/>
              <w:overflowPunct/>
              <w:topLinePunct w:val="0"/>
              <w:autoSpaceDE/>
              <w:autoSpaceDN/>
              <w:bidi w:val="0"/>
              <w:adjustRightInd/>
              <w:snapToGrid/>
              <w:spacing w:line="360" w:lineRule="auto"/>
              <w:ind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w:t>
            </w:r>
            <w:r>
              <w:rPr>
                <w:rFonts w:hint="eastAsia" w:ascii="新宋体" w:hAnsi="新宋体" w:eastAsia="新宋体" w:cs="宋体"/>
                <w:b/>
                <w:bCs/>
                <w:color w:val="333333"/>
                <w:kern w:val="0"/>
                <w:sz w:val="24"/>
                <w:szCs w:val="24"/>
                <w:lang w:val="en-US" w:eastAsia="zh-CN" w:bidi="ar-SA"/>
              </w:rPr>
              <w:t>十三、社区社会工作</w:t>
            </w:r>
          </w:p>
          <w:p w14:paraId="689943C5">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1.社区社会工作概述</w:t>
            </w:r>
          </w:p>
          <w:p w14:paraId="5F74DCBD">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2.社区社会工作的主要内容</w:t>
            </w:r>
          </w:p>
          <w:p w14:paraId="355EB64C">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3.社区社会工作的主要方法</w:t>
            </w:r>
          </w:p>
          <w:p w14:paraId="0769A5C2">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十四、医务社会工作</w:t>
            </w:r>
          </w:p>
          <w:p w14:paraId="51B5C808">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1.医务社会工作概述</w:t>
            </w:r>
          </w:p>
          <w:p w14:paraId="5AD47167">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2.医务社会工作的主要内容</w:t>
            </w:r>
          </w:p>
          <w:p w14:paraId="35DEBF21">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3.医务社会工作的主要方法</w:t>
            </w:r>
          </w:p>
          <w:p w14:paraId="4B9DC211">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十五、企业社会工作</w:t>
            </w:r>
          </w:p>
          <w:p w14:paraId="26F0ECA2">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1.企业社会工作概述</w:t>
            </w:r>
          </w:p>
          <w:p w14:paraId="355FBBC7">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2.企业社会工作的主要内容</w:t>
            </w:r>
          </w:p>
          <w:p w14:paraId="1A779FDF">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3.企业社会工作的主要方法</w:t>
            </w:r>
          </w:p>
          <w:p w14:paraId="706702D4">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第二部分  社会工作综合能力</w:t>
            </w:r>
          </w:p>
          <w:p w14:paraId="54B3A3A7">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一、社会工作的目标、要素及主要领域</w:t>
            </w:r>
          </w:p>
          <w:p w14:paraId="5A396641">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1.社会工作的含义、目标与功能</w:t>
            </w:r>
          </w:p>
          <w:p w14:paraId="7A808982">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2.社会工作的构成要素</w:t>
            </w:r>
          </w:p>
          <w:p w14:paraId="2D1CF2FD">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3.社会工作的角色</w:t>
            </w:r>
          </w:p>
          <w:p w14:paraId="3E322209">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二、社会工作价值观与专业伦理</w:t>
            </w:r>
          </w:p>
          <w:p w14:paraId="0886F322">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1.社会工作价值观</w:t>
            </w:r>
          </w:p>
          <w:p w14:paraId="3E8DA4F4">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2.社会工作专业伦理</w:t>
            </w:r>
          </w:p>
          <w:p w14:paraId="6C2248ED">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3.社会工作专业伦理守则</w:t>
            </w:r>
          </w:p>
          <w:p w14:paraId="0BA84F71">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三、人类行为与社会环境</w:t>
            </w:r>
          </w:p>
          <w:p w14:paraId="4C595B71">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1.人类行为与社会环境的理论基础</w:t>
            </w:r>
          </w:p>
          <w:p w14:paraId="60CD4A3A">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2.人生发展阶段及其主要特征</w:t>
            </w:r>
          </w:p>
          <w:p w14:paraId="64CD4500">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四、社会工作理论</w:t>
            </w:r>
          </w:p>
          <w:p w14:paraId="3FB2BB8B">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1.精神分析取向的社会工作理论</w:t>
            </w:r>
          </w:p>
          <w:p w14:paraId="30E47FC8">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2.认知行为理论</w:t>
            </w:r>
          </w:p>
          <w:p w14:paraId="65F9987A">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3.系统理论和生态系统理论</w:t>
            </w:r>
          </w:p>
          <w:p w14:paraId="77ACD4D4">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4.人本主义和存在主义理论</w:t>
            </w:r>
          </w:p>
          <w:p w14:paraId="49678C71">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5.增强权能理论</w:t>
            </w:r>
          </w:p>
          <w:p w14:paraId="577E80E8">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6.社会支持理论</w:t>
            </w:r>
          </w:p>
          <w:p w14:paraId="4D57E759">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7.优势视角理论</w:t>
            </w:r>
          </w:p>
          <w:p w14:paraId="3E8B6CE0">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五、个案工作方法</w:t>
            </w:r>
          </w:p>
          <w:p w14:paraId="54B58CBB">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1.个案工作的主要模式</w:t>
            </w:r>
          </w:p>
          <w:p w14:paraId="1E4990AD">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2.个案工作各阶段的工作要求</w:t>
            </w:r>
          </w:p>
          <w:p w14:paraId="73CEDC9D">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3.工作工作的常用技巧</w:t>
            </w:r>
          </w:p>
          <w:p w14:paraId="3F9283E6">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4.个案管理</w:t>
            </w:r>
          </w:p>
          <w:p w14:paraId="2829D323">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六、小组工作方法</w:t>
            </w:r>
          </w:p>
          <w:p w14:paraId="2F671714">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1.小组工作的模式</w:t>
            </w:r>
          </w:p>
          <w:p w14:paraId="2239B3BA">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2.小组工作的过程</w:t>
            </w:r>
          </w:p>
          <w:p w14:paraId="148CB77D">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3.小组工作技巧</w:t>
            </w:r>
          </w:p>
          <w:p w14:paraId="3FCBC9AA">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七、社区工作方法</w:t>
            </w:r>
          </w:p>
          <w:p w14:paraId="1E54124B">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1.社区工作的主要模式</w:t>
            </w:r>
          </w:p>
          <w:p w14:paraId="3F25DC8A">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2.社区工作各阶段的工作重点</w:t>
            </w:r>
          </w:p>
          <w:p w14:paraId="37EFC517">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3.社区工作的技巧</w:t>
            </w:r>
          </w:p>
          <w:p w14:paraId="6D13D85C">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第三部分  社会工作法规与政策</w:t>
            </w:r>
          </w:p>
          <w:p w14:paraId="05B31391">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一、我国社会救助法规与政策</w:t>
            </w:r>
          </w:p>
          <w:p w14:paraId="5D5F76ED">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1.社会救助法规与政策的一般规定</w:t>
            </w:r>
          </w:p>
          <w:p w14:paraId="039E165F">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2.最低生活保障及特困救助法规与政策</w:t>
            </w:r>
          </w:p>
          <w:p w14:paraId="2597B2F7">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3.受灾人员救助与医疗救助法规与政策</w:t>
            </w:r>
          </w:p>
          <w:p w14:paraId="3066EC40">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4.教育救助与住房救助法规与政策</w:t>
            </w:r>
          </w:p>
          <w:p w14:paraId="22B99B28">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5.就业救助、临时救助与法律援助法规与政策</w:t>
            </w:r>
          </w:p>
          <w:p w14:paraId="108E2BBC">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二、我国特定人群权益保护法规与政策</w:t>
            </w:r>
          </w:p>
          <w:p w14:paraId="502FEDF6">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1.老年人权益保护的法规与政策</w:t>
            </w:r>
          </w:p>
          <w:p w14:paraId="6D27D70F">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2.妇女权益保护的法规与政策</w:t>
            </w:r>
          </w:p>
          <w:p w14:paraId="02CABCA8">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3.未成年人权益保护的法规与政策</w:t>
            </w:r>
          </w:p>
          <w:p w14:paraId="376AF3D8">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4.残疾人权益保护的法规与政策</w:t>
            </w:r>
          </w:p>
          <w:p w14:paraId="681553E1">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三、我国婚姻家庭法规与政策</w:t>
            </w:r>
          </w:p>
          <w:p w14:paraId="33817896">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1.婚姻家庭关系法规与政策</w:t>
            </w:r>
          </w:p>
          <w:p w14:paraId="71FBB8A7">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2.收养关系法规与政策</w:t>
            </w:r>
          </w:p>
          <w:p w14:paraId="47B95544">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3.财产继承法规与政策</w:t>
            </w:r>
          </w:p>
          <w:p w14:paraId="47052D23">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四、我国人民调解、信访工作和突发事件应对法规与政策</w:t>
            </w:r>
          </w:p>
          <w:p w14:paraId="127EB593">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1.人民调解法规与政策</w:t>
            </w:r>
          </w:p>
          <w:p w14:paraId="20404FBF">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2.信访工作法规与政策</w:t>
            </w:r>
          </w:p>
          <w:p w14:paraId="20911420">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3.突发事件应对法规与政策</w:t>
            </w:r>
          </w:p>
          <w:p w14:paraId="2F3E628D">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五、我国社区矫正、禁毒和治安管理法规与政策</w:t>
            </w:r>
          </w:p>
          <w:p w14:paraId="26AE89A0">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1.社区矫正法规与政策</w:t>
            </w:r>
          </w:p>
          <w:p w14:paraId="2133C75D">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2.禁毒法规与政策</w:t>
            </w:r>
          </w:p>
          <w:p w14:paraId="10352F56">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六.我国烈士褒扬与优抚安置法规与政策</w:t>
            </w:r>
          </w:p>
          <w:p w14:paraId="418B1A20">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1.烈士褒扬法规与政策</w:t>
            </w:r>
          </w:p>
          <w:p w14:paraId="6C22DD8E">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2.军人抚恤优待法规与政策</w:t>
            </w:r>
          </w:p>
          <w:p w14:paraId="329D301A">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3.退役士兵安置法规与政策</w:t>
            </w:r>
          </w:p>
          <w:p w14:paraId="62D3745B">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4.军队离退休干部安置法规与政策</w:t>
            </w:r>
          </w:p>
          <w:p w14:paraId="4179AF1A">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七、我国城乡基层群众自治和社区建设法规与政策</w:t>
            </w:r>
          </w:p>
          <w:p w14:paraId="29F853AE">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1.城市社区居民自治法规与政策</w:t>
            </w:r>
          </w:p>
          <w:p w14:paraId="331D3D4C">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2.农村村民自治法规与政策</w:t>
            </w:r>
          </w:p>
          <w:p w14:paraId="00784A3A">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3.社区建设法规与政策</w:t>
            </w:r>
          </w:p>
          <w:p w14:paraId="7D7C800D">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4.社区服务法规与政策</w:t>
            </w:r>
          </w:p>
          <w:p w14:paraId="600F35EC">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八、我国公益慈善事业与志愿服务法规与政策</w:t>
            </w:r>
          </w:p>
          <w:p w14:paraId="1FE9ACB1">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1.公益慈善事业与志愿服务法规与政策</w:t>
            </w:r>
          </w:p>
          <w:p w14:paraId="0B48C15A">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2.志愿服务法规与政策</w:t>
            </w:r>
          </w:p>
          <w:p w14:paraId="25DA6666">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九、我国劳动就业和劳动关系法规与政策</w:t>
            </w:r>
          </w:p>
          <w:p w14:paraId="449E0F48">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1.促进就业的法规与政策</w:t>
            </w:r>
          </w:p>
          <w:p w14:paraId="3F7A5139">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2.劳动合同的规定</w:t>
            </w:r>
          </w:p>
          <w:p w14:paraId="5E153578">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3.劳动保护与职业培训的规定</w:t>
            </w:r>
          </w:p>
          <w:p w14:paraId="1BEADD73">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4.劳动保障监察和劳动争议处理</w:t>
            </w:r>
          </w:p>
          <w:p w14:paraId="26B415D7">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十、我国健康与计划生育法规与政策</w:t>
            </w:r>
          </w:p>
          <w:p w14:paraId="598E6055">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1.公共卫生法规与政策</w:t>
            </w:r>
          </w:p>
          <w:p w14:paraId="787DE88E">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2.医疗法规与政策</w:t>
            </w:r>
          </w:p>
          <w:p w14:paraId="5F85FA48">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3.城市社区卫生服务法规与政策</w:t>
            </w:r>
          </w:p>
          <w:p w14:paraId="17997DE6">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4.食品药品安全法规与政策</w:t>
            </w:r>
          </w:p>
          <w:p w14:paraId="52DC14A1">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5.计划生育法规与政策</w:t>
            </w:r>
          </w:p>
          <w:p w14:paraId="53FAC977">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十一、我国社会保险法规与政策</w:t>
            </w:r>
          </w:p>
          <w:p w14:paraId="20BE6E06">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1.养老保险法规与政策</w:t>
            </w:r>
          </w:p>
          <w:p w14:paraId="76082718">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2.医疗保险和生育保险法规与政策</w:t>
            </w:r>
          </w:p>
          <w:p w14:paraId="2FEA22CD">
            <w:pPr>
              <w:pStyle w:val="8"/>
              <w:keepNext w:val="0"/>
              <w:keepLines w:val="0"/>
              <w:pageBreakBefore w:val="0"/>
              <w:kinsoku/>
              <w:wordWrap/>
              <w:overflowPunct/>
              <w:topLinePunct w:val="0"/>
              <w:autoSpaceDE/>
              <w:autoSpaceDN/>
              <w:bidi w:val="0"/>
              <w:adjustRightInd/>
              <w:snapToGrid/>
              <w:spacing w:line="360" w:lineRule="auto"/>
              <w:ind w:firstLine="560" w:firstLineChars="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3.失业保险和工伤保险法规与政策</w:t>
            </w:r>
          </w:p>
          <w:p w14:paraId="7480F7CE">
            <w:pPr>
              <w:keepNext w:val="0"/>
              <w:keepLines w:val="0"/>
              <w:pageBreakBefore w:val="0"/>
              <w:widowControl/>
              <w:numPr>
                <w:ilvl w:val="0"/>
                <w:numId w:val="1"/>
              </w:numPr>
              <w:kinsoku/>
              <w:wordWrap/>
              <w:overflowPunct/>
              <w:topLinePunct w:val="0"/>
              <w:autoSpaceDE/>
              <w:autoSpaceDN/>
              <w:bidi w:val="0"/>
              <w:adjustRightInd/>
              <w:snapToGrid/>
              <w:spacing w:line="360" w:lineRule="auto"/>
              <w:jc w:val="left"/>
              <w:textAlignment w:val="auto"/>
              <w:rPr>
                <w:rFonts w:ascii="新宋体" w:hAnsi="新宋体" w:eastAsia="新宋体" w:cs="宋体"/>
                <w:b/>
                <w:bCs/>
                <w:color w:val="333333"/>
                <w:kern w:val="0"/>
                <w:sz w:val="24"/>
                <w:szCs w:val="24"/>
              </w:rPr>
            </w:pPr>
            <w:r>
              <w:rPr>
                <w:rFonts w:hint="eastAsia" w:ascii="新宋体" w:hAnsi="新宋体" w:eastAsia="新宋体" w:cs="宋体"/>
                <w:b/>
                <w:bCs/>
                <w:color w:val="333333"/>
                <w:kern w:val="0"/>
                <w:sz w:val="24"/>
                <w:szCs w:val="24"/>
              </w:rPr>
              <w:t>考试基本题型和分值</w:t>
            </w:r>
          </w:p>
          <w:p w14:paraId="488A3FC5">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总分150分</w:t>
            </w:r>
          </w:p>
          <w:p w14:paraId="726A11AF">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1.名词解释      6题   30分</w:t>
            </w:r>
          </w:p>
          <w:p w14:paraId="5CA6BF02">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2.简答题        3题   30分</w:t>
            </w:r>
          </w:p>
          <w:p w14:paraId="14F1A81F">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3.论述题        2题   30分</w:t>
            </w:r>
          </w:p>
          <w:p w14:paraId="168BA1B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Calibri" w:hAnsi="Calibri" w:eastAsia="宋体" w:cs="Times New Roman"/>
                <w:kern w:val="2"/>
                <w:sz w:val="21"/>
                <w:szCs w:val="22"/>
                <w:lang w:val="en-US" w:eastAsia="zh-CN" w:bidi="ar-SA"/>
              </w:rPr>
            </w:pPr>
            <w:r>
              <w:rPr>
                <w:rFonts w:hint="eastAsia" w:ascii="新宋体" w:hAnsi="新宋体" w:eastAsia="新宋体" w:cs="宋体"/>
                <w:color w:val="333333"/>
                <w:kern w:val="0"/>
                <w:sz w:val="24"/>
                <w:szCs w:val="24"/>
                <w:lang w:val="en-US" w:eastAsia="zh-CN" w:bidi="ar-SA"/>
              </w:rPr>
              <w:t>4.案例分析题    2题   60分</w:t>
            </w:r>
          </w:p>
          <w:p w14:paraId="6901828C">
            <w:pPr>
              <w:widowControl/>
              <w:spacing w:line="300" w:lineRule="atLeast"/>
              <w:jc w:val="left"/>
              <w:rPr>
                <w:rFonts w:hint="default"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 xml:space="preserve">  </w:t>
            </w:r>
          </w:p>
        </w:tc>
      </w:tr>
    </w:tbl>
    <w:p w14:paraId="06E87DCC">
      <w:pPr>
        <w:rPr>
          <w:sz w:val="18"/>
          <w:szCs w:val="18"/>
        </w:rPr>
      </w:pPr>
    </w:p>
    <w:p w14:paraId="14DB75AE">
      <w:pPr>
        <w:rPr>
          <w:sz w:val="21"/>
          <w:szCs w:val="21"/>
        </w:rPr>
      </w:pPr>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339634"/>
    <w:multiLevelType w:val="singleLevel"/>
    <w:tmpl w:val="9033963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NTQ2YzMwNGE0OTIwNWVlZDk5YmEzYWEzZGY5MmMifQ=="/>
  </w:docVars>
  <w:rsids>
    <w:rsidRoot w:val="00EA2044"/>
    <w:rsid w:val="00146164"/>
    <w:rsid w:val="00422312"/>
    <w:rsid w:val="0054201F"/>
    <w:rsid w:val="00A01527"/>
    <w:rsid w:val="00C26C5E"/>
    <w:rsid w:val="00D52A9F"/>
    <w:rsid w:val="00DA7192"/>
    <w:rsid w:val="00E95AA8"/>
    <w:rsid w:val="00EA2044"/>
    <w:rsid w:val="00F66155"/>
    <w:rsid w:val="0AF00D1E"/>
    <w:rsid w:val="0B3A5C6C"/>
    <w:rsid w:val="0F4D3AB3"/>
    <w:rsid w:val="14C232A0"/>
    <w:rsid w:val="15CC5D8C"/>
    <w:rsid w:val="17A87D03"/>
    <w:rsid w:val="17B4230A"/>
    <w:rsid w:val="1DDE11FD"/>
    <w:rsid w:val="2053283C"/>
    <w:rsid w:val="23677FD1"/>
    <w:rsid w:val="28797D98"/>
    <w:rsid w:val="294A57BC"/>
    <w:rsid w:val="2CDD26FA"/>
    <w:rsid w:val="307D7B4F"/>
    <w:rsid w:val="36456E49"/>
    <w:rsid w:val="3C0505A8"/>
    <w:rsid w:val="44CC6FB2"/>
    <w:rsid w:val="455862C4"/>
    <w:rsid w:val="469D7665"/>
    <w:rsid w:val="4A474E0F"/>
    <w:rsid w:val="4A6A13C3"/>
    <w:rsid w:val="57D627A7"/>
    <w:rsid w:val="620E53F5"/>
    <w:rsid w:val="6BCC4EC2"/>
    <w:rsid w:val="6D3B5B48"/>
    <w:rsid w:val="72085C2C"/>
    <w:rsid w:val="73E92DDC"/>
    <w:rsid w:val="74F65277"/>
    <w:rsid w:val="76E1187D"/>
    <w:rsid w:val="781D39A0"/>
    <w:rsid w:val="7BC22395"/>
    <w:rsid w:val="7C1374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 w:type="paragraph" w:customStyle="1" w:styleId="8">
    <w:name w:val="列出段落"/>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2011</Words>
  <Characters>2145</Characters>
  <Lines>1</Lines>
  <Paragraphs>1</Paragraphs>
  <TotalTime>8</TotalTime>
  <ScaleCrop>false</ScaleCrop>
  <LinksUpToDate>false</LinksUpToDate>
  <CharactersWithSpaces>2327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Administrator</cp:lastModifiedBy>
  <cp:lastPrinted>2023-06-27T01:31:00Z</cp:lastPrinted>
  <dcterms:modified xsi:type="dcterms:W3CDTF">2025-09-09T02:24:53Z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D72446A987F3488E9F95C04D0438876A</vt:lpwstr>
  </property>
  <property fmtid="{D5CDD505-2E9C-101B-9397-08002B2CF9AE}" pid="4" name="KSOTemplateDocerSaveRecord">
    <vt:lpwstr>eyJoZGlkIjoiMWNmMTZkMGU0ODhkZTZmMjk0OWU5NGJiMGUwOGRlYzMiLCJ1c2VySWQiOiI1MzY2MTIwOTAifQ==</vt:lpwstr>
  </property>
</Properties>
</file>