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2B8CB7">
      <w:pPr>
        <w:jc w:val="center"/>
        <w:rPr>
          <w:rFonts w:eastAsia="黑体"/>
          <w:sz w:val="30"/>
          <w:szCs w:val="30"/>
        </w:rPr>
      </w:pPr>
      <w:r>
        <w:rPr>
          <w:rFonts w:hint="eastAsia" w:eastAsia="黑体"/>
          <w:sz w:val="30"/>
          <w:szCs w:val="30"/>
        </w:rPr>
        <w:t>福  州  大  学</w:t>
      </w:r>
    </w:p>
    <w:p w14:paraId="218F4A18">
      <w:pPr>
        <w:jc w:val="center"/>
        <w:rPr>
          <w:rFonts w:eastAsia="黑体"/>
          <w:sz w:val="30"/>
          <w:szCs w:val="30"/>
        </w:rPr>
      </w:pPr>
      <w:r>
        <w:rPr>
          <w:rFonts w:hint="eastAsia" w:eastAsia="黑体"/>
          <w:sz w:val="30"/>
          <w:szCs w:val="30"/>
          <w:u w:val="single"/>
        </w:rPr>
        <w:t xml:space="preserve">  202</w:t>
      </w:r>
      <w:r>
        <w:rPr>
          <w:rFonts w:hint="eastAsia" w:eastAsia="黑体"/>
          <w:sz w:val="30"/>
          <w:szCs w:val="30"/>
          <w:u w:val="single"/>
          <w:lang w:val="en-US" w:eastAsia="zh-CN"/>
        </w:rPr>
        <w:t>6</w:t>
      </w:r>
      <w:r>
        <w:rPr>
          <w:rFonts w:hint="eastAsia" w:eastAsia="黑体"/>
          <w:sz w:val="30"/>
          <w:szCs w:val="30"/>
          <w:u w:val="single"/>
        </w:rPr>
        <w:t xml:space="preserve"> </w:t>
      </w:r>
      <w:r>
        <w:rPr>
          <w:rFonts w:hint="eastAsia" w:eastAsia="黑体"/>
          <w:sz w:val="30"/>
          <w:szCs w:val="30"/>
        </w:rPr>
        <w:t>年硕士研究生入学考试专业课考试大纲</w:t>
      </w:r>
    </w:p>
    <w:p w14:paraId="537D13A9">
      <w:pPr>
        <w:numPr>
          <w:ilvl w:val="0"/>
          <w:numId w:val="1"/>
        </w:numPr>
        <w:tabs>
          <w:tab w:val="left" w:pos="540"/>
          <w:tab w:val="clear" w:pos="960"/>
        </w:tabs>
        <w:ind w:left="524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考试科目名称: 法学基础B</w:t>
      </w:r>
    </w:p>
    <w:p w14:paraId="2D35B871">
      <w:pPr>
        <w:numPr>
          <w:ilvl w:val="0"/>
          <w:numId w:val="1"/>
        </w:numPr>
        <w:tabs>
          <w:tab w:val="left" w:pos="540"/>
          <w:tab w:val="clear" w:pos="960"/>
        </w:tabs>
        <w:ind w:left="508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招生学院（盖学院公章）：法学院                               </w:t>
      </w:r>
    </w:p>
    <w:tbl>
      <w:tblPr>
        <w:tblStyle w:val="5"/>
        <w:tblW w:w="954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0"/>
      </w:tblGrid>
      <w:tr w14:paraId="33B6EB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1" w:hRule="atLeast"/>
        </w:trPr>
        <w:tc>
          <w:tcPr>
            <w:tcW w:w="9540" w:type="dxa"/>
          </w:tcPr>
          <w:p w14:paraId="5231FAB5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基本内容:</w:t>
            </w:r>
          </w:p>
          <w:p w14:paraId="79C8946F">
            <w:pPr>
              <w:ind w:firstLine="482" w:firstLineChars="200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民法学部分</w:t>
            </w:r>
          </w:p>
          <w:p w14:paraId="09D8D45E">
            <w:pPr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总则：民法基本原则，民事法律关系，自然人，法人，非法人组织，民事权利，民事法律行为，代理，民事责任，时效制度，期间与期日。</w:t>
            </w:r>
          </w:p>
          <w:p w14:paraId="3482C8B2">
            <w:pPr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物权：物权变动，物权保护，所有权，用益物权，担保物权，占有。</w:t>
            </w:r>
          </w:p>
          <w:p w14:paraId="28BA606E">
            <w:pPr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合同：合同的订立，合同的内容和形式，合同的效力，合同的履行，合同的保全，合同的变更和转让，合同的终止，违约责任，转移财产的合同，提供服务的合同，合伙合同，准合同。</w:t>
            </w:r>
          </w:p>
          <w:p w14:paraId="6CCBA3ED">
            <w:pPr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婚姻家庭与继承：亲属身份关系，亲属财产关系，遗产继承，遗产赠与，遗产处置。</w:t>
            </w:r>
          </w:p>
          <w:p w14:paraId="0BBD63A9">
            <w:pPr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侵权责任：侵权责任的构成要件，一般侵权责任类型，特殊侵权责任类型，侵权责任形态，侵权损害赔偿。</w:t>
            </w:r>
          </w:p>
          <w:p w14:paraId="22031E75">
            <w:pPr>
              <w:ind w:firstLine="480" w:firstLineChars="200"/>
              <w:rPr>
                <w:rFonts w:ascii="宋体" w:hAnsi="宋体"/>
                <w:sz w:val="24"/>
              </w:rPr>
            </w:pPr>
          </w:p>
          <w:p w14:paraId="605FD7F6">
            <w:pPr>
              <w:ind w:firstLine="482" w:firstLineChars="200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刑法学部分</w:t>
            </w:r>
          </w:p>
          <w:p w14:paraId="3C2E823A">
            <w:pPr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刑法概说；刑法的基本原则；刑法的效力；犯罪概念与犯罪构成；犯罪客体；犯罪客观方面；犯罪主体；犯罪主观方面；</w:t>
            </w:r>
            <w:r>
              <w:rPr>
                <w:rFonts w:hint="eastAsia" w:ascii="宋体" w:hAnsi="宋体"/>
                <w:color w:val="auto"/>
                <w:sz w:val="24"/>
              </w:rPr>
              <w:t>正当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行为</w:t>
            </w:r>
            <w:r>
              <w:rPr>
                <w:rFonts w:hint="eastAsia" w:ascii="宋体" w:hAnsi="宋体"/>
                <w:color w:val="auto"/>
                <w:sz w:val="24"/>
              </w:rPr>
              <w:t>；</w:t>
            </w:r>
            <w:r>
              <w:rPr>
                <w:rFonts w:hint="eastAsia" w:ascii="宋体" w:hAnsi="宋体"/>
                <w:sz w:val="24"/>
              </w:rPr>
              <w:t>故意犯罪的停止形态；共同犯罪；罪数；刑事责任；刑罚及其种类；刑罚制度；</w:t>
            </w:r>
          </w:p>
          <w:p w14:paraId="0ACF919C">
            <w:pPr>
              <w:spacing w:line="360" w:lineRule="exact"/>
              <w:ind w:firstLine="480"/>
              <w:rPr>
                <w:rFonts w:ascii="宋体"/>
                <w:sz w:val="24"/>
              </w:rPr>
            </w:pPr>
          </w:p>
        </w:tc>
      </w:tr>
      <w:tr w14:paraId="11AC47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2" w:hRule="atLeast"/>
        </w:trPr>
        <w:tc>
          <w:tcPr>
            <w:tcW w:w="9540" w:type="dxa"/>
          </w:tcPr>
          <w:p w14:paraId="0CE11EE1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参考书目(须与专业目录一致)(包括作者、书目、出版社、出版时间、版次)：</w:t>
            </w:r>
          </w:p>
          <w:p w14:paraId="65E747DC">
            <w:pPr>
              <w:numPr>
                <w:ilvl w:val="0"/>
                <w:numId w:val="2"/>
              </w:numPr>
              <w:spacing w:line="360" w:lineRule="exact"/>
              <w:ind w:firstLine="480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王利明、杨立新、王轶、程啸著：《民法学（第六版·上下册）》，法律出版社2020年版。</w:t>
            </w:r>
          </w:p>
          <w:p w14:paraId="0474D635">
            <w:pPr>
              <w:spacing w:line="360" w:lineRule="exact"/>
              <w:ind w:firstLine="480" w:firstLineChars="200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2．《刑法学上册</w:t>
            </w:r>
            <w:r>
              <w:rPr>
                <w:rFonts w:ascii="Calibri" w:hAnsi="Calibri" w:cs="Calibri"/>
                <w:sz w:val="24"/>
              </w:rPr>
              <w:t>.</w:t>
            </w:r>
            <w:r>
              <w:rPr>
                <w:rFonts w:hint="eastAsia" w:ascii="宋体"/>
                <w:sz w:val="24"/>
              </w:rPr>
              <w:t>总论》（马工程教材），高等教育出版社2023年版。</w:t>
            </w:r>
          </w:p>
          <w:p w14:paraId="591B3874">
            <w:pPr>
              <w:spacing w:line="360" w:lineRule="exact"/>
              <w:ind w:firstLine="480"/>
              <w:rPr>
                <w:rFonts w:ascii="宋体" w:hAnsi="宋体"/>
                <w:sz w:val="24"/>
              </w:rPr>
            </w:pPr>
          </w:p>
        </w:tc>
      </w:tr>
    </w:tbl>
    <w:p w14:paraId="3A38532F">
      <w:pPr>
        <w:ind w:firstLine="5250" w:firstLineChars="2500"/>
      </w:pPr>
    </w:p>
    <w:sectPr>
      <w:pgSz w:w="11906" w:h="16838"/>
      <w:pgMar w:top="851" w:right="1134" w:bottom="851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C68835A"/>
    <w:multiLevelType w:val="singleLevel"/>
    <w:tmpl w:val="4C68835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1091B4C"/>
    <w:multiLevelType w:val="multilevel"/>
    <w:tmpl w:val="51091B4C"/>
    <w:lvl w:ilvl="0" w:tentative="0">
      <w:start w:val="1"/>
      <w:numFmt w:val="japaneseCounting"/>
      <w:lvlText w:val="%1、"/>
      <w:lvlJc w:val="left"/>
      <w:pPr>
        <w:tabs>
          <w:tab w:val="left" w:pos="960"/>
        </w:tabs>
        <w:ind w:left="96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 w:tentative="0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Y1NjA1NzM2NjQ2ZWM3YzJlMGYxMzY3YjMyOTRmYWYifQ=="/>
  </w:docVars>
  <w:rsids>
    <w:rsidRoot w:val="50D7017D"/>
    <w:rsid w:val="00060353"/>
    <w:rsid w:val="002C2F82"/>
    <w:rsid w:val="00347D45"/>
    <w:rsid w:val="00570458"/>
    <w:rsid w:val="00AE290F"/>
    <w:rsid w:val="00C02875"/>
    <w:rsid w:val="00D91E20"/>
    <w:rsid w:val="08825115"/>
    <w:rsid w:val="0B1236F9"/>
    <w:rsid w:val="0EF97124"/>
    <w:rsid w:val="0FC84290"/>
    <w:rsid w:val="0FFC2353"/>
    <w:rsid w:val="12923A12"/>
    <w:rsid w:val="146B6F0D"/>
    <w:rsid w:val="19A75240"/>
    <w:rsid w:val="1E136A77"/>
    <w:rsid w:val="268A5B6E"/>
    <w:rsid w:val="29CE259E"/>
    <w:rsid w:val="2B0B4BEA"/>
    <w:rsid w:val="2D620E26"/>
    <w:rsid w:val="2EB120B4"/>
    <w:rsid w:val="2EF74276"/>
    <w:rsid w:val="2FF605E6"/>
    <w:rsid w:val="30504827"/>
    <w:rsid w:val="31DA75AC"/>
    <w:rsid w:val="329B6978"/>
    <w:rsid w:val="34755873"/>
    <w:rsid w:val="37644CA1"/>
    <w:rsid w:val="38681C35"/>
    <w:rsid w:val="392C4D05"/>
    <w:rsid w:val="403A4439"/>
    <w:rsid w:val="42A033BE"/>
    <w:rsid w:val="4890386E"/>
    <w:rsid w:val="4EE05666"/>
    <w:rsid w:val="508009CC"/>
    <w:rsid w:val="50D7017D"/>
    <w:rsid w:val="51357273"/>
    <w:rsid w:val="545945F9"/>
    <w:rsid w:val="619A76AA"/>
    <w:rsid w:val="61A315E6"/>
    <w:rsid w:val="695F7AE7"/>
    <w:rsid w:val="6AF33C97"/>
    <w:rsid w:val="6D7C64E4"/>
    <w:rsid w:val="6DFC5707"/>
    <w:rsid w:val="6E7E2C46"/>
    <w:rsid w:val="6F081E63"/>
    <w:rsid w:val="70500CC2"/>
    <w:rsid w:val="706C66C5"/>
    <w:rsid w:val="707B6C01"/>
    <w:rsid w:val="7296624F"/>
    <w:rsid w:val="74704CF7"/>
    <w:rsid w:val="7776416D"/>
    <w:rsid w:val="79235DFB"/>
    <w:rsid w:val="79627585"/>
    <w:rsid w:val="7CFD429B"/>
    <w:rsid w:val="7DDA1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sz w:val="18"/>
      <w:szCs w:val="20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518</Words>
  <Characters>528</Characters>
  <Lines>4</Lines>
  <Paragraphs>1</Paragraphs>
  <TotalTime>3</TotalTime>
  <ScaleCrop>false</ScaleCrop>
  <LinksUpToDate>false</LinksUpToDate>
  <CharactersWithSpaces>569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2019-06-24T03:39:00Z</dcterms:created>
  <dc:creator>Administrator</dc:creator>
  <cp:lastModifiedBy>Administrator</cp:lastModifiedBy>
  <cp:lastPrinted>2024-06-28T02:55:00Z</cp:lastPrinted>
  <dcterms:modified xsi:type="dcterms:W3CDTF">2025-06-25T02:38:08Z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C1EBFA1EDC994A83B75E61340CCF9B09_13</vt:lpwstr>
  </property>
  <property fmtid="{D5CDD505-2E9C-101B-9397-08002B2CF9AE}" pid="4" name="KSOTemplateDocerSaveRecord">
    <vt:lpwstr>eyJoZGlkIjoiMjY1NjA1NzM2NjQ2ZWM3YzJlMGYxMzY3YjMyOTRmYWYifQ==</vt:lpwstr>
  </property>
</Properties>
</file>