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787FE" w14:textId="77777777" w:rsidR="002D325C" w:rsidRDefault="004D4272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14:paraId="0988BFEB" w14:textId="0EEA9A7C" w:rsidR="002D325C" w:rsidRDefault="004D4272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202</w:t>
      </w:r>
      <w:r>
        <w:rPr>
          <w:rFonts w:eastAsia="黑体"/>
          <w:sz w:val="30"/>
          <w:szCs w:val="30"/>
          <w:u w:val="single"/>
        </w:rPr>
        <w:t>6</w:t>
      </w:r>
      <w:r>
        <w:rPr>
          <w:rFonts w:eastAsia="黑体" w:hint="eastAsia"/>
          <w:sz w:val="30"/>
          <w:szCs w:val="30"/>
          <w:u w:val="single"/>
        </w:rPr>
        <w:t xml:space="preserve">    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14:paraId="5E374707" w14:textId="77777777" w:rsidR="002D325C" w:rsidRDefault="004D4272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考试科目名称:625艺术理论</w:t>
      </w:r>
    </w:p>
    <w:p w14:paraId="09ACBB47" w14:textId="77777777" w:rsidR="002D325C" w:rsidRDefault="004D4272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招生学院（盖学院公章）： 厦门工艺美术学院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  <w:gridCol w:w="14"/>
      </w:tblGrid>
      <w:tr w:rsidR="002D325C" w:rsidRPr="0040633A" w14:paraId="70409D47" w14:textId="77777777" w:rsidTr="00041BF2">
        <w:trPr>
          <w:gridAfter w:val="1"/>
          <w:wAfter w:w="14" w:type="dxa"/>
          <w:trHeight w:val="6751"/>
        </w:trPr>
        <w:tc>
          <w:tcPr>
            <w:tcW w:w="9526" w:type="dxa"/>
          </w:tcPr>
          <w:p w14:paraId="42993D34" w14:textId="77777777" w:rsidR="002D325C" w:rsidRDefault="004D4272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基本内容:</w:t>
            </w:r>
          </w:p>
          <w:p w14:paraId="0BCDC664" w14:textId="61B71ABF" w:rsidR="002D325C" w:rsidRPr="0040633A" w:rsidRDefault="004D4272" w:rsidP="000A1EC2">
            <w:pPr>
              <w:spacing w:line="360" w:lineRule="auto"/>
              <w:ind w:right="453"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艺术理论是艺术学与设计学学科的硕士研究生</w:t>
            </w:r>
            <w:r w:rsidR="000620E4" w:rsidRPr="00041BF2">
              <w:rPr>
                <w:rFonts w:ascii="仿宋" w:eastAsia="仿宋" w:hAnsi="仿宋" w:cs="仿宋" w:hint="eastAsia"/>
                <w:sz w:val="28"/>
                <w:szCs w:val="28"/>
              </w:rPr>
              <w:t>入学资格考试的基础课。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既包括中外美术史和中</w:t>
            </w:r>
            <w:r w:rsidR="0035056F">
              <w:rPr>
                <w:rFonts w:ascii="仿宋" w:eastAsia="仿宋" w:hAnsi="仿宋" w:cs="仿宋" w:hint="eastAsia"/>
                <w:sz w:val="28"/>
                <w:szCs w:val="28"/>
              </w:rPr>
              <w:t>国古代物质文化史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的研究，也包括艺术理论和艺术批评的研究。</w:t>
            </w:r>
            <w:r w:rsidR="000620E4" w:rsidRPr="00041BF2">
              <w:rPr>
                <w:rFonts w:ascii="仿宋" w:eastAsia="仿宋" w:hAnsi="仿宋" w:cs="仿宋" w:hint="eastAsia"/>
                <w:sz w:val="28"/>
                <w:szCs w:val="28"/>
              </w:rPr>
              <w:t>旨在考察考生的知识基础和理论思考能力。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要求学生掌握中国古代和近现代绘画、雕塑与建筑的基本发展和演变规律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；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熟悉西方艺术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史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发展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进程、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代表艺术家、作品及其美学观点；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要求理解</w:t>
            </w:r>
            <w:r w:rsidR="0035056F">
              <w:rPr>
                <w:rFonts w:ascii="仿宋" w:eastAsia="仿宋" w:hAnsi="仿宋" w:cs="仿宋" w:hint="eastAsia"/>
                <w:sz w:val="28"/>
                <w:szCs w:val="28"/>
              </w:rPr>
              <w:t>中国古代物质文化史的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基本概念、范畴和思想，特别是中国古代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陶瓷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织绣、玉石、金属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等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工艺美术的发展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历史；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要求掌握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艺术起源、客观规律、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思想和观念、功能和意义</w:t>
            </w:r>
            <w:r w:rsidR="00105432" w:rsidRPr="00041BF2">
              <w:rPr>
                <w:rFonts w:ascii="仿宋" w:eastAsia="仿宋" w:hAnsi="仿宋" w:cs="仿宋" w:hint="eastAsia"/>
                <w:sz w:val="28"/>
                <w:szCs w:val="28"/>
              </w:rPr>
              <w:t>；要求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了解艺术创作、接受过程和艺术批评；</w:t>
            </w:r>
            <w:r w:rsidRPr="00041BF2">
              <w:rPr>
                <w:rFonts w:ascii="仿宋" w:eastAsia="仿宋" w:hAnsi="仿宋" w:cs="仿宋" w:hint="eastAsia"/>
                <w:sz w:val="28"/>
                <w:szCs w:val="28"/>
              </w:rPr>
              <w:t>同时，并能结合上述要求</w:t>
            </w:r>
            <w:r w:rsidR="0040633A" w:rsidRPr="00041BF2">
              <w:rPr>
                <w:rFonts w:ascii="仿宋" w:eastAsia="仿宋" w:hAnsi="仿宋" w:cs="仿宋" w:hint="eastAsia"/>
                <w:sz w:val="28"/>
                <w:szCs w:val="28"/>
              </w:rPr>
              <w:t>正确运用艺术理论，分析和解决艺术领域的现象和问题。</w:t>
            </w:r>
          </w:p>
        </w:tc>
      </w:tr>
      <w:tr w:rsidR="002D325C" w14:paraId="43DF1A56" w14:textId="77777777">
        <w:trPr>
          <w:trHeight w:val="2688"/>
        </w:trPr>
        <w:tc>
          <w:tcPr>
            <w:tcW w:w="9540" w:type="dxa"/>
            <w:gridSpan w:val="2"/>
          </w:tcPr>
          <w:p w14:paraId="79DE9A69" w14:textId="77777777" w:rsidR="002D325C" w:rsidRDefault="004D4272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参考书目(须与专业目录一致)(包括作者、书目、出版社、出版时间、版次)：</w:t>
            </w:r>
          </w:p>
          <w:p w14:paraId="6BD6A474" w14:textId="32B7CF62" w:rsidR="002D325C" w:rsidRDefault="004D4272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[1] 贺西林等.中外美术简史</w:t>
            </w:r>
            <w:r w:rsidR="00041BF2">
              <w:rPr>
                <w:rFonts w:ascii="仿宋" w:eastAsia="仿宋" w:hAnsi="仿宋" w:cs="仿宋" w:hint="eastAsia"/>
                <w:sz w:val="28"/>
                <w:szCs w:val="28"/>
              </w:rPr>
              <w:t>（第1版）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.中国青年出版社，2016；</w:t>
            </w:r>
          </w:p>
          <w:p w14:paraId="246FEF27" w14:textId="7AFE3EBB" w:rsidR="002D325C" w:rsidRDefault="004D4272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[2] </w:t>
            </w:r>
            <w:proofErr w:type="gramStart"/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尚刚</w:t>
            </w:r>
            <w:proofErr w:type="gramEnd"/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.中国工艺美术史新编（第2版）.高等教育出版社,</w:t>
            </w:r>
            <w:r w:rsidR="00041BF2" w:rsidRPr="00041BF2">
              <w:rPr>
                <w:rFonts w:ascii="仿宋" w:eastAsia="仿宋" w:hAnsi="仿宋" w:cs="仿宋"/>
                <w:sz w:val="28"/>
                <w:szCs w:val="28"/>
              </w:rPr>
              <w:t>2015</w:t>
            </w:r>
            <w:r w:rsidR="00041BF2" w:rsidRPr="00041BF2">
              <w:rPr>
                <w:rFonts w:ascii="仿宋" w:eastAsia="仿宋" w:hAnsi="仿宋" w:cs="仿宋" w:hint="eastAsia"/>
                <w:sz w:val="28"/>
                <w:szCs w:val="28"/>
              </w:rPr>
              <w:t>;</w:t>
            </w:r>
          </w:p>
          <w:p w14:paraId="75366C21" w14:textId="77777777" w:rsidR="002D325C" w:rsidRDefault="004D4272">
            <w:pPr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[3] 艺术学概论编写组.艺术学概论(第1版).高等教育出版社,2019.</w:t>
            </w:r>
          </w:p>
        </w:tc>
      </w:tr>
    </w:tbl>
    <w:p w14:paraId="0A9A20E7" w14:textId="4B95FAA2" w:rsidR="002D325C" w:rsidRPr="00A30761" w:rsidRDefault="002D325C">
      <w:bookmarkStart w:id="0" w:name="_GoBack"/>
      <w:bookmarkEnd w:id="0"/>
    </w:p>
    <w:sectPr w:rsidR="002D325C" w:rsidRPr="00A30761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NjZGRhMjNjYWZmNGE2NDA2ODk1Y2Y1NDdiNWMzZWEifQ=="/>
  </w:docVars>
  <w:rsids>
    <w:rsidRoot w:val="00AE2A5A"/>
    <w:rsid w:val="00041BF2"/>
    <w:rsid w:val="00050208"/>
    <w:rsid w:val="000620E4"/>
    <w:rsid w:val="000A1EC2"/>
    <w:rsid w:val="00105432"/>
    <w:rsid w:val="001C36DE"/>
    <w:rsid w:val="00254130"/>
    <w:rsid w:val="002D325C"/>
    <w:rsid w:val="002E6C71"/>
    <w:rsid w:val="0035056F"/>
    <w:rsid w:val="00365BCB"/>
    <w:rsid w:val="00393329"/>
    <w:rsid w:val="003D2380"/>
    <w:rsid w:val="0040633A"/>
    <w:rsid w:val="004D4272"/>
    <w:rsid w:val="00582F65"/>
    <w:rsid w:val="00612B87"/>
    <w:rsid w:val="00613339"/>
    <w:rsid w:val="006704E5"/>
    <w:rsid w:val="006F5760"/>
    <w:rsid w:val="00890559"/>
    <w:rsid w:val="009A0F5C"/>
    <w:rsid w:val="009E79AC"/>
    <w:rsid w:val="00A30761"/>
    <w:rsid w:val="00A9181F"/>
    <w:rsid w:val="00A9788A"/>
    <w:rsid w:val="00AC74A9"/>
    <w:rsid w:val="00AE2A5A"/>
    <w:rsid w:val="00B17878"/>
    <w:rsid w:val="00B352A0"/>
    <w:rsid w:val="00D20047"/>
    <w:rsid w:val="00D46EB2"/>
    <w:rsid w:val="00D57CA8"/>
    <w:rsid w:val="00E933DE"/>
    <w:rsid w:val="00ED664B"/>
    <w:rsid w:val="02A237F7"/>
    <w:rsid w:val="2E2B2225"/>
    <w:rsid w:val="34266592"/>
    <w:rsid w:val="34C841A9"/>
    <w:rsid w:val="45864B7E"/>
    <w:rsid w:val="4F9C5EC9"/>
    <w:rsid w:val="50293AFC"/>
    <w:rsid w:val="511402A6"/>
    <w:rsid w:val="6D5E4323"/>
    <w:rsid w:val="76E3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A50C8E"/>
  <w15:docId w15:val="{AA6E5DA2-4167-4205-A97C-17DB3585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81</Words>
  <Characters>462</Characters>
  <Application>Microsoft Office Word</Application>
  <DocSecurity>0</DocSecurity>
  <Lines>3</Lines>
  <Paragraphs>1</Paragraphs>
  <ScaleCrop>false</ScaleCrop>
  <Company>fd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7</cp:revision>
  <cp:lastPrinted>2023-09-07T07:24:00Z</cp:lastPrinted>
  <dcterms:created xsi:type="dcterms:W3CDTF">2024-07-01T04:02:00Z</dcterms:created>
  <dcterms:modified xsi:type="dcterms:W3CDTF">2025-09-22T09:16:00Z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8665E52177FE408B8EC065F870EC20EA_13</vt:lpwstr>
  </property>
</Properties>
</file>