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5655E">
      <w:pPr>
        <w:jc w:val="center"/>
        <w:rPr>
          <w:rFonts w:hint="eastAsia" w:ascii="宋体" w:hAnsi="宋体" w:eastAsia="宋体" w:cs="宋体"/>
          <w:b/>
          <w:color w:val="FF6600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湖南工业大学202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30"/>
          <w:szCs w:val="30"/>
        </w:rPr>
        <w:t>年全国硕士研究生入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</w:rPr>
        <w:t>学考试大纲</w:t>
      </w:r>
    </w:p>
    <w:tbl>
      <w:tblPr>
        <w:tblStyle w:val="3"/>
        <w:tblW w:w="9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760"/>
        <w:gridCol w:w="1953"/>
        <w:gridCol w:w="1724"/>
        <w:gridCol w:w="2150"/>
      </w:tblGrid>
      <w:tr w14:paraId="1254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C75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招生学院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9F02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招生专业代码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BCD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招生专业名称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1402E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考试科目代码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A50C5">
            <w:pPr>
              <w:spacing w:before="120" w:after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考试科目名称</w:t>
            </w:r>
          </w:p>
        </w:tc>
      </w:tr>
      <w:tr w14:paraId="798D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798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经济与管理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0F68F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125604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502D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物流工程与管理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E85DE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948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32AC4">
            <w:pPr>
              <w:wordWrap w:val="0"/>
              <w:spacing w:line="288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物流与供应链管理</w:t>
            </w:r>
          </w:p>
        </w:tc>
      </w:tr>
      <w:tr w14:paraId="026F6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3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AAB0C">
            <w:pPr>
              <w:numPr>
                <w:ilvl w:val="0"/>
                <w:numId w:val="0"/>
              </w:numPr>
              <w:wordWrap w:val="0"/>
              <w:spacing w:line="288" w:lineRule="auto"/>
              <w:ind w:left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考试内容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（范围）</w:t>
            </w:r>
          </w:p>
          <w:p w14:paraId="3F522F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75C2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供应链网络规划；2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供应链运作模式；3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供应链采购管理；4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供应链分销管理；5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供应链库存；6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供应链合作与联盟；7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供应链合同管理；8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供应链的定价和收入管理。</w:t>
            </w:r>
          </w:p>
        </w:tc>
      </w:tr>
      <w:tr w14:paraId="79C2A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3" w:hRule="atLeast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7015">
            <w:pPr>
              <w:pStyle w:val="5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考试形式与试卷结构</w:t>
            </w:r>
          </w:p>
          <w:p w14:paraId="3BBA7B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1AF7D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（一）试卷成绩及考试时间</w:t>
            </w:r>
          </w:p>
          <w:p w14:paraId="158DB085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本试卷满分为100分，考试时间为100分钟。</w:t>
            </w:r>
          </w:p>
          <w:p w14:paraId="756D0D66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（二）答题方式</w:t>
            </w:r>
          </w:p>
          <w:p w14:paraId="6211F8E4">
            <w:pPr>
              <w:pStyle w:val="6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答题方式为闭卷、笔试。</w:t>
            </w:r>
          </w:p>
          <w:p w14:paraId="4A83A215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试卷内容结构</w:t>
            </w:r>
          </w:p>
          <w:p w14:paraId="43A364AD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理论部分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约60分</w:t>
            </w:r>
          </w:p>
          <w:p w14:paraId="371AF094">
            <w:pPr>
              <w:pStyle w:val="6"/>
              <w:spacing w:line="3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理论应用部分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约40分</w:t>
            </w:r>
          </w:p>
          <w:p w14:paraId="06002DE7">
            <w:pPr>
              <w:pStyle w:val="5"/>
              <w:spacing w:line="360" w:lineRule="exact"/>
              <w:ind w:firstLine="0" w:firstLineChars="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（四）试卷题型结构</w:t>
            </w:r>
          </w:p>
          <w:p w14:paraId="405B96B9"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简答题；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综合分析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题；案例分析题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eastAsia="zh-CN"/>
              </w:rPr>
              <w:t>。</w:t>
            </w:r>
          </w:p>
        </w:tc>
      </w:tr>
    </w:tbl>
    <w:p w14:paraId="28E218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zVmMTY5YTBlZmNlZWQ5YWVjNzZmNzkzMmNkNzYifQ=="/>
  </w:docVars>
  <w:rsids>
    <w:rsidRoot w:val="00000000"/>
    <w:rsid w:val="01E70628"/>
    <w:rsid w:val="032D650E"/>
    <w:rsid w:val="03C30C20"/>
    <w:rsid w:val="11D86B5D"/>
    <w:rsid w:val="1732013F"/>
    <w:rsid w:val="190E7774"/>
    <w:rsid w:val="1FF57F5C"/>
    <w:rsid w:val="223034CD"/>
    <w:rsid w:val="22AF6AE8"/>
    <w:rsid w:val="24003A9F"/>
    <w:rsid w:val="256040C9"/>
    <w:rsid w:val="27CE5C62"/>
    <w:rsid w:val="2A1D6A2D"/>
    <w:rsid w:val="34DD5737"/>
    <w:rsid w:val="35C661CB"/>
    <w:rsid w:val="44380293"/>
    <w:rsid w:val="471C5C4A"/>
    <w:rsid w:val="4A0D21C2"/>
    <w:rsid w:val="4AF62C56"/>
    <w:rsid w:val="4C96253C"/>
    <w:rsid w:val="4D897DB2"/>
    <w:rsid w:val="56C9121F"/>
    <w:rsid w:val="5D483A2B"/>
    <w:rsid w:val="5D5A0361"/>
    <w:rsid w:val="5E9B5B97"/>
    <w:rsid w:val="60A800F7"/>
    <w:rsid w:val="67E4410B"/>
    <w:rsid w:val="6B7E6624"/>
    <w:rsid w:val="734F0FD2"/>
    <w:rsid w:val="73E01C2A"/>
    <w:rsid w:val="76C375E1"/>
    <w:rsid w:val="77413779"/>
    <w:rsid w:val="7A7632E8"/>
    <w:rsid w:val="7A7C6425"/>
    <w:rsid w:val="7CDB7433"/>
    <w:rsid w:val="7F5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100" w:beforeLines="100" w:after="100" w:afterLines="100"/>
      <w:jc w:val="center"/>
      <w:outlineLvl w:val="0"/>
    </w:pPr>
    <w:rPr>
      <w:rFonts w:ascii="Cambria" w:hAnsi="Cambria" w:eastAsia="黑体" w:cs="Times New Roman"/>
      <w:bCs/>
      <w:spacing w:val="20"/>
      <w:sz w:val="36"/>
      <w:szCs w:val="32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szCs w:val="24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293</Characters>
  <Lines>0</Lines>
  <Paragraphs>0</Paragraphs>
  <TotalTime>0</TotalTime>
  <ScaleCrop>false</ScaleCrop>
  <LinksUpToDate>false</LinksUpToDate>
  <CharactersWithSpaces>295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2024-09-02T07:33:00Z</dcterms:created>
  <dc:creator>17629</dc:creator>
  <cp:lastModifiedBy>峰回路转</cp:lastModifiedBy>
  <dcterms:modified xsi:type="dcterms:W3CDTF">2025-09-05T03:02:04Z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EA5F41EE5F304DB98EA347B682DB1EC4_12</vt:lpwstr>
  </property>
  <property fmtid="{D5CDD505-2E9C-101B-9397-08002B2CF9AE}" pid="4" name="KSOTemplateDocerSaveRecord">
    <vt:lpwstr>eyJoZGlkIjoiOTU0ZGQ2ZTViYmU0ODg5NTA2ZmI4NjUxODU2NjA0M2UiLCJ1c2VySWQiOiI2ODYxOTc1ODEifQ==</vt:lpwstr>
  </property>
</Properties>
</file>