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95CB4" w14:textId="03373423" w:rsidR="008F0133" w:rsidRDefault="00000000">
      <w:pPr>
        <w:jc w:val="center"/>
        <w:rPr>
          <w:rFonts w:eastAsia="LiSu"/>
          <w:b/>
          <w:color w:val="000000" w:themeColor="text1"/>
          <w:sz w:val="30"/>
          <w:szCs w:val="30"/>
        </w:rPr>
      </w:pP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湖南工业大学202</w:t>
      </w:r>
      <w:r w:rsidR="00007037">
        <w:rPr>
          <w:rFonts w:ascii="SimSun" w:hAnsi="SimSun" w:cs="SimSun" w:hint="eastAsia"/>
          <w:b/>
          <w:color w:val="000000" w:themeColor="text1"/>
          <w:sz w:val="30"/>
          <w:szCs w:val="30"/>
        </w:rPr>
        <w:t>6</w:t>
      </w: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934"/>
        <w:gridCol w:w="1866"/>
        <w:gridCol w:w="1850"/>
        <w:gridCol w:w="2245"/>
      </w:tblGrid>
      <w:tr w:rsidR="008F0133" w14:paraId="6DBACB64" w14:textId="77777777">
        <w:trPr>
          <w:cantSplit/>
          <w:trHeight w:val="459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CE41" w14:textId="77777777" w:rsidR="008F013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C7CF" w14:textId="77777777" w:rsidR="008F013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574D" w14:textId="77777777" w:rsidR="008F013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FCB3" w14:textId="77777777" w:rsidR="008F013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37B1" w14:textId="77777777" w:rsidR="008F013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8F0133" w14:paraId="5D04116A" w14:textId="77777777">
        <w:trPr>
          <w:cantSplit/>
          <w:trHeight w:val="563"/>
          <w:jc w:val="center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A01B6" w14:textId="77777777" w:rsidR="008F0133" w:rsidRDefault="00000000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体育学院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2D87" w14:textId="77777777" w:rsidR="008F0133" w:rsidRDefault="00000000">
            <w:pPr>
              <w:wordWrap w:val="0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045201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E445" w14:textId="77777777" w:rsidR="008F0133" w:rsidRDefault="00000000">
            <w:pPr>
              <w:wordWrap w:val="0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体育教学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01DFF" w14:textId="77777777" w:rsidR="008F0133" w:rsidRDefault="00000000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973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1D9D3" w14:textId="77777777" w:rsidR="008F013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体育社会学</w:t>
            </w:r>
          </w:p>
        </w:tc>
      </w:tr>
      <w:tr w:rsidR="008F0133" w14:paraId="32F14973" w14:textId="77777777">
        <w:trPr>
          <w:cantSplit/>
          <w:trHeight w:val="564"/>
          <w:jc w:val="center"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48DF" w14:textId="77777777" w:rsidR="008F0133" w:rsidRDefault="008F0133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E0BB" w14:textId="77777777" w:rsidR="008F013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045202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982A" w14:textId="77777777" w:rsidR="008F013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运动训练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973" w14:textId="77777777" w:rsidR="008F0133" w:rsidRDefault="008F0133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8FE3" w14:textId="77777777" w:rsidR="008F0133" w:rsidRDefault="008F0133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F0133" w14:paraId="534EDF2F" w14:textId="77777777">
        <w:trPr>
          <w:cantSplit/>
          <w:trHeight w:val="4408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83" w14:textId="77777777" w:rsidR="008F013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6B31FC4B" w14:textId="77777777" w:rsidR="008F0133" w:rsidRDefault="008F0133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004F" w14:textId="77777777" w:rsidR="008F0133" w:rsidRDefault="00000000">
            <w:pPr>
              <w:spacing w:line="360" w:lineRule="auto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体育社会现象的社会学分析，</w:t>
            </w:r>
            <w:r>
              <w:rPr>
                <w:rFonts w:ascii="SimSun" w:hAnsi="SimSun" w:cs="SimSun" w:hint="eastAsia"/>
                <w:color w:val="000000" w:themeColor="text1"/>
                <w:kern w:val="0"/>
                <w:sz w:val="24"/>
                <w:szCs w:val="24"/>
              </w:rPr>
              <w:t>体育运动的社会分层、流动与控制，社会结构、社会文化、社会进步、社会制度中的体育运动，</w:t>
            </w: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社会关系与互动中的体育运动，社会生活中的体育运动，竞技体育的社会学分析，社会体育的社会学分析，体育群体与人群体育的社会学分析，体育运动中的民众与宗教问题，体育社会问题。</w:t>
            </w:r>
          </w:p>
          <w:p w14:paraId="3359AD6E" w14:textId="77777777" w:rsidR="008F0133" w:rsidRDefault="008F0133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</w:tr>
      <w:tr w:rsidR="008F0133" w14:paraId="3BCE790B" w14:textId="77777777">
        <w:trPr>
          <w:cantSplit/>
          <w:trHeight w:val="5738"/>
          <w:jc w:val="center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7F2E" w14:textId="77777777" w:rsidR="008F0133" w:rsidRDefault="00000000">
            <w:pPr>
              <w:pStyle w:val="ListParagraph"/>
              <w:spacing w:line="360" w:lineRule="exact"/>
              <w:ind w:firstLineChars="0" w:firstLine="0"/>
              <w:jc w:val="center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二、</w:t>
            </w:r>
            <w:r>
              <w:rPr>
                <w:rFonts w:ascii="SimSun" w:hAnsi="SimSun" w:cs="SimSun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0163A127" w14:textId="77777777" w:rsidR="008F0133" w:rsidRDefault="008F0133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110" w14:textId="77777777" w:rsidR="008F013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bCs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（一）试卷成绩及考试时间</w:t>
            </w:r>
          </w:p>
          <w:p w14:paraId="6D13018B" w14:textId="77777777" w:rsidR="008F013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本试卷满分为100分，考试时间为120分钟。</w:t>
            </w:r>
          </w:p>
          <w:p w14:paraId="7275620F" w14:textId="77777777" w:rsidR="008F013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（二）答题方式</w:t>
            </w:r>
          </w:p>
          <w:p w14:paraId="2CAAE251" w14:textId="77777777" w:rsidR="008F013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答题方式为闭卷、笔试。</w:t>
            </w:r>
          </w:p>
          <w:p w14:paraId="608818E3" w14:textId="77777777" w:rsidR="008F013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（三）试卷内容结构</w:t>
            </w:r>
          </w:p>
          <w:p w14:paraId="2ED1159A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体育社会现象的社会学分析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715654FF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kern w:val="0"/>
                <w:sz w:val="24"/>
              </w:rPr>
              <w:t>体育运动的社会分层、流动与控制</w:t>
            </w:r>
            <w:r w:rsidR="00D32F81">
              <w:rPr>
                <w:rFonts w:ascii="SimSun" w:hAnsi="SimSun" w:cs="SimSun" w:hint="eastAsia"/>
                <w:kern w:val="0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259DF1D8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kern w:val="0"/>
                <w:sz w:val="24"/>
              </w:rPr>
              <w:t>社会结构、文化进步、社会制度中的体育运动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6F37BAAA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社会关系与互动中的体育运动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6B7DEAC0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社会生活中的体育运动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06623D88" w14:textId="3D80DDB2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竞技体育的社会学分析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661AE5E3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社会体育的社会学分析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0F14388D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体育群体与人群体育的社会学分析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6FD9A225" w14:textId="77777777" w:rsidR="00D32F81" w:rsidRDefault="00000000" w:rsidP="00D32F8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体育运动中的民众与宗教问题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774B1DF8" w14:textId="1E46A635" w:rsidR="008F0133" w:rsidRPr="00D32F81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 w:hint="eastAsia"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体育社会问题</w:t>
            </w:r>
            <w:r w:rsidR="00D32F81">
              <w:rPr>
                <w:rFonts w:ascii="SimSun" w:hAnsi="SimSun" w:cs="SimSun" w:hint="eastAsia"/>
                <w:sz w:val="24"/>
              </w:rPr>
              <w:t>：</w:t>
            </w:r>
            <w:r w:rsidR="00D32F81">
              <w:rPr>
                <w:rFonts w:ascii="SimSun" w:hAnsi="SimSun" w:cs="SimSun" w:hint="eastAsia"/>
                <w:bCs/>
                <w:sz w:val="24"/>
              </w:rPr>
              <w:t>约</w:t>
            </w:r>
            <w:r w:rsidR="00D32F81">
              <w:rPr>
                <w:rFonts w:ascii="SimSun" w:hAnsi="SimSun" w:cs="SimSun" w:hint="eastAsia"/>
                <w:sz w:val="24"/>
              </w:rPr>
              <w:t>10分</w:t>
            </w:r>
          </w:p>
          <w:p w14:paraId="6475F6C4" w14:textId="77777777" w:rsidR="008F013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（四）试卷题型结构</w:t>
            </w:r>
          </w:p>
          <w:p w14:paraId="08273F99" w14:textId="77777777" w:rsidR="008F0133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SimSun" w:hAnsi="SimSun" w:cs="SimSun" w:hint="eastAsia"/>
                <w:spacing w:val="-8"/>
                <w:sz w:val="24"/>
                <w:szCs w:val="24"/>
              </w:rPr>
              <w:t>名词解释；简答题；分析论述题。</w:t>
            </w:r>
          </w:p>
        </w:tc>
      </w:tr>
    </w:tbl>
    <w:p w14:paraId="0DD2D373" w14:textId="77777777" w:rsidR="008F0133" w:rsidRDefault="008F0133"/>
    <w:sectPr w:rsidR="008F01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Su">
    <w:altName w:val="Microsoft YaHei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kZjA5MDliY2ZiZmZhYzhlM2EwYWZmODE0OGY3NjcifQ=="/>
  </w:docVars>
  <w:rsids>
    <w:rsidRoot w:val="008F0133"/>
    <w:rsid w:val="00007037"/>
    <w:rsid w:val="00130B96"/>
    <w:rsid w:val="0077675D"/>
    <w:rsid w:val="008F0133"/>
    <w:rsid w:val="00D32F81"/>
    <w:rsid w:val="137670BF"/>
    <w:rsid w:val="4BE175F1"/>
    <w:rsid w:val="4D430F83"/>
    <w:rsid w:val="625E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2B6F790"/>
  <w15:docId w15:val="{B297F0CF-7521-8846-8F20-9043AEB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Yutao Zhou</cp:lastModifiedBy>
  <cp:revision>3</cp:revision>
  <dcterms:created xsi:type="dcterms:W3CDTF">2024-08-31T01:05:00Z</dcterms:created>
  <dcterms:modified xsi:type="dcterms:W3CDTF">2025-09-12T02:29:00Z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795348C7D7DA429AAA7DC75B36EC60FA_12</vt:lpwstr>
  </property>
</Properties>
</file>