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98D1D" w14:textId="5C7A3C5F" w:rsidR="00813CF0" w:rsidRDefault="00000000">
      <w:pPr>
        <w:jc w:val="center"/>
        <w:rPr>
          <w:rFonts w:ascii="SimSun" w:hAnsi="SimSun" w:cs="SimSun"/>
          <w:b/>
          <w:color w:val="000000" w:themeColor="text1"/>
          <w:sz w:val="30"/>
          <w:szCs w:val="30"/>
        </w:rPr>
      </w:pP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湖南工业大学202</w:t>
      </w:r>
      <w:r w:rsidR="00B02633">
        <w:rPr>
          <w:rFonts w:ascii="SimSun" w:hAnsi="SimSun" w:cs="SimSun" w:hint="eastAsia"/>
          <w:b/>
          <w:color w:val="000000" w:themeColor="text1"/>
          <w:sz w:val="30"/>
          <w:szCs w:val="30"/>
        </w:rPr>
        <w:t>6</w:t>
      </w: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854"/>
        <w:gridCol w:w="1876"/>
        <w:gridCol w:w="1740"/>
        <w:gridCol w:w="2345"/>
      </w:tblGrid>
      <w:tr w:rsidR="00813CF0" w14:paraId="0D0D367E" w14:textId="77777777">
        <w:trPr>
          <w:cantSplit/>
          <w:trHeight w:val="459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982A" w14:textId="77777777" w:rsidR="00813CF0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8D92" w14:textId="77777777" w:rsidR="00813CF0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91DE" w14:textId="77777777" w:rsidR="00813CF0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320D" w14:textId="77777777" w:rsidR="00813CF0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9D93" w14:textId="77777777" w:rsidR="00813CF0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813CF0" w14:paraId="41E2B9C9" w14:textId="77777777">
        <w:trPr>
          <w:cantSplit/>
          <w:trHeight w:val="514"/>
          <w:jc w:val="center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3C78" w14:textId="77777777" w:rsidR="00813CF0" w:rsidRDefault="00000000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体育学院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8929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040300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AC77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5DADC" w14:textId="77777777" w:rsidR="00813CF0" w:rsidRDefault="00000000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971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7A6F8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体育管理学</w:t>
            </w:r>
          </w:p>
        </w:tc>
      </w:tr>
      <w:tr w:rsidR="00813CF0" w14:paraId="3D489AE6" w14:textId="77777777">
        <w:trPr>
          <w:cantSplit/>
          <w:trHeight w:val="504"/>
          <w:jc w:val="center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F45" w14:textId="77777777" w:rsidR="00813CF0" w:rsidRDefault="00813CF0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D58C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045201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DCB9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体育教学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2D27" w14:textId="77777777" w:rsidR="00813CF0" w:rsidRDefault="00813CF0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A6A" w14:textId="77777777" w:rsidR="00813CF0" w:rsidRDefault="00813CF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13CF0" w14:paraId="4DAF18D0" w14:textId="77777777">
        <w:trPr>
          <w:cantSplit/>
          <w:trHeight w:val="544"/>
          <w:jc w:val="center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CA18" w14:textId="77777777" w:rsidR="00813CF0" w:rsidRDefault="00813CF0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25F8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045202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5620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运动训练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5B0F" w14:textId="77777777" w:rsidR="00813CF0" w:rsidRDefault="00813CF0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0CEA" w14:textId="77777777" w:rsidR="00813CF0" w:rsidRDefault="00813CF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13CF0" w14:paraId="7E8955EE" w14:textId="77777777">
        <w:trPr>
          <w:cantSplit/>
          <w:trHeight w:val="5038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E719" w14:textId="77777777" w:rsidR="00813CF0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6E3BC875" w14:textId="77777777" w:rsidR="00813CF0" w:rsidRDefault="00813CF0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8B1A" w14:textId="77777777" w:rsidR="00813CF0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1.体育管理的基本原理、职能与方法：掌握体育管理的师大基本原理，六大基本职能及其含义。</w:t>
            </w:r>
          </w:p>
          <w:p w14:paraId="7372127C" w14:textId="77777777" w:rsidR="00813CF0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2.体育管理体制，理解并掌握体育管理体制的内涵，理解“举国体制”，明确我国体育管理体制改革的动力及方向。</w:t>
            </w:r>
          </w:p>
          <w:p w14:paraId="6A74DF92" w14:textId="77777777" w:rsidR="00813CF0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3.体育管理的内容：明确学校体育管理、运动训练管理及社会体育管理的内涵及其主要内容。</w:t>
            </w:r>
          </w:p>
          <w:p w14:paraId="0BCB98A2" w14:textId="77777777" w:rsidR="00813CF0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4.体育赛事管理：掌握体育赛事的概念及内涵，区分体育赛事与体育竞赛的区别，掌握体育赛事管理的主要内容。</w:t>
            </w:r>
          </w:p>
          <w:p w14:paraId="2B78FE11" w14:textId="77777777" w:rsidR="00813CF0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5.体育产业管理：了解我国的体育产业分类及体育产业发展概况，明确体育产业管理的基本内容。</w:t>
            </w:r>
          </w:p>
          <w:p w14:paraId="27C3DA89" w14:textId="77777777" w:rsidR="00813CF0" w:rsidRDefault="00813CF0">
            <w:pPr>
              <w:spacing w:line="360" w:lineRule="exact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</w:tr>
      <w:tr w:rsidR="00813CF0" w14:paraId="0AF82993" w14:textId="77777777">
        <w:trPr>
          <w:cantSplit/>
          <w:trHeight w:val="4708"/>
          <w:jc w:val="center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1845" w14:textId="77777777" w:rsidR="00813CF0" w:rsidRDefault="00000000">
            <w:pPr>
              <w:pStyle w:val="ListParagraph"/>
              <w:spacing w:line="360" w:lineRule="exact"/>
              <w:ind w:firstLineChars="0" w:firstLine="0"/>
              <w:jc w:val="center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二、</w:t>
            </w:r>
            <w:r>
              <w:rPr>
                <w:rFonts w:ascii="SimSun" w:hAnsi="SimSun" w:cs="SimSun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7F4618CE" w14:textId="77777777" w:rsidR="00813CF0" w:rsidRDefault="00813CF0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C9C0" w14:textId="77777777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13FBE7DF" w14:textId="77777777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21DEB7AC" w14:textId="77777777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（二）答题方式</w:t>
            </w:r>
          </w:p>
          <w:p w14:paraId="210C879A" w14:textId="77777777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答题方式为闭卷、笔试。</w:t>
            </w:r>
          </w:p>
          <w:p w14:paraId="365444DA" w14:textId="77777777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6C34A863" w14:textId="77777777" w:rsidR="0007759C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体育管理的基本原理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15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71DF144B" w14:textId="77777777" w:rsidR="0007759C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体育管理体制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20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4B522677" w14:textId="77777777" w:rsidR="0007759C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体育产业管理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20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4CB1B0EA" w14:textId="77777777" w:rsidR="0007759C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体育赛事管理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15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56945BEB" w14:textId="77777777" w:rsidR="0007759C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社会体育管理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15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4E03DEC2" w14:textId="2F8B8FC3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竞技体育管理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15</w:t>
            </w:r>
            <w:r w:rsidR="0007759C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5E645210" w14:textId="77777777" w:rsidR="00813CF0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520C2754" w14:textId="77777777" w:rsidR="00813CF0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pacing w:val="-8"/>
                <w:sz w:val="24"/>
                <w:szCs w:val="24"/>
              </w:rPr>
              <w:t>名词解释；论述题。</w:t>
            </w:r>
          </w:p>
        </w:tc>
      </w:tr>
    </w:tbl>
    <w:p w14:paraId="2487931D" w14:textId="77777777" w:rsidR="00813CF0" w:rsidRDefault="00813CF0"/>
    <w:sectPr w:rsidR="00813C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kZjA5MDliY2ZiZmZhYzhlM2EwYWZmODE0OGY3NjcifQ=="/>
  </w:docVars>
  <w:rsids>
    <w:rsidRoot w:val="00813CF0"/>
    <w:rsid w:val="0007759C"/>
    <w:rsid w:val="00130B96"/>
    <w:rsid w:val="0077675D"/>
    <w:rsid w:val="00813CF0"/>
    <w:rsid w:val="00B02633"/>
    <w:rsid w:val="0247556A"/>
    <w:rsid w:val="0F0547E3"/>
    <w:rsid w:val="12D15108"/>
    <w:rsid w:val="19946E8F"/>
    <w:rsid w:val="22A53EBB"/>
    <w:rsid w:val="32805DAB"/>
    <w:rsid w:val="4D0A29E9"/>
    <w:rsid w:val="5187285A"/>
    <w:rsid w:val="5322283B"/>
    <w:rsid w:val="59437A30"/>
    <w:rsid w:val="606C1599"/>
    <w:rsid w:val="61502C69"/>
    <w:rsid w:val="67300A62"/>
    <w:rsid w:val="6F521E70"/>
    <w:rsid w:val="760836BA"/>
    <w:rsid w:val="787C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620934E"/>
  <w15:docId w15:val="{B297F0CF-7521-8846-8F20-9043AEB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Yutao Zhou</cp:lastModifiedBy>
  <cp:revision>3</cp:revision>
  <dcterms:created xsi:type="dcterms:W3CDTF">2024-08-31T01:04:00Z</dcterms:created>
  <dcterms:modified xsi:type="dcterms:W3CDTF">2025-09-12T02:25:00Z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A9D0361473894F60B05F0D56C11671E2_12</vt:lpwstr>
  </property>
</Properties>
</file>