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8017E" w14:textId="4354A7EE" w:rsidR="00041D2D" w:rsidRDefault="00000000">
      <w:pPr>
        <w:jc w:val="center"/>
        <w:rPr>
          <w:rFonts w:ascii="SimSun" w:hAnsi="SimSun" w:cs="SimSun"/>
          <w:b/>
          <w:sz w:val="30"/>
          <w:szCs w:val="30"/>
        </w:rPr>
      </w:pPr>
      <w:r>
        <w:rPr>
          <w:rFonts w:ascii="SimSun" w:hAnsi="SimSun" w:cs="SimSun" w:hint="eastAsia"/>
          <w:b/>
          <w:sz w:val="30"/>
          <w:szCs w:val="30"/>
        </w:rPr>
        <w:t>湖南工业大学202</w:t>
      </w:r>
      <w:r w:rsidR="005F088A">
        <w:rPr>
          <w:rFonts w:ascii="SimSun" w:hAnsi="SimSun" w:cs="SimSun" w:hint="eastAsia"/>
          <w:b/>
          <w:sz w:val="30"/>
          <w:szCs w:val="30"/>
        </w:rPr>
        <w:t>6</w:t>
      </w:r>
      <w:r>
        <w:rPr>
          <w:rFonts w:ascii="SimSun" w:hAnsi="SimSun" w:cs="SimSun" w:hint="eastAsia"/>
          <w:b/>
          <w:sz w:val="30"/>
          <w:szCs w:val="30"/>
        </w:rPr>
        <w:t>年全国硕士研究生入学考试大纲</w:t>
      </w:r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1844"/>
        <w:gridCol w:w="1736"/>
        <w:gridCol w:w="1760"/>
        <w:gridCol w:w="2465"/>
      </w:tblGrid>
      <w:tr w:rsidR="00041D2D" w14:paraId="1A01A066" w14:textId="77777777">
        <w:trPr>
          <w:cantSplit/>
          <w:trHeight w:val="45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DF18" w14:textId="77777777" w:rsidR="00041D2D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sz w:val="24"/>
                <w:szCs w:val="24"/>
              </w:rPr>
              <w:t>招生学院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BE87" w14:textId="77777777" w:rsidR="00041D2D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sz w:val="24"/>
                <w:szCs w:val="24"/>
              </w:rPr>
              <w:t>招生专业代码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EF3D" w14:textId="77777777" w:rsidR="00041D2D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sz w:val="24"/>
                <w:szCs w:val="24"/>
              </w:rPr>
              <w:t>招生专业名称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9064" w14:textId="77777777" w:rsidR="00041D2D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sz w:val="24"/>
                <w:szCs w:val="24"/>
              </w:rPr>
              <w:t>考试科目代码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65F5" w14:textId="77777777" w:rsidR="00041D2D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sz w:val="24"/>
                <w:szCs w:val="24"/>
              </w:rPr>
              <w:t>考试科目名称</w:t>
            </w:r>
          </w:p>
        </w:tc>
      </w:tr>
      <w:tr w:rsidR="00041D2D" w14:paraId="37F4663C" w14:textId="77777777">
        <w:trPr>
          <w:cantSplit/>
          <w:trHeight w:val="604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A63D" w14:textId="77777777" w:rsidR="00041D2D" w:rsidRDefault="00000000">
            <w:pPr>
              <w:jc w:val="center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体育学院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6F45" w14:textId="77777777" w:rsidR="00041D2D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040300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7A20" w14:textId="77777777" w:rsidR="00041D2D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体育学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DA5E" w14:textId="77777777" w:rsidR="00041D2D" w:rsidRDefault="00000000">
            <w:pPr>
              <w:spacing w:line="360" w:lineRule="exact"/>
              <w:jc w:val="center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619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A5CF" w14:textId="77777777" w:rsidR="00041D2D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体育学专业基础综合</w:t>
            </w:r>
          </w:p>
        </w:tc>
      </w:tr>
      <w:tr w:rsidR="00041D2D" w14:paraId="2E720898" w14:textId="77777777">
        <w:trPr>
          <w:cantSplit/>
          <w:trHeight w:val="4518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83CD" w14:textId="77777777" w:rsidR="00041D2D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sz w:val="24"/>
                <w:szCs w:val="24"/>
              </w:rPr>
              <w:t>一、考试内容（范围）</w:t>
            </w:r>
          </w:p>
          <w:p w14:paraId="783B3048" w14:textId="77777777" w:rsidR="00041D2D" w:rsidRDefault="00041D2D">
            <w:pPr>
              <w:jc w:val="center"/>
              <w:rPr>
                <w:rFonts w:ascii="SimSun" w:hAnsi="SimSun" w:cs="SimSun"/>
                <w:sz w:val="24"/>
                <w:szCs w:val="24"/>
              </w:rPr>
            </w:pPr>
          </w:p>
        </w:tc>
        <w:tc>
          <w:tcPr>
            <w:tcW w:w="7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090A" w14:textId="77777777" w:rsidR="00041D2D" w:rsidRDefault="00000000">
            <w:pPr>
              <w:spacing w:line="360" w:lineRule="exact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1.体育与社会结构、社会运行、文化、教育、科学技术、大众传媒、民族、宗教、生活方式、现代化；体育社团；老年人体育；妇女体育；体育改革与发展。</w:t>
            </w:r>
          </w:p>
          <w:p w14:paraId="4D571935" w14:textId="77777777" w:rsidR="00041D2D" w:rsidRDefault="00000000">
            <w:pPr>
              <w:spacing w:line="360" w:lineRule="exact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2.肌肉活动；能量代谢；神经系统的调节功能；内分泌调节；呼吸与运动；血液循环与运动；身体素质；运动与身体机能变化；运动技能的形成；年龄、性别与运动；环境与运动。</w:t>
            </w:r>
          </w:p>
          <w:p w14:paraId="322BBFF6" w14:textId="3D1AC6D3" w:rsidR="000438F1" w:rsidRPr="000438F1" w:rsidRDefault="00000000">
            <w:pPr>
              <w:spacing w:line="360" w:lineRule="exact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3.不同层级的运动训练理论体系；运动训练构成要素的理论体系；运动训练原则；运动员竞技能力；运动训练方法及应用；运动训练负荷及其设计与安排；运动训练过程与训练计划。</w:t>
            </w:r>
          </w:p>
        </w:tc>
      </w:tr>
      <w:tr w:rsidR="00041D2D" w14:paraId="7915ED37" w14:textId="77777777">
        <w:trPr>
          <w:cantSplit/>
          <w:trHeight w:val="5128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5DB3" w14:textId="77777777" w:rsidR="00041D2D" w:rsidRDefault="00000000">
            <w:pPr>
              <w:pStyle w:val="ListParagraph"/>
              <w:spacing w:line="360" w:lineRule="exact"/>
              <w:ind w:firstLineChars="0" w:firstLine="0"/>
              <w:jc w:val="center"/>
              <w:rPr>
                <w:rFonts w:ascii="SimSun" w:hAnsi="SimSun" w:cs="SimSun"/>
                <w:b/>
                <w:bCs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二、</w:t>
            </w:r>
            <w:r>
              <w:rPr>
                <w:rFonts w:ascii="SimSun" w:hAnsi="SimSun" w:cs="SimSun" w:hint="eastAsia"/>
                <w:b/>
                <w:bCs/>
                <w:sz w:val="24"/>
              </w:rPr>
              <w:t>考试形式与试卷结构</w:t>
            </w:r>
          </w:p>
          <w:p w14:paraId="7142D000" w14:textId="77777777" w:rsidR="00041D2D" w:rsidRDefault="00041D2D">
            <w:pPr>
              <w:jc w:val="center"/>
              <w:rPr>
                <w:rFonts w:ascii="SimSun" w:hAnsi="SimSun" w:cs="SimSun"/>
                <w:sz w:val="24"/>
                <w:szCs w:val="24"/>
              </w:rPr>
            </w:pPr>
          </w:p>
        </w:tc>
        <w:tc>
          <w:tcPr>
            <w:tcW w:w="7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B527" w14:textId="77777777" w:rsidR="00041D2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bCs/>
                <w:sz w:val="24"/>
              </w:rPr>
            </w:pPr>
            <w:r>
              <w:rPr>
                <w:rFonts w:ascii="SimSun" w:hAnsi="SimSun" w:cs="SimSun" w:hint="eastAsia"/>
                <w:b/>
                <w:sz w:val="24"/>
              </w:rPr>
              <w:t>（一）试卷成绩及考试时间</w:t>
            </w:r>
          </w:p>
          <w:p w14:paraId="52E84EB9" w14:textId="77777777" w:rsidR="00041D2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本试卷满分为300分，考试时间为180分钟。</w:t>
            </w:r>
          </w:p>
          <w:p w14:paraId="3C89F6B8" w14:textId="77777777" w:rsidR="00041D2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sz w:val="24"/>
              </w:rPr>
            </w:pPr>
            <w:r>
              <w:rPr>
                <w:rFonts w:ascii="SimSun" w:hAnsi="SimSun" w:cs="SimSun" w:hint="eastAsia"/>
                <w:b/>
                <w:sz w:val="24"/>
              </w:rPr>
              <w:t>（二）答题方式</w:t>
            </w:r>
          </w:p>
          <w:p w14:paraId="6E9397C7" w14:textId="77777777" w:rsidR="00041D2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答题方式为闭卷、笔试。</w:t>
            </w:r>
          </w:p>
          <w:p w14:paraId="4685E8CC" w14:textId="77777777" w:rsidR="00041D2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sz w:val="24"/>
              </w:rPr>
            </w:pPr>
            <w:r>
              <w:rPr>
                <w:rFonts w:ascii="SimSun" w:hAnsi="SimSun" w:cs="SimSun" w:hint="eastAsia"/>
                <w:b/>
                <w:sz w:val="24"/>
              </w:rPr>
              <w:t>（三）试卷内容结构</w:t>
            </w:r>
          </w:p>
          <w:p w14:paraId="2A7C3510" w14:textId="77777777" w:rsidR="00041D2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运动训练学：100分</w:t>
            </w:r>
          </w:p>
          <w:p w14:paraId="327B6C23" w14:textId="77777777" w:rsidR="00041D2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体育社会学：100分</w:t>
            </w:r>
          </w:p>
          <w:p w14:paraId="6E742EA5" w14:textId="77777777" w:rsidR="00041D2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运动生理学：100分</w:t>
            </w:r>
          </w:p>
          <w:p w14:paraId="7CF996DC" w14:textId="77777777" w:rsidR="00041D2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sz w:val="24"/>
              </w:rPr>
            </w:pPr>
            <w:r>
              <w:rPr>
                <w:rFonts w:ascii="SimSun" w:hAnsi="SimSun" w:cs="SimSun" w:hint="eastAsia"/>
                <w:b/>
                <w:sz w:val="24"/>
              </w:rPr>
              <w:t>（四）试卷题型结构</w:t>
            </w:r>
          </w:p>
          <w:p w14:paraId="750ADBA0" w14:textId="77777777" w:rsidR="00041D2D" w:rsidRDefault="00000000">
            <w:pPr>
              <w:spacing w:line="360" w:lineRule="exact"/>
              <w:rPr>
                <w:rFonts w:ascii="SimSun" w:hAnsi="SimSun" w:cs="SimSun"/>
                <w:spacing w:val="-8"/>
                <w:sz w:val="24"/>
                <w:szCs w:val="24"/>
              </w:rPr>
            </w:pPr>
            <w:r>
              <w:rPr>
                <w:rFonts w:ascii="SimSun" w:hAnsi="SimSun" w:cs="SimSun" w:hint="eastAsia"/>
                <w:spacing w:val="-8"/>
                <w:sz w:val="24"/>
                <w:szCs w:val="24"/>
              </w:rPr>
              <w:t>名词解释；简答题；分析论述题。</w:t>
            </w:r>
          </w:p>
        </w:tc>
      </w:tr>
    </w:tbl>
    <w:p w14:paraId="7DABCE3A" w14:textId="77777777" w:rsidR="00041D2D" w:rsidRDefault="00041D2D"/>
    <w:sectPr w:rsidR="00041D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hkZjA5MDliY2ZiZmZhYzhlM2EwYWZmODE0OGY3NjcifQ=="/>
  </w:docVars>
  <w:rsids>
    <w:rsidRoot w:val="00041D2D"/>
    <w:rsid w:val="00041D2D"/>
    <w:rsid w:val="000438F1"/>
    <w:rsid w:val="00130B96"/>
    <w:rsid w:val="005F088A"/>
    <w:rsid w:val="1C393D1E"/>
    <w:rsid w:val="409F7364"/>
    <w:rsid w:val="57A46AA6"/>
    <w:rsid w:val="631C31F5"/>
    <w:rsid w:val="6B93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467B926"/>
  <w15:docId w15:val="{B297F0CF-7521-8846-8F20-9043AEBA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CN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SimSun" w:hAnsi="Times New Roman" w:cs="Times New Roman"/>
      <w:kern w:val="2"/>
      <w:sz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17629</dc:creator>
  <cp:lastModifiedBy>Yutao Zhou</cp:lastModifiedBy>
  <cp:revision>3</cp:revision>
  <dcterms:created xsi:type="dcterms:W3CDTF">2024-08-30T01:34:00Z</dcterms:created>
  <dcterms:modified xsi:type="dcterms:W3CDTF">2025-09-08T07:37:00Z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138AB59382F145A4998EC06F86EF7476_12</vt:lpwstr>
  </property>
</Properties>
</file>