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9F29F" w14:textId="77777777" w:rsidR="00AA393B" w:rsidRDefault="00AA393B" w:rsidP="00AA393B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32"/>
        </w:rPr>
        <w:t>全日制翻译硕士专业学位研究生入学考试</w:t>
      </w:r>
    </w:p>
    <w:p w14:paraId="73ED8A1C" w14:textId="126F6B4B" w:rsidR="00AA393B" w:rsidRDefault="00AA393B" w:rsidP="00AA393B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32"/>
        </w:rPr>
        <w:t>《翻译硕士》（</w:t>
      </w:r>
      <w:r w:rsidR="00AA090A">
        <w:rPr>
          <w:rFonts w:ascii="宋体" w:hAnsi="宋体" w:cs="宋体" w:hint="eastAsia"/>
          <w:b/>
          <w:color w:val="000000"/>
          <w:kern w:val="0"/>
          <w:sz w:val="32"/>
        </w:rPr>
        <w:t>德</w:t>
      </w:r>
      <w:r>
        <w:rPr>
          <w:rFonts w:ascii="Calibri" w:hAnsi="Calibri" w:cs="宋体" w:hint="eastAsia"/>
          <w:b/>
          <w:color w:val="000000"/>
          <w:kern w:val="0"/>
          <w:sz w:val="32"/>
        </w:rPr>
        <w:t>语）考试大纲</w:t>
      </w:r>
    </w:p>
    <w:p w14:paraId="7AD857E4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24"/>
        </w:rPr>
        <w:t>一、考试目的</w:t>
      </w:r>
      <w:r>
        <w:rPr>
          <w:rFonts w:ascii="宋体" w:hAnsi="宋体" w:cs="宋体"/>
          <w:b/>
          <w:color w:val="000000"/>
          <w:kern w:val="0"/>
          <w:sz w:val="24"/>
        </w:rPr>
        <w:t xml:space="preserve"> </w:t>
      </w:r>
    </w:p>
    <w:p w14:paraId="58B0D29E" w14:textId="5E5088B9" w:rsidR="00AA393B" w:rsidRDefault="00AA393B" w:rsidP="00AA393B">
      <w:pPr>
        <w:widowControl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color w:val="000000"/>
          <w:kern w:val="0"/>
          <w:sz w:val="24"/>
        </w:rPr>
        <w:t>《翻译硕士》（</w:t>
      </w:r>
      <w:r w:rsidR="00AA090A">
        <w:rPr>
          <w:rFonts w:ascii="Calibri" w:hAnsi="Calibri" w:cs="宋体" w:hint="eastAsia"/>
          <w:color w:val="000000"/>
          <w:kern w:val="0"/>
          <w:sz w:val="24"/>
        </w:rPr>
        <w:t>德</w:t>
      </w:r>
      <w:r>
        <w:rPr>
          <w:rFonts w:ascii="Calibri" w:hAnsi="Calibri" w:cs="宋体" w:hint="eastAsia"/>
          <w:color w:val="000000"/>
          <w:kern w:val="0"/>
          <w:sz w:val="24"/>
        </w:rPr>
        <w:t>语）作为全日制翻译硕士专业学位（</w:t>
      </w:r>
      <w:r>
        <w:rPr>
          <w:rFonts w:ascii="宋体" w:hAnsi="宋体" w:cs="宋体"/>
          <w:color w:val="000000"/>
          <w:kern w:val="0"/>
          <w:sz w:val="24"/>
        </w:rPr>
        <w:t>MTI</w:t>
      </w:r>
      <w:r>
        <w:rPr>
          <w:rFonts w:ascii="Calibri" w:hAnsi="Calibri" w:cs="宋体" w:hint="eastAsia"/>
          <w:color w:val="000000"/>
          <w:kern w:val="0"/>
          <w:sz w:val="24"/>
        </w:rPr>
        <w:t>）入学考试的外国语考试，其目的是考察考生是否具备进行</w:t>
      </w:r>
      <w:r>
        <w:rPr>
          <w:rFonts w:ascii="宋体" w:hAnsi="宋体" w:cs="宋体"/>
          <w:color w:val="000000"/>
          <w:kern w:val="0"/>
          <w:sz w:val="24"/>
        </w:rPr>
        <w:t>MTI</w:t>
      </w:r>
      <w:r>
        <w:rPr>
          <w:rFonts w:ascii="Calibri" w:hAnsi="Calibri" w:cs="宋体" w:hint="eastAsia"/>
          <w:color w:val="000000"/>
          <w:kern w:val="0"/>
          <w:sz w:val="24"/>
        </w:rPr>
        <w:t>学习所要求的外语水平。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128CDCEE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</w:p>
    <w:p w14:paraId="41044EA8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24"/>
        </w:rPr>
        <w:t>二、考试性质与范围：</w:t>
      </w:r>
      <w:r>
        <w:rPr>
          <w:rFonts w:ascii="宋体" w:hAnsi="宋体" w:cs="宋体"/>
          <w:b/>
          <w:color w:val="000000"/>
          <w:kern w:val="0"/>
          <w:sz w:val="24"/>
        </w:rPr>
        <w:t xml:space="preserve"> </w:t>
      </w:r>
    </w:p>
    <w:p w14:paraId="5D4A65B6" w14:textId="6B0EE835" w:rsidR="00AA393B" w:rsidRDefault="00AA393B" w:rsidP="00AA393B">
      <w:pPr>
        <w:widowControl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proofErr w:type="gramStart"/>
      <w:r>
        <w:rPr>
          <w:rFonts w:ascii="Calibri" w:hAnsi="Calibri" w:cs="宋体" w:hint="eastAsia"/>
          <w:color w:val="000000"/>
          <w:kern w:val="0"/>
          <w:sz w:val="24"/>
        </w:rPr>
        <w:t>本考试</w:t>
      </w:r>
      <w:proofErr w:type="gramEnd"/>
      <w:r>
        <w:rPr>
          <w:rFonts w:ascii="Calibri" w:hAnsi="Calibri" w:cs="宋体" w:hint="eastAsia"/>
          <w:color w:val="000000"/>
          <w:kern w:val="0"/>
          <w:sz w:val="24"/>
        </w:rPr>
        <w:t>是一种测试应试者单项和综合语言能力的尺度参照性水平考试。考试范围包括</w:t>
      </w:r>
      <w:r>
        <w:rPr>
          <w:rFonts w:ascii="宋体" w:hAnsi="宋体" w:cs="宋体"/>
          <w:color w:val="000000"/>
          <w:kern w:val="0"/>
          <w:sz w:val="24"/>
        </w:rPr>
        <w:t>MTI</w:t>
      </w:r>
      <w:r>
        <w:rPr>
          <w:rFonts w:ascii="Calibri" w:hAnsi="Calibri" w:cs="宋体" w:hint="eastAsia"/>
          <w:color w:val="000000"/>
          <w:kern w:val="0"/>
          <w:sz w:val="24"/>
        </w:rPr>
        <w:t>考生应具备的外语词汇量、语法知识</w:t>
      </w:r>
      <w:r w:rsidR="00E02C4E">
        <w:rPr>
          <w:rFonts w:ascii="Calibri" w:hAnsi="Calibri" w:cs="宋体" w:hint="eastAsia"/>
          <w:color w:val="000000"/>
          <w:kern w:val="0"/>
          <w:sz w:val="24"/>
        </w:rPr>
        <w:t>、</w:t>
      </w:r>
      <w:r>
        <w:rPr>
          <w:rFonts w:ascii="Calibri" w:hAnsi="Calibri" w:cs="宋体" w:hint="eastAsia"/>
          <w:color w:val="000000"/>
          <w:kern w:val="0"/>
          <w:sz w:val="24"/>
        </w:rPr>
        <w:t>外语阅读与写作</w:t>
      </w:r>
      <w:r w:rsidR="00E02C4E">
        <w:rPr>
          <w:rFonts w:ascii="Calibri" w:hAnsi="Calibri" w:cs="宋体" w:hint="eastAsia"/>
          <w:color w:val="000000"/>
          <w:kern w:val="0"/>
          <w:sz w:val="24"/>
        </w:rPr>
        <w:t>、语码转换能力</w:t>
      </w:r>
      <w:r>
        <w:rPr>
          <w:rFonts w:ascii="Calibri" w:hAnsi="Calibri" w:cs="宋体" w:hint="eastAsia"/>
          <w:color w:val="000000"/>
          <w:kern w:val="0"/>
          <w:sz w:val="24"/>
        </w:rPr>
        <w:t>等方面的技能。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0A2CD96D" w14:textId="77777777" w:rsidR="00AA393B" w:rsidRDefault="00AA393B" w:rsidP="00AA393B">
      <w:pPr>
        <w:widowControl/>
        <w:spacing w:line="240" w:lineRule="atLeast"/>
        <w:rPr>
          <w:rFonts w:ascii="宋体" w:hAnsi="宋体" w:cs="宋体"/>
          <w:color w:val="000000"/>
          <w:kern w:val="0"/>
          <w:sz w:val="24"/>
        </w:rPr>
      </w:pPr>
    </w:p>
    <w:p w14:paraId="759DEA0F" w14:textId="77777777" w:rsidR="00AA393B" w:rsidRDefault="00AA393B" w:rsidP="00AA393B">
      <w:pPr>
        <w:widowControl/>
        <w:spacing w:line="240" w:lineRule="atLeast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24"/>
        </w:rPr>
        <w:t>三、考试基本要求</w:t>
      </w:r>
    </w:p>
    <w:p w14:paraId="36EB1F73" w14:textId="1AA19DB8" w:rsidR="00AA393B" w:rsidRPr="00E02C4E" w:rsidRDefault="00AA393B" w:rsidP="00E02C4E">
      <w:pPr>
        <w:widowControl/>
        <w:spacing w:line="240" w:lineRule="atLeast"/>
        <w:ind w:left="472" w:hangingChars="196" w:hanging="472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b/>
          <w:color w:val="000000"/>
          <w:kern w:val="0"/>
          <w:sz w:val="24"/>
        </w:rPr>
        <w:t xml:space="preserve"> </w:t>
      </w:r>
      <w:r w:rsidRPr="00E02C4E">
        <w:rPr>
          <w:rFonts w:ascii="宋体" w:hAnsi="宋体" w:cs="宋体"/>
          <w:color w:val="000000"/>
          <w:kern w:val="0"/>
          <w:sz w:val="24"/>
        </w:rPr>
        <w:t xml:space="preserve">1. </w:t>
      </w:r>
      <w:r w:rsidRPr="00E02C4E">
        <w:rPr>
          <w:rFonts w:ascii="宋体" w:hAnsi="宋体" w:cs="宋体" w:hint="eastAsia"/>
          <w:color w:val="000000"/>
          <w:kern w:val="0"/>
          <w:sz w:val="24"/>
        </w:rPr>
        <w:t>具有良好的外语基本功，</w:t>
      </w:r>
      <w:r w:rsidR="00E02C4E" w:rsidRPr="00E02C4E">
        <w:rPr>
          <w:rFonts w:ascii="宋体" w:hAnsi="宋体" w:cs="宋体" w:hint="eastAsia"/>
          <w:color w:val="000000"/>
          <w:kern w:val="0"/>
          <w:sz w:val="24"/>
        </w:rPr>
        <w:t>词汇量丰富，</w:t>
      </w:r>
      <w:r w:rsidRPr="00E02C4E">
        <w:rPr>
          <w:rFonts w:ascii="宋体" w:hAnsi="宋体" w:cs="宋体" w:hint="eastAsia"/>
          <w:color w:val="000000"/>
          <w:kern w:val="0"/>
          <w:sz w:val="24"/>
        </w:rPr>
        <w:t>能熟练掌握正确的外语语法、结构、修辞等语言规范知识。</w:t>
      </w:r>
    </w:p>
    <w:p w14:paraId="31689E1F" w14:textId="50E5E335" w:rsidR="00E02C4E" w:rsidRPr="00E02C4E" w:rsidRDefault="00E02C4E" w:rsidP="00E02C4E">
      <w:pPr>
        <w:widowControl/>
        <w:spacing w:line="240" w:lineRule="atLeast"/>
        <w:ind w:firstLineChars="50" w:firstLine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</w:t>
      </w:r>
      <w:r w:rsidR="00AA393B" w:rsidRPr="00E02C4E">
        <w:rPr>
          <w:rFonts w:ascii="宋体" w:hAnsi="宋体" w:cs="宋体" w:hint="eastAsia"/>
          <w:color w:val="000000"/>
          <w:kern w:val="0"/>
          <w:sz w:val="24"/>
        </w:rPr>
        <w:t>．具有较强的阅读理解能力和外语写作能力。</w:t>
      </w:r>
    </w:p>
    <w:p w14:paraId="33C661B4" w14:textId="258819D8" w:rsidR="00E02C4E" w:rsidRPr="00E02C4E" w:rsidRDefault="00E02C4E" w:rsidP="00E02C4E">
      <w:pPr>
        <w:widowControl/>
        <w:spacing w:line="240" w:lineRule="atLeast"/>
        <w:ind w:firstLineChars="50" w:firstLine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</w:t>
      </w:r>
      <w:r w:rsidRPr="00E02C4E">
        <w:rPr>
          <w:rFonts w:ascii="宋体" w:hAnsi="宋体" w:cs="宋体" w:hint="eastAsia"/>
          <w:color w:val="000000"/>
          <w:kern w:val="0"/>
          <w:sz w:val="24"/>
        </w:rPr>
        <w:t>. 具备双语思维，能根据文体特点灵活调整翻译策略，确保译文符合目标语言表达习惯。</w:t>
      </w:r>
    </w:p>
    <w:p w14:paraId="3F83B008" w14:textId="77777777" w:rsidR="00AA393B" w:rsidRPr="00E02C4E" w:rsidRDefault="00AA393B" w:rsidP="00AA393B">
      <w:pPr>
        <w:widowControl/>
        <w:spacing w:line="240" w:lineRule="atLeast"/>
        <w:rPr>
          <w:rFonts w:ascii="宋体" w:hAnsi="宋体" w:cs="宋体"/>
          <w:b/>
          <w:color w:val="000000"/>
          <w:kern w:val="0"/>
          <w:sz w:val="24"/>
        </w:rPr>
      </w:pPr>
    </w:p>
    <w:p w14:paraId="3A04F21B" w14:textId="77777777" w:rsidR="00AA393B" w:rsidRDefault="00AA393B" w:rsidP="00AA393B">
      <w:pPr>
        <w:widowControl/>
        <w:spacing w:line="240" w:lineRule="atLeast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24"/>
        </w:rPr>
        <w:t>四、考试形式</w:t>
      </w:r>
    </w:p>
    <w:p w14:paraId="6AC8CF6C" w14:textId="13D19459" w:rsidR="00AA393B" w:rsidRDefault="00AA393B" w:rsidP="00AA393B">
      <w:pPr>
        <w:widowControl/>
        <w:spacing w:line="240" w:lineRule="atLeast"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proofErr w:type="gramStart"/>
      <w:r>
        <w:rPr>
          <w:rFonts w:ascii="Calibri" w:hAnsi="Calibri" w:cs="宋体" w:hint="eastAsia"/>
          <w:color w:val="000000"/>
          <w:kern w:val="0"/>
          <w:sz w:val="24"/>
        </w:rPr>
        <w:t>本考试</w:t>
      </w:r>
      <w:proofErr w:type="gramEnd"/>
      <w:r w:rsidR="00DE5ADE">
        <w:rPr>
          <w:rFonts w:ascii="Calibri" w:hAnsi="Calibri" w:cs="宋体" w:hint="eastAsia"/>
          <w:color w:val="000000"/>
          <w:kern w:val="0"/>
          <w:sz w:val="24"/>
        </w:rPr>
        <w:t>侧重</w:t>
      </w:r>
      <w:r w:rsidR="00045F38">
        <w:rPr>
          <w:rFonts w:ascii="Calibri" w:hAnsi="Calibri" w:cs="宋体" w:hint="eastAsia"/>
          <w:color w:val="000000"/>
          <w:kern w:val="0"/>
          <w:sz w:val="24"/>
        </w:rPr>
        <w:t>于</w:t>
      </w:r>
      <w:r w:rsidR="00DE5ADE">
        <w:rPr>
          <w:rFonts w:ascii="Calibri" w:hAnsi="Calibri" w:cs="宋体" w:hint="eastAsia"/>
          <w:color w:val="000000"/>
          <w:kern w:val="0"/>
          <w:sz w:val="24"/>
        </w:rPr>
        <w:t>语言</w:t>
      </w:r>
      <w:r>
        <w:rPr>
          <w:rFonts w:ascii="Calibri" w:hAnsi="Calibri" w:cs="宋体" w:hint="eastAsia"/>
          <w:color w:val="000000"/>
          <w:kern w:val="0"/>
          <w:sz w:val="24"/>
        </w:rPr>
        <w:t>综合技能</w:t>
      </w:r>
      <w:r w:rsidR="00DE5ADE">
        <w:rPr>
          <w:rFonts w:ascii="Calibri" w:hAnsi="Calibri" w:cs="宋体" w:hint="eastAsia"/>
          <w:color w:val="000000"/>
          <w:kern w:val="0"/>
          <w:sz w:val="24"/>
        </w:rPr>
        <w:t>的考察</w:t>
      </w:r>
      <w:r>
        <w:rPr>
          <w:rFonts w:ascii="Calibri" w:hAnsi="Calibri" w:cs="宋体" w:hint="eastAsia"/>
          <w:color w:val="000000"/>
          <w:kern w:val="0"/>
          <w:sz w:val="24"/>
        </w:rPr>
        <w:t>。各项试题的分布情况见“考试内容一览表”。</w:t>
      </w:r>
    </w:p>
    <w:p w14:paraId="34CA455E" w14:textId="77777777" w:rsidR="00AA393B" w:rsidRDefault="00AA393B" w:rsidP="00AA393B">
      <w:pPr>
        <w:widowControl/>
        <w:spacing w:line="240" w:lineRule="atLeast"/>
        <w:rPr>
          <w:rFonts w:ascii="宋体" w:hAnsi="宋体" w:cs="宋体"/>
          <w:color w:val="000000"/>
          <w:kern w:val="0"/>
          <w:sz w:val="24"/>
        </w:rPr>
      </w:pPr>
    </w:p>
    <w:p w14:paraId="4ED3E69D" w14:textId="77777777" w:rsidR="00AA393B" w:rsidRDefault="00AA393B" w:rsidP="00AA393B">
      <w:pPr>
        <w:widowControl/>
        <w:spacing w:line="240" w:lineRule="atLeast"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b/>
          <w:color w:val="000000"/>
          <w:kern w:val="0"/>
          <w:sz w:val="24"/>
        </w:rPr>
        <w:t>五、考试内容</w:t>
      </w:r>
      <w:r>
        <w:rPr>
          <w:rFonts w:ascii="宋体" w:hAnsi="宋体" w:cs="宋体"/>
          <w:b/>
          <w:color w:val="000000"/>
          <w:kern w:val="0"/>
          <w:sz w:val="24"/>
        </w:rPr>
        <w:t xml:space="preserve"> </w:t>
      </w:r>
    </w:p>
    <w:p w14:paraId="3242E91B" w14:textId="263E992C" w:rsidR="00AA393B" w:rsidRDefault="00AA393B" w:rsidP="00AA393B">
      <w:pPr>
        <w:widowControl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proofErr w:type="gramStart"/>
      <w:r>
        <w:rPr>
          <w:rFonts w:ascii="Calibri" w:hAnsi="Calibri" w:cs="宋体" w:hint="eastAsia"/>
          <w:color w:val="000000"/>
          <w:kern w:val="0"/>
          <w:sz w:val="24"/>
        </w:rPr>
        <w:t>本考试</w:t>
      </w:r>
      <w:proofErr w:type="gramEnd"/>
      <w:r>
        <w:rPr>
          <w:rFonts w:ascii="Calibri" w:hAnsi="Calibri" w:cs="宋体" w:hint="eastAsia"/>
          <w:color w:val="000000"/>
          <w:kern w:val="0"/>
          <w:sz w:val="24"/>
        </w:rPr>
        <w:t>包括以下部分：</w:t>
      </w:r>
      <w:r w:rsidR="00AA090A">
        <w:rPr>
          <w:rFonts w:ascii="Calibri" w:hAnsi="Calibri" w:cs="宋体" w:hint="eastAsia"/>
          <w:color w:val="000000"/>
          <w:kern w:val="0"/>
          <w:sz w:val="24"/>
        </w:rPr>
        <w:t>德</w:t>
      </w:r>
      <w:r w:rsidR="00045F38">
        <w:rPr>
          <w:rFonts w:ascii="Calibri" w:hAnsi="Calibri" w:cs="宋体" w:hint="eastAsia"/>
          <w:color w:val="000000"/>
          <w:kern w:val="0"/>
          <w:sz w:val="24"/>
        </w:rPr>
        <w:t>汉</w:t>
      </w:r>
      <w:r w:rsidR="00DE5ADE">
        <w:rPr>
          <w:rFonts w:ascii="Calibri" w:hAnsi="Calibri" w:cs="宋体" w:hint="eastAsia"/>
          <w:color w:val="000000"/>
          <w:kern w:val="0"/>
          <w:sz w:val="24"/>
        </w:rPr>
        <w:t>翻译</w:t>
      </w:r>
      <w:r>
        <w:rPr>
          <w:rFonts w:ascii="Calibri" w:hAnsi="Calibri" w:cs="宋体" w:hint="eastAsia"/>
          <w:color w:val="000000"/>
          <w:kern w:val="0"/>
          <w:sz w:val="24"/>
        </w:rPr>
        <w:t>、</w:t>
      </w:r>
      <w:r w:rsidR="00AA090A">
        <w:rPr>
          <w:rFonts w:ascii="Calibri" w:hAnsi="Calibri" w:cs="宋体" w:hint="eastAsia"/>
          <w:color w:val="000000"/>
          <w:kern w:val="0"/>
          <w:sz w:val="24"/>
        </w:rPr>
        <w:t>德语</w:t>
      </w:r>
      <w:r>
        <w:rPr>
          <w:rFonts w:ascii="Calibri" w:hAnsi="Calibri" w:cs="宋体" w:hint="eastAsia"/>
          <w:color w:val="000000"/>
          <w:kern w:val="0"/>
          <w:sz w:val="24"/>
        </w:rPr>
        <w:t>写作等。总分为</w:t>
      </w:r>
      <w:r>
        <w:rPr>
          <w:rFonts w:ascii="宋体" w:hAnsi="宋体" w:cs="宋体"/>
          <w:color w:val="000000"/>
          <w:kern w:val="0"/>
          <w:sz w:val="24"/>
        </w:rPr>
        <w:t>100</w:t>
      </w:r>
      <w:r>
        <w:rPr>
          <w:rFonts w:ascii="Calibri" w:hAnsi="Calibri" w:cs="宋体" w:hint="eastAsia"/>
          <w:color w:val="000000"/>
          <w:kern w:val="0"/>
          <w:sz w:val="24"/>
        </w:rPr>
        <w:t>分。</w:t>
      </w:r>
    </w:p>
    <w:p w14:paraId="4BF58301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</w:p>
    <w:p w14:paraId="24AFA12B" w14:textId="38247772" w:rsidR="00AA393B" w:rsidRDefault="00AA393B" w:rsidP="00AA393B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b/>
          <w:color w:val="000000"/>
          <w:kern w:val="0"/>
          <w:sz w:val="24"/>
        </w:rPr>
        <w:t>I</w:t>
      </w:r>
      <w:r>
        <w:rPr>
          <w:rFonts w:ascii="Calibri" w:hAnsi="Calibri" w:cs="宋体" w:hint="eastAsia"/>
          <w:b/>
          <w:color w:val="000000"/>
          <w:kern w:val="0"/>
          <w:sz w:val="24"/>
        </w:rPr>
        <w:t>．</w:t>
      </w:r>
      <w:r w:rsidR="00AA090A">
        <w:rPr>
          <w:rFonts w:ascii="Calibri" w:hAnsi="Calibri" w:cs="宋体" w:hint="eastAsia"/>
          <w:b/>
          <w:color w:val="000000"/>
          <w:kern w:val="0"/>
          <w:sz w:val="24"/>
        </w:rPr>
        <w:t>德</w:t>
      </w:r>
      <w:r w:rsidR="00045F38">
        <w:rPr>
          <w:rFonts w:ascii="Calibri" w:hAnsi="Calibri" w:cs="宋体" w:hint="eastAsia"/>
          <w:b/>
          <w:color w:val="000000"/>
          <w:kern w:val="0"/>
          <w:sz w:val="24"/>
        </w:rPr>
        <w:t>汉</w:t>
      </w:r>
      <w:r>
        <w:rPr>
          <w:rFonts w:ascii="Calibri" w:hAnsi="Calibri" w:cs="宋体" w:hint="eastAsia"/>
          <w:b/>
          <w:color w:val="000000"/>
          <w:kern w:val="0"/>
          <w:sz w:val="24"/>
        </w:rPr>
        <w:t>翻译</w:t>
      </w:r>
    </w:p>
    <w:p w14:paraId="15F44DE7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 xml:space="preserve">1. </w:t>
      </w:r>
      <w:r>
        <w:rPr>
          <w:rFonts w:ascii="Calibri" w:hAnsi="Calibri" w:cs="宋体" w:hint="eastAsia"/>
          <w:color w:val="000000"/>
          <w:kern w:val="0"/>
          <w:sz w:val="24"/>
        </w:rPr>
        <w:t>要求：</w:t>
      </w:r>
    </w:p>
    <w:p w14:paraId="2EDAB903" w14:textId="34AA2942" w:rsidR="002F325E" w:rsidRPr="002F325E" w:rsidRDefault="00AA393B" w:rsidP="00AA393B">
      <w:pPr>
        <w:widowControl/>
        <w:ind w:leftChars="85" w:left="178"/>
        <w:rPr>
          <w:rFonts w:ascii="宋体" w:hAnsi="宋体" w:cs="宋体"/>
          <w:color w:val="000000"/>
          <w:kern w:val="0"/>
          <w:sz w:val="24"/>
        </w:rPr>
      </w:pPr>
      <w:r w:rsidRPr="002F325E">
        <w:rPr>
          <w:rFonts w:ascii="宋体" w:hAnsi="宋体" w:cs="宋体"/>
          <w:color w:val="000000"/>
          <w:kern w:val="0"/>
          <w:sz w:val="24"/>
        </w:rPr>
        <w:t>1</w:t>
      </w:r>
      <w:r w:rsidRPr="002F325E">
        <w:rPr>
          <w:rFonts w:ascii="宋体" w:hAnsi="宋体" w:cs="宋体" w:hint="eastAsia"/>
          <w:color w:val="000000"/>
          <w:kern w:val="0"/>
          <w:sz w:val="24"/>
        </w:rPr>
        <w:t>）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能够准确理解</w:t>
      </w:r>
      <w:r w:rsidR="00AA090A">
        <w:rPr>
          <w:rFonts w:ascii="Calibri" w:hAnsi="Calibri" w:cs="宋体" w:hint="eastAsia"/>
          <w:color w:val="000000"/>
          <w:kern w:val="0"/>
          <w:sz w:val="24"/>
        </w:rPr>
        <w:t>德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语</w:t>
      </w:r>
      <w:r w:rsidR="008F498C">
        <w:rPr>
          <w:rFonts w:ascii="宋体" w:hAnsi="宋体" w:cs="宋体" w:hint="eastAsia"/>
          <w:color w:val="000000"/>
          <w:kern w:val="0"/>
          <w:sz w:val="24"/>
        </w:rPr>
        <w:t>文本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的主旨、逻辑结构及细节信息，包括隐含意义和作者观点。</w:t>
      </w:r>
    </w:p>
    <w:p w14:paraId="4842CE11" w14:textId="04FF372D" w:rsidR="00E528FA" w:rsidRDefault="00AA393B" w:rsidP="002F325E">
      <w:pPr>
        <w:widowControl/>
        <w:ind w:leftChars="85" w:left="178"/>
        <w:rPr>
          <w:rFonts w:ascii="宋体" w:hAnsi="宋体" w:cs="宋体"/>
          <w:color w:val="000000"/>
          <w:kern w:val="0"/>
          <w:sz w:val="24"/>
        </w:rPr>
      </w:pPr>
      <w:r w:rsidRPr="002F325E">
        <w:rPr>
          <w:rFonts w:ascii="宋体" w:hAnsi="宋体" w:cs="宋体"/>
          <w:color w:val="000000"/>
          <w:kern w:val="0"/>
          <w:sz w:val="24"/>
        </w:rPr>
        <w:t>2</w:t>
      </w:r>
      <w:r w:rsidRPr="002F325E">
        <w:rPr>
          <w:rFonts w:ascii="宋体" w:hAnsi="宋体" w:cs="宋体" w:hint="eastAsia"/>
          <w:color w:val="000000"/>
          <w:kern w:val="0"/>
          <w:sz w:val="24"/>
        </w:rPr>
        <w:t>）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具备较强的跨文化转换能力，</w:t>
      </w:r>
      <w:r w:rsidR="00E528FA" w:rsidRPr="002F325E">
        <w:rPr>
          <w:rFonts w:ascii="宋体" w:hAnsi="宋体" w:cs="宋体" w:hint="eastAsia"/>
          <w:color w:val="000000"/>
          <w:kern w:val="0"/>
          <w:sz w:val="24"/>
        </w:rPr>
        <w:t>能综合运用翻译策略处理</w:t>
      </w:r>
      <w:r w:rsidR="00AA090A">
        <w:rPr>
          <w:rFonts w:ascii="Calibri" w:hAnsi="Calibri" w:cs="宋体" w:hint="eastAsia"/>
          <w:color w:val="000000"/>
          <w:kern w:val="0"/>
          <w:sz w:val="24"/>
        </w:rPr>
        <w:t>德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语中的复杂句式</w:t>
      </w:r>
      <w:r w:rsidR="00E528FA">
        <w:rPr>
          <w:rFonts w:ascii="宋体" w:hAnsi="宋体" w:cs="宋体" w:hint="eastAsia"/>
          <w:color w:val="000000"/>
          <w:kern w:val="0"/>
          <w:sz w:val="24"/>
        </w:rPr>
        <w:t>、</w:t>
      </w:r>
      <w:r w:rsidR="00E528FA" w:rsidRPr="002F325E">
        <w:rPr>
          <w:rFonts w:ascii="宋体" w:hAnsi="宋体" w:cs="宋体" w:hint="eastAsia"/>
          <w:color w:val="000000"/>
          <w:kern w:val="0"/>
          <w:sz w:val="24"/>
        </w:rPr>
        <w:t>修辞手法、专业术语</w:t>
      </w:r>
      <w:r w:rsidR="002F325E">
        <w:rPr>
          <w:rFonts w:ascii="宋体" w:hAnsi="宋体" w:cs="宋体" w:hint="eastAsia"/>
          <w:color w:val="000000"/>
          <w:kern w:val="0"/>
          <w:sz w:val="24"/>
        </w:rPr>
        <w:t>及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文化负载信息</w:t>
      </w:r>
      <w:r w:rsidR="003E2985">
        <w:rPr>
          <w:rFonts w:ascii="宋体" w:hAnsi="宋体" w:cs="宋体" w:hint="eastAsia"/>
          <w:color w:val="000000"/>
          <w:kern w:val="0"/>
          <w:sz w:val="24"/>
        </w:rPr>
        <w:t>。</w:t>
      </w:r>
    </w:p>
    <w:p w14:paraId="6E2357E5" w14:textId="787E80B1" w:rsidR="002F325E" w:rsidRPr="002F325E" w:rsidRDefault="00E528FA" w:rsidP="002F325E">
      <w:pPr>
        <w:widowControl/>
        <w:ind w:leftChars="85" w:left="178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）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确保译文</w:t>
      </w:r>
      <w:r w:rsidRPr="002F325E">
        <w:rPr>
          <w:rFonts w:ascii="宋体" w:hAnsi="宋体" w:cs="宋体" w:hint="eastAsia"/>
          <w:color w:val="000000"/>
          <w:kern w:val="0"/>
          <w:sz w:val="24"/>
        </w:rPr>
        <w:t>表达流畅</w:t>
      </w:r>
      <w:r>
        <w:rPr>
          <w:rFonts w:ascii="宋体" w:hAnsi="宋体" w:cs="宋体" w:hint="eastAsia"/>
          <w:color w:val="000000"/>
          <w:kern w:val="0"/>
          <w:sz w:val="24"/>
        </w:rPr>
        <w:t>，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符合汉语表达习惯。</w:t>
      </w:r>
    </w:p>
    <w:p w14:paraId="2DCAC2F6" w14:textId="64D4590C" w:rsidR="002F325E" w:rsidRPr="002F325E" w:rsidRDefault="00E528FA" w:rsidP="00AA393B">
      <w:pPr>
        <w:widowControl/>
        <w:ind w:leftChars="85" w:left="178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4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）能够根据文本类型调整翻译</w:t>
      </w:r>
      <w:r>
        <w:rPr>
          <w:rFonts w:ascii="宋体" w:hAnsi="宋体" w:cs="宋体" w:hint="eastAsia"/>
          <w:color w:val="000000"/>
          <w:kern w:val="0"/>
          <w:sz w:val="24"/>
        </w:rPr>
        <w:t>方式</w:t>
      </w:r>
      <w:r w:rsidR="002F325E" w:rsidRPr="002F325E">
        <w:rPr>
          <w:rFonts w:ascii="宋体" w:hAnsi="宋体" w:cs="宋体" w:hint="eastAsia"/>
          <w:color w:val="000000"/>
          <w:kern w:val="0"/>
          <w:sz w:val="24"/>
        </w:rPr>
        <w:t>，使译文在风格、语气上与原文保持一致。</w:t>
      </w:r>
    </w:p>
    <w:p w14:paraId="23343A65" w14:textId="77777777" w:rsidR="00AA393B" w:rsidRPr="00260D9F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 w:rsidRPr="00260D9F">
        <w:rPr>
          <w:rFonts w:ascii="宋体" w:hAnsi="宋体" w:cs="宋体"/>
          <w:color w:val="000000"/>
          <w:kern w:val="0"/>
          <w:sz w:val="24"/>
        </w:rPr>
        <w:t xml:space="preserve">2. </w:t>
      </w:r>
      <w:r w:rsidRPr="00260D9F">
        <w:rPr>
          <w:rFonts w:ascii="Calibri" w:hAnsi="Calibri" w:cs="宋体" w:hint="eastAsia"/>
          <w:color w:val="000000"/>
          <w:kern w:val="0"/>
          <w:sz w:val="24"/>
        </w:rPr>
        <w:t>题型：</w:t>
      </w:r>
      <w:r w:rsidRPr="00260D9F"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2766DD9D" w14:textId="34657EFA" w:rsidR="00AA090A" w:rsidRPr="00260D9F" w:rsidRDefault="00AA090A" w:rsidP="00AA393B">
      <w:pPr>
        <w:widowControl/>
        <w:ind w:leftChars="85" w:left="178"/>
        <w:rPr>
          <w:rFonts w:ascii="Calibri" w:hAnsi="Calibri" w:cs="宋体"/>
          <w:color w:val="000000"/>
          <w:kern w:val="0"/>
          <w:sz w:val="24"/>
        </w:rPr>
      </w:pPr>
      <w:r w:rsidRPr="00260D9F">
        <w:rPr>
          <w:rFonts w:ascii="Calibri" w:hAnsi="Calibri" w:cs="宋体" w:hint="eastAsia"/>
          <w:color w:val="000000"/>
          <w:kern w:val="0"/>
          <w:sz w:val="24"/>
        </w:rPr>
        <w:t>考生阅读两篇外语文章，将其翻译为中文。要求译文忠实原文，无明显误译、漏译；译文通顺，内容完整，用词正确、表达基本无误。</w:t>
      </w:r>
      <w:r w:rsidRPr="00260D9F">
        <w:rPr>
          <w:rFonts w:ascii="Calibri" w:hAnsi="Calibri" w:cs="宋体" w:hint="eastAsia"/>
          <w:color w:val="000000"/>
          <w:kern w:val="0"/>
          <w:sz w:val="24"/>
        </w:rPr>
        <w:t xml:space="preserve"> </w:t>
      </w:r>
    </w:p>
    <w:p w14:paraId="0080D1EB" w14:textId="77777777" w:rsidR="00AA393B" w:rsidRPr="00260D9F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</w:p>
    <w:p w14:paraId="6901DDC4" w14:textId="32A4A591" w:rsidR="00AA393B" w:rsidRPr="00260D9F" w:rsidRDefault="00AA393B" w:rsidP="00AA393B">
      <w:pPr>
        <w:widowControl/>
        <w:jc w:val="center"/>
        <w:rPr>
          <w:rFonts w:ascii="宋体" w:hAnsi="宋体" w:cs="宋体"/>
          <w:color w:val="000000"/>
          <w:kern w:val="0"/>
          <w:sz w:val="24"/>
        </w:rPr>
      </w:pPr>
      <w:r w:rsidRPr="00260D9F">
        <w:rPr>
          <w:rFonts w:ascii="宋体" w:hAnsi="宋体" w:cs="宋体"/>
          <w:b/>
          <w:color w:val="000000"/>
          <w:kern w:val="0"/>
          <w:sz w:val="24"/>
        </w:rPr>
        <w:t>II</w:t>
      </w:r>
      <w:r w:rsidRPr="00260D9F">
        <w:rPr>
          <w:rFonts w:ascii="Calibri" w:hAnsi="Calibri" w:cs="宋体" w:hint="eastAsia"/>
          <w:b/>
          <w:color w:val="000000"/>
          <w:kern w:val="0"/>
          <w:sz w:val="24"/>
        </w:rPr>
        <w:t>．</w:t>
      </w:r>
      <w:r w:rsidR="00AA090A" w:rsidRPr="00260D9F">
        <w:rPr>
          <w:rFonts w:ascii="Calibri" w:hAnsi="Calibri" w:cs="宋体" w:hint="eastAsia"/>
          <w:b/>
          <w:color w:val="000000"/>
          <w:kern w:val="0"/>
          <w:sz w:val="24"/>
        </w:rPr>
        <w:t>德</w:t>
      </w:r>
      <w:r w:rsidR="00045F38" w:rsidRPr="00260D9F">
        <w:rPr>
          <w:rFonts w:ascii="Calibri" w:hAnsi="Calibri" w:cs="宋体" w:hint="eastAsia"/>
          <w:b/>
          <w:color w:val="000000"/>
          <w:kern w:val="0"/>
          <w:sz w:val="24"/>
        </w:rPr>
        <w:t>语</w:t>
      </w:r>
      <w:r w:rsidRPr="00260D9F">
        <w:rPr>
          <w:rFonts w:ascii="Calibri" w:hAnsi="Calibri" w:cs="宋体" w:hint="eastAsia"/>
          <w:b/>
          <w:color w:val="000000"/>
          <w:kern w:val="0"/>
          <w:sz w:val="24"/>
        </w:rPr>
        <w:t>写作</w:t>
      </w:r>
    </w:p>
    <w:p w14:paraId="07A5874B" w14:textId="77777777" w:rsidR="00AA393B" w:rsidRPr="00260D9F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 w:rsidRPr="00260D9F">
        <w:rPr>
          <w:rFonts w:ascii="宋体" w:hAnsi="宋体" w:cs="宋体"/>
          <w:color w:val="000000"/>
          <w:kern w:val="0"/>
          <w:sz w:val="24"/>
        </w:rPr>
        <w:t xml:space="preserve">1. </w:t>
      </w:r>
      <w:r w:rsidRPr="00260D9F">
        <w:rPr>
          <w:rFonts w:ascii="Calibri" w:hAnsi="Calibri" w:cs="宋体" w:hint="eastAsia"/>
          <w:color w:val="000000"/>
          <w:kern w:val="0"/>
          <w:sz w:val="24"/>
        </w:rPr>
        <w:t>要求：</w:t>
      </w:r>
    </w:p>
    <w:p w14:paraId="7443F414" w14:textId="77777777" w:rsidR="00AA393B" w:rsidRPr="00260D9F" w:rsidRDefault="00AA393B" w:rsidP="00AA393B">
      <w:pPr>
        <w:widowControl/>
        <w:ind w:firstLineChars="200" w:firstLine="480"/>
        <w:rPr>
          <w:rFonts w:ascii="宋体" w:hAnsi="宋体" w:cs="宋体"/>
          <w:color w:val="000000"/>
          <w:kern w:val="0"/>
          <w:sz w:val="24"/>
        </w:rPr>
      </w:pPr>
      <w:r w:rsidRPr="00260D9F">
        <w:rPr>
          <w:rFonts w:ascii="Calibri" w:hAnsi="Calibri" w:cs="宋体" w:hint="eastAsia"/>
          <w:color w:val="000000"/>
          <w:kern w:val="0"/>
          <w:sz w:val="24"/>
        </w:rPr>
        <w:t>考生能根据所给题目及要求撰写一篇</w:t>
      </w:r>
      <w:r w:rsidRPr="00260D9F">
        <w:rPr>
          <w:rFonts w:ascii="宋体" w:hAnsi="宋体" w:cs="宋体"/>
          <w:color w:val="000000"/>
          <w:kern w:val="0"/>
          <w:sz w:val="24"/>
        </w:rPr>
        <w:t>400</w:t>
      </w:r>
      <w:r w:rsidRPr="00260D9F">
        <w:rPr>
          <w:rFonts w:ascii="Calibri" w:hAnsi="Calibri" w:cs="宋体" w:hint="eastAsia"/>
          <w:color w:val="000000"/>
          <w:kern w:val="0"/>
          <w:sz w:val="24"/>
        </w:rPr>
        <w:t>词左右的记叙文、说明文或议论文。该作文要求语言通顺，用词得体，结构合理，文体恰当。</w:t>
      </w:r>
    </w:p>
    <w:p w14:paraId="6DF78711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 w:rsidRPr="00260D9F">
        <w:rPr>
          <w:rFonts w:ascii="宋体" w:hAnsi="宋体" w:cs="宋体"/>
          <w:color w:val="000000"/>
          <w:kern w:val="0"/>
          <w:sz w:val="24"/>
        </w:rPr>
        <w:t xml:space="preserve">2. </w:t>
      </w:r>
      <w:r w:rsidRPr="00260D9F">
        <w:rPr>
          <w:rFonts w:ascii="Calibri" w:hAnsi="Calibri" w:cs="宋体" w:hint="eastAsia"/>
          <w:color w:val="000000"/>
          <w:kern w:val="0"/>
          <w:sz w:val="24"/>
        </w:rPr>
        <w:t>题型：命题作文</w:t>
      </w:r>
    </w:p>
    <w:p w14:paraId="4C059548" w14:textId="77777777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</w:p>
    <w:p w14:paraId="0D3CB99C" w14:textId="1D961EB0" w:rsidR="00AA393B" w:rsidRDefault="00AA393B" w:rsidP="00AA393B">
      <w:pPr>
        <w:widowControl/>
        <w:rPr>
          <w:rFonts w:ascii="宋体" w:hAnsi="宋体" w:cs="宋体"/>
          <w:color w:val="000000"/>
          <w:kern w:val="0"/>
          <w:sz w:val="24"/>
        </w:rPr>
      </w:pPr>
      <w:r>
        <w:rPr>
          <w:rFonts w:ascii="Calibri" w:hAnsi="Calibri" w:cs="宋体" w:hint="eastAsia"/>
          <w:color w:val="000000"/>
          <w:kern w:val="0"/>
          <w:sz w:val="24"/>
        </w:rPr>
        <w:t>《</w:t>
      </w:r>
      <w:r>
        <w:rPr>
          <w:rFonts w:ascii="Calibri" w:hAnsi="Calibri" w:cs="宋体" w:hint="eastAsia"/>
          <w:b/>
          <w:color w:val="000000"/>
          <w:kern w:val="0"/>
          <w:sz w:val="24"/>
        </w:rPr>
        <w:t>翻译硕士</w:t>
      </w:r>
      <w:r>
        <w:rPr>
          <w:rFonts w:ascii="Calibri" w:hAnsi="Calibri" w:cs="宋体" w:hint="eastAsia"/>
          <w:color w:val="000000"/>
          <w:kern w:val="0"/>
          <w:sz w:val="24"/>
        </w:rPr>
        <w:t>》（</w:t>
      </w:r>
      <w:r w:rsidR="00AA090A">
        <w:rPr>
          <w:rFonts w:ascii="宋体" w:hAnsi="宋体" w:cs="宋体" w:hint="eastAsia"/>
          <w:b/>
          <w:color w:val="000000"/>
          <w:kern w:val="0"/>
          <w:sz w:val="24"/>
        </w:rPr>
        <w:t>德</w:t>
      </w:r>
      <w:r>
        <w:rPr>
          <w:rFonts w:ascii="Calibri" w:hAnsi="Calibri" w:cs="宋体" w:hint="eastAsia"/>
          <w:b/>
          <w:color w:val="000000"/>
          <w:kern w:val="0"/>
          <w:sz w:val="24"/>
        </w:rPr>
        <w:t>语</w:t>
      </w:r>
      <w:r>
        <w:rPr>
          <w:rFonts w:ascii="Calibri" w:hAnsi="Calibri" w:cs="宋体" w:hint="eastAsia"/>
          <w:color w:val="000000"/>
          <w:kern w:val="0"/>
          <w:sz w:val="24"/>
        </w:rPr>
        <w:t>）考试内容一览表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1"/>
        <w:gridCol w:w="4418"/>
        <w:gridCol w:w="784"/>
        <w:gridCol w:w="1411"/>
      </w:tblGrid>
      <w:tr w:rsidR="00AA393B" w14:paraId="5246ADF3" w14:textId="77777777" w:rsidTr="00E528FA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FF7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9CB6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b/>
                <w:color w:val="000000"/>
                <w:kern w:val="0"/>
                <w:sz w:val="24"/>
              </w:rPr>
              <w:t>考试内容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ADD5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b/>
                <w:color w:val="000000"/>
                <w:kern w:val="0"/>
                <w:sz w:val="24"/>
              </w:rPr>
              <w:t>题型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BBA9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b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4931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b/>
                <w:color w:val="000000"/>
                <w:kern w:val="0"/>
                <w:sz w:val="24"/>
              </w:rPr>
              <w:t>时间（分钟）</w:t>
            </w:r>
          </w:p>
        </w:tc>
      </w:tr>
      <w:tr w:rsidR="00AA393B" w14:paraId="7A395C8B" w14:textId="77777777" w:rsidTr="00E528FA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1240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0C53" w14:textId="47CDB5C4" w:rsidR="00AA393B" w:rsidRDefault="00AA090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</w:rPr>
              <w:t>德</w:t>
            </w:r>
            <w:r w:rsidR="00045F38">
              <w:rPr>
                <w:rFonts w:ascii="Calibri" w:hAnsi="Calibri" w:cs="宋体" w:hint="eastAsia"/>
                <w:color w:val="000000"/>
                <w:kern w:val="0"/>
                <w:sz w:val="24"/>
              </w:rPr>
              <w:t>汉</w:t>
            </w:r>
            <w:r w:rsidR="00AA393B">
              <w:rPr>
                <w:rFonts w:ascii="Calibri" w:hAnsi="Calibri" w:cs="宋体" w:hint="eastAsia"/>
                <w:color w:val="000000"/>
                <w:kern w:val="0"/>
                <w:sz w:val="24"/>
              </w:rPr>
              <w:t>翻译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955B" w14:textId="353A44DE" w:rsidR="00AA393B" w:rsidRPr="00260D9F" w:rsidRDefault="00762384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Calibri" w:hAnsi="Calibri" w:cs="宋体" w:hint="eastAsia"/>
                <w:color w:val="000000"/>
                <w:kern w:val="0"/>
                <w:sz w:val="24"/>
              </w:rPr>
              <w:t>德</w:t>
            </w:r>
            <w:r w:rsidR="00AA393B" w:rsidRPr="00260D9F">
              <w:rPr>
                <w:rFonts w:ascii="Calibri" w:hAnsi="Calibri" w:cs="宋体" w:hint="eastAsia"/>
                <w:color w:val="000000"/>
                <w:kern w:val="0"/>
                <w:sz w:val="24"/>
              </w:rPr>
              <w:t>译汉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AFA8" w14:textId="2E2FC877" w:rsidR="00AA393B" w:rsidRPr="00260D9F" w:rsidRDefault="00E528F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宋体" w:hAnsi="宋体" w:cs="宋体"/>
                <w:color w:val="000000"/>
                <w:kern w:val="0"/>
                <w:sz w:val="24"/>
              </w:rPr>
              <w:t>80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9393" w14:textId="693B25CD" w:rsidR="00AA393B" w:rsidRPr="00260D9F" w:rsidRDefault="00E528F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宋体" w:hAnsi="宋体" w:cs="宋体"/>
                <w:color w:val="000000"/>
                <w:kern w:val="0"/>
                <w:sz w:val="24"/>
              </w:rPr>
              <w:t>120</w:t>
            </w:r>
          </w:p>
        </w:tc>
      </w:tr>
      <w:tr w:rsidR="00AA393B" w14:paraId="00BB7088" w14:textId="77777777" w:rsidTr="00E528FA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86C9" w14:textId="01C5E24B" w:rsidR="00AA393B" w:rsidRDefault="00E528F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8CB6" w14:textId="4B458970" w:rsidR="00AA393B" w:rsidRDefault="00AA090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</w:rPr>
              <w:t>德</w:t>
            </w:r>
            <w:r w:rsidR="00045F38">
              <w:rPr>
                <w:rFonts w:ascii="Calibri" w:hAnsi="Calibri" w:cs="宋体" w:hint="eastAsia"/>
                <w:color w:val="000000"/>
                <w:kern w:val="0"/>
                <w:sz w:val="24"/>
              </w:rPr>
              <w:t>语</w:t>
            </w:r>
            <w:r w:rsidR="00AA393B">
              <w:rPr>
                <w:rFonts w:ascii="Calibri" w:hAnsi="Calibri" w:cs="宋体" w:hint="eastAsia"/>
                <w:color w:val="000000"/>
                <w:kern w:val="0"/>
                <w:sz w:val="24"/>
              </w:rPr>
              <w:t>写作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E4BB" w14:textId="77777777" w:rsidR="00AA393B" w:rsidRPr="00260D9F" w:rsidRDefault="00AA393B" w:rsidP="00F92E62">
            <w:pPr>
              <w:widowControl/>
              <w:tabs>
                <w:tab w:val="left" w:pos="734"/>
              </w:tabs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Calibri" w:hAnsi="Calibri" w:cs="宋体" w:hint="eastAsia"/>
                <w:color w:val="000000"/>
                <w:kern w:val="0"/>
                <w:sz w:val="24"/>
              </w:rPr>
              <w:t>命题作文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9FC5" w14:textId="493420CB" w:rsidR="00AA393B" w:rsidRPr="00260D9F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0721" w14:textId="5AA6D434" w:rsidR="00AA393B" w:rsidRPr="00260D9F" w:rsidRDefault="00E528FA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60D9F"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  <w:r w:rsidRPr="00260D9F"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</w:tr>
      <w:tr w:rsidR="00AA393B" w14:paraId="61ECAE3B" w14:textId="77777777" w:rsidTr="00E528FA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C854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 w:hint="eastAsia"/>
                <w:color w:val="000000"/>
                <w:kern w:val="0"/>
                <w:sz w:val="24"/>
              </w:rPr>
              <w:t>共计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1DD3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1A70ECB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4988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6E49A56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83FF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B4A9" w14:textId="77777777" w:rsidR="00AA393B" w:rsidRDefault="00AA393B" w:rsidP="00F92E6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180</w:t>
            </w:r>
          </w:p>
        </w:tc>
      </w:tr>
    </w:tbl>
    <w:p w14:paraId="6B39F3E4" w14:textId="77777777" w:rsidR="009970A8" w:rsidRDefault="009970A8"/>
    <w:sectPr w:rsidR="009970A8" w:rsidSect="0026350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正文 CS 字体)">
    <w:altName w:val="宋体"/>
    <w:charset w:val="86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3B"/>
    <w:rsid w:val="000161B4"/>
    <w:rsid w:val="00045F38"/>
    <w:rsid w:val="00123AE0"/>
    <w:rsid w:val="00193E8E"/>
    <w:rsid w:val="001A33F5"/>
    <w:rsid w:val="00222E8D"/>
    <w:rsid w:val="00235A92"/>
    <w:rsid w:val="00260D9F"/>
    <w:rsid w:val="00263507"/>
    <w:rsid w:val="002E031B"/>
    <w:rsid w:val="002F325E"/>
    <w:rsid w:val="003E2985"/>
    <w:rsid w:val="00414761"/>
    <w:rsid w:val="00475074"/>
    <w:rsid w:val="005271E3"/>
    <w:rsid w:val="00621CD5"/>
    <w:rsid w:val="006B14B9"/>
    <w:rsid w:val="00762384"/>
    <w:rsid w:val="007D5A72"/>
    <w:rsid w:val="00830ECA"/>
    <w:rsid w:val="00842104"/>
    <w:rsid w:val="008E1855"/>
    <w:rsid w:val="008E1AFE"/>
    <w:rsid w:val="008F498C"/>
    <w:rsid w:val="009970A8"/>
    <w:rsid w:val="009E1ACD"/>
    <w:rsid w:val="00AA090A"/>
    <w:rsid w:val="00AA393B"/>
    <w:rsid w:val="00AF33B1"/>
    <w:rsid w:val="00BF3977"/>
    <w:rsid w:val="00C74A55"/>
    <w:rsid w:val="00D00925"/>
    <w:rsid w:val="00DE5ADE"/>
    <w:rsid w:val="00E02C4E"/>
    <w:rsid w:val="00E5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2F75C"/>
  <w15:chartTrackingRefBased/>
  <w15:docId w15:val="{81E4E33B-4147-3042-BBC4-F78E9431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 (正文 CS 字体)"/>
        <w:kern w:val="2"/>
        <w:sz w:val="22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393B"/>
    <w:pPr>
      <w:widowControl w:val="0"/>
      <w:jc w:val="both"/>
    </w:pPr>
    <w:rPr>
      <w:rFonts w:eastAsia="宋体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03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E1AF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E1AF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E1AF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E1AF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A393B"/>
    <w:pPr>
      <w:keepNext/>
      <w:keepLines/>
      <w:spacing w:before="40"/>
      <w:outlineLvl w:val="5"/>
    </w:pPr>
    <w:rPr>
      <w:rFonts w:asciiTheme="minorHAnsi" w:hAnsiTheme="minorHAnsi" w:cstheme="majorBidi"/>
      <w:b/>
      <w:bCs/>
      <w:color w:val="0F4761" w:themeColor="accent1" w:themeShade="B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A393B"/>
    <w:pPr>
      <w:keepNext/>
      <w:keepLines/>
      <w:spacing w:before="40"/>
      <w:outlineLvl w:val="6"/>
    </w:pPr>
    <w:rPr>
      <w:rFonts w:asciiTheme="minorHAnsi" w:hAnsiTheme="minorHAnsi" w:cstheme="majorBidi"/>
      <w:b/>
      <w:b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A393B"/>
    <w:pPr>
      <w:keepNext/>
      <w:keepLines/>
      <w:outlineLvl w:val="7"/>
    </w:pPr>
    <w:rPr>
      <w:rFonts w:asciiTheme="minorHAnsi" w:hAnsiTheme="minorHAnsi" w:cstheme="majorBidi"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A393B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squema1">
    <w:name w:val="Esquema 1"/>
    <w:basedOn w:val="berschrift1"/>
    <w:qFormat/>
    <w:rsid w:val="002E031B"/>
    <w:pPr>
      <w:spacing w:after="120" w:line="360" w:lineRule="auto"/>
      <w:jc w:val="left"/>
    </w:pPr>
    <w:rPr>
      <w:sz w:val="28"/>
      <w:lang w:val="es-E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E031B"/>
    <w:rPr>
      <w:b/>
      <w:bCs/>
      <w:kern w:val="44"/>
      <w:sz w:val="44"/>
      <w:szCs w:val="44"/>
    </w:rPr>
  </w:style>
  <w:style w:type="paragraph" w:customStyle="1" w:styleId="a">
    <w:name w:val="一级标题"/>
    <w:basedOn w:val="berschrift1"/>
    <w:qFormat/>
    <w:rsid w:val="008E1AFE"/>
    <w:pPr>
      <w:keepNext w:val="0"/>
      <w:keepLines w:val="0"/>
      <w:spacing w:before="0" w:after="120" w:line="360" w:lineRule="auto"/>
      <w:jc w:val="left"/>
    </w:pPr>
    <w:rPr>
      <w:sz w:val="28"/>
      <w:lang w:val="es-ES"/>
    </w:rPr>
  </w:style>
  <w:style w:type="paragraph" w:customStyle="1" w:styleId="a0">
    <w:name w:val="二级标题"/>
    <w:basedOn w:val="berschrift2"/>
    <w:qFormat/>
    <w:rsid w:val="008E1AFE"/>
    <w:pPr>
      <w:keepNext w:val="0"/>
      <w:keepLines w:val="0"/>
      <w:spacing w:before="0" w:after="120" w:line="360" w:lineRule="auto"/>
      <w:ind w:left="200" w:hangingChars="200" w:hanging="200"/>
    </w:pPr>
    <w:rPr>
      <w:rFonts w:ascii="Times" w:hAnsi="Times"/>
      <w:bCs w:val="0"/>
      <w:sz w:val="24"/>
      <w:szCs w:val="28"/>
      <w:lang w:val="es-E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E1AF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1">
    <w:name w:val="三级标题"/>
    <w:basedOn w:val="berschrift3"/>
    <w:qFormat/>
    <w:rsid w:val="008E1AFE"/>
    <w:pPr>
      <w:keepNext w:val="0"/>
      <w:keepLines w:val="0"/>
      <w:spacing w:before="0" w:after="120" w:line="360" w:lineRule="auto"/>
      <w:ind w:left="200" w:hangingChars="200" w:hanging="200"/>
    </w:pPr>
    <w:rPr>
      <w:sz w:val="24"/>
      <w:lang w:val="es-E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E1AFE"/>
    <w:rPr>
      <w:b/>
      <w:bCs/>
      <w:sz w:val="32"/>
      <w:szCs w:val="32"/>
    </w:rPr>
  </w:style>
  <w:style w:type="paragraph" w:customStyle="1" w:styleId="a2">
    <w:name w:val="四级标题"/>
    <w:basedOn w:val="berschrift4"/>
    <w:qFormat/>
    <w:rsid w:val="008E1AFE"/>
    <w:pPr>
      <w:keepNext w:val="0"/>
      <w:keepLines w:val="0"/>
      <w:spacing w:before="0" w:after="120" w:line="360" w:lineRule="auto"/>
      <w:ind w:left="200" w:hangingChars="200" w:hanging="200"/>
    </w:pPr>
    <w:rPr>
      <w:rFonts w:ascii="Times" w:hAnsi="Times"/>
      <w:sz w:val="24"/>
      <w:lang w:val="es-E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E1AFE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a3">
    <w:name w:val="五级标题"/>
    <w:basedOn w:val="berschrift5"/>
    <w:qFormat/>
    <w:rsid w:val="008E1AFE"/>
    <w:pPr>
      <w:keepNext w:val="0"/>
      <w:keepLines w:val="0"/>
      <w:spacing w:before="0" w:after="120" w:line="360" w:lineRule="auto"/>
    </w:pPr>
    <w:rPr>
      <w:rFonts w:ascii="Times" w:eastAsia="华文仿宋" w:hAnsi="Times" w:cs="宋体"/>
      <w:kern w:val="0"/>
      <w:sz w:val="24"/>
      <w:lang w:val="es-E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E1AFE"/>
    <w:rPr>
      <w:b/>
      <w:bCs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830ECA"/>
    <w:pPr>
      <w:ind w:leftChars="200" w:left="400" w:hangingChars="200" w:hanging="200"/>
    </w:pPr>
    <w:rPr>
      <w:rFonts w:ascii="Times" w:eastAsia="黑体" w:hAnsi="Times" w:cstheme="majorBidi"/>
      <w:szCs w:val="20"/>
    </w:rPr>
  </w:style>
  <w:style w:type="paragraph" w:customStyle="1" w:styleId="a4">
    <w:name w:val="表格"/>
    <w:basedOn w:val="Standard"/>
    <w:qFormat/>
    <w:rsid w:val="00475074"/>
    <w:pPr>
      <w:spacing w:after="120"/>
      <w:ind w:leftChars="200" w:left="400" w:hangingChars="200" w:hanging="200"/>
    </w:pPr>
    <w:rPr>
      <w:rFonts w:ascii="Times" w:eastAsia="Times" w:hAnsi="Times" w:cs="Times"/>
      <w:szCs w:val="21"/>
      <w:lang w:val="es-ES"/>
    </w:rPr>
  </w:style>
  <w:style w:type="paragraph" w:customStyle="1" w:styleId="a5">
    <w:name w:val="图表"/>
    <w:basedOn w:val="Standard"/>
    <w:qFormat/>
    <w:rsid w:val="00475074"/>
    <w:pPr>
      <w:ind w:leftChars="200" w:left="400" w:hangingChars="200" w:hanging="200"/>
      <w:jc w:val="left"/>
    </w:pPr>
    <w:rPr>
      <w:szCs w:val="20"/>
      <w:lang w:val="es-ES"/>
    </w:rPr>
  </w:style>
  <w:style w:type="paragraph" w:customStyle="1" w:styleId="Figura">
    <w:name w:val="Figura"/>
    <w:basedOn w:val="Standard"/>
    <w:qFormat/>
    <w:rsid w:val="00475074"/>
    <w:pPr>
      <w:ind w:leftChars="200" w:left="400" w:hangingChars="200" w:hanging="200"/>
      <w:jc w:val="left"/>
    </w:pPr>
    <w:rPr>
      <w:szCs w:val="20"/>
      <w:lang w:val="es-ES"/>
    </w:rPr>
  </w:style>
  <w:style w:type="paragraph" w:customStyle="1" w:styleId="a6">
    <w:name w:val="图片"/>
    <w:basedOn w:val="Standard"/>
    <w:qFormat/>
    <w:rsid w:val="00475074"/>
    <w:pPr>
      <w:ind w:leftChars="200" w:left="682" w:hanging="482"/>
    </w:pPr>
    <w:rPr>
      <w:rFonts w:ascii="Times" w:eastAsia="Times" w:hAnsi="Times" w:cs="Times"/>
      <w:szCs w:val="21"/>
      <w:lang w:val="es-E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393B"/>
    <w:rPr>
      <w:rFonts w:asciiTheme="minorHAnsi" w:hAnsiTheme="minorHAnsi" w:cstheme="majorBidi"/>
      <w:b/>
      <w:bCs/>
      <w:color w:val="0F4761" w:themeColor="accent1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A393B"/>
    <w:rPr>
      <w:rFonts w:asciiTheme="minorHAnsi" w:hAnsiTheme="minorHAnsi" w:cstheme="majorBidi"/>
      <w:b/>
      <w:b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A393B"/>
    <w:rPr>
      <w:rFonts w:asciiTheme="minorHAnsi" w:hAnsiTheme="minorHAnsi" w:cstheme="majorBidi"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A393B"/>
    <w:rPr>
      <w:rFonts w:asciiTheme="minorHAnsi" w:eastAsiaTheme="majorEastAsia" w:hAnsiTheme="minorHAnsi" w:cstheme="majorBidi"/>
      <w:color w:val="595959" w:themeColor="text1" w:themeTint="A6"/>
    </w:rPr>
  </w:style>
  <w:style w:type="paragraph" w:styleId="Titel">
    <w:name w:val="Title"/>
    <w:basedOn w:val="Standard"/>
    <w:next w:val="Standard"/>
    <w:link w:val="TitelZchn"/>
    <w:uiPriority w:val="10"/>
    <w:qFormat/>
    <w:rsid w:val="00AA393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A39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A393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A393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A39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A393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A393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A393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A39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A393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A39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7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Peilin Pflaume</cp:lastModifiedBy>
  <cp:revision>10</cp:revision>
  <cp:lastPrinted>2025-06-17T06:58:00Z</cp:lastPrinted>
  <dcterms:created xsi:type="dcterms:W3CDTF">2025-06-16T12:45:00Z</dcterms:created>
  <dcterms:modified xsi:type="dcterms:W3CDTF">2025-06-19T01:28:00Z</dcterms:modified>
</cp:coreProperties>
</file>