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97C5B" w14:textId="77777777" w:rsidR="006A04C3" w:rsidRDefault="00966B44">
      <w:pPr>
        <w:spacing w:line="60" w:lineRule="auto"/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硕士研究生入学考试自命题科目考试大纲</w:t>
      </w:r>
    </w:p>
    <w:p w14:paraId="22748288" w14:textId="1E64BCDD" w:rsidR="006A04C3" w:rsidRDefault="00966B44">
      <w:pPr>
        <w:spacing w:line="60" w:lineRule="auto"/>
        <w:jc w:val="center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考试科目名称：</w:t>
      </w:r>
      <w:r w:rsidR="008C3D1A">
        <w:rPr>
          <w:rFonts w:ascii="黑体" w:eastAsia="黑体" w:hAnsi="黑体" w:hint="eastAsia"/>
          <w:bCs/>
          <w:sz w:val="32"/>
          <w:szCs w:val="32"/>
        </w:rPr>
        <w:t>药事管理学</w:t>
      </w:r>
    </w:p>
    <w:p w14:paraId="6AC05C38" w14:textId="042E801B" w:rsidR="006A04C3" w:rsidRDefault="00966B44">
      <w:pPr>
        <w:spacing w:line="60" w:lineRule="auto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 xml:space="preserve">  </w:t>
      </w:r>
      <w:r w:rsidR="00BB7B16">
        <w:rPr>
          <w:rFonts w:ascii="黑体" w:eastAsia="黑体" w:hAnsi="黑体" w:hint="eastAsia"/>
          <w:bCs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bCs/>
          <w:sz w:val="32"/>
          <w:szCs w:val="32"/>
        </w:rPr>
        <w:t>一、考试形式与试卷结构</w:t>
      </w:r>
    </w:p>
    <w:p w14:paraId="709EAEC0" w14:textId="77777777" w:rsidR="006A04C3" w:rsidRDefault="00966B44" w:rsidP="00BB7B16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（一）试卷满分及考试时间</w:t>
      </w:r>
    </w:p>
    <w:p w14:paraId="12A2F6DC" w14:textId="77777777" w:rsidR="006A04C3" w:rsidRDefault="00966B44">
      <w:pPr>
        <w:spacing w:line="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试卷满分为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分，考试时间为</w:t>
      </w:r>
      <w:r>
        <w:rPr>
          <w:rFonts w:ascii="仿宋" w:eastAsia="仿宋" w:hAnsi="仿宋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分钟。</w:t>
      </w:r>
    </w:p>
    <w:p w14:paraId="10E51A2F" w14:textId="77777777" w:rsidR="006A04C3" w:rsidRDefault="00966B44" w:rsidP="00BB7B16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（二）答题方式</w:t>
      </w:r>
    </w:p>
    <w:p w14:paraId="402A42C2" w14:textId="77777777" w:rsidR="006A04C3" w:rsidRDefault="00966B44">
      <w:pPr>
        <w:spacing w:line="60" w:lineRule="auto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闭卷、笔试。</w:t>
      </w:r>
    </w:p>
    <w:p w14:paraId="304FE378" w14:textId="77777777" w:rsidR="006A04C3" w:rsidRDefault="00966B44" w:rsidP="00BB7B16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（三）题型结构</w:t>
      </w:r>
    </w:p>
    <w:p w14:paraId="467B830E" w14:textId="77777777" w:rsidR="00BB7B16" w:rsidRPr="00BB7B16" w:rsidRDefault="00BB7B16" w:rsidP="00BB7B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B7B16">
        <w:rPr>
          <w:rFonts w:ascii="仿宋" w:eastAsia="仿宋" w:hAnsi="仿宋"/>
          <w:sz w:val="32"/>
          <w:szCs w:val="32"/>
        </w:rPr>
        <w:t>1</w:t>
      </w:r>
      <w:r w:rsidRPr="00BB7B16">
        <w:rPr>
          <w:rFonts w:ascii="仿宋" w:eastAsia="仿宋" w:hAnsi="仿宋" w:hint="eastAsia"/>
          <w:sz w:val="32"/>
          <w:szCs w:val="32"/>
        </w:rPr>
        <w:t>．名词解释：共5题，每题</w:t>
      </w:r>
      <w:r w:rsidRPr="00BB7B16">
        <w:rPr>
          <w:rFonts w:ascii="仿宋" w:eastAsia="仿宋" w:hAnsi="仿宋"/>
          <w:sz w:val="32"/>
          <w:szCs w:val="32"/>
        </w:rPr>
        <w:t>3</w:t>
      </w:r>
      <w:r w:rsidRPr="00BB7B16">
        <w:rPr>
          <w:rFonts w:ascii="仿宋" w:eastAsia="仿宋" w:hAnsi="仿宋" w:hint="eastAsia"/>
          <w:sz w:val="32"/>
          <w:szCs w:val="32"/>
        </w:rPr>
        <w:t>分，共1</w:t>
      </w:r>
      <w:r w:rsidRPr="00BB7B16">
        <w:rPr>
          <w:rFonts w:ascii="仿宋" w:eastAsia="仿宋" w:hAnsi="仿宋"/>
          <w:sz w:val="32"/>
          <w:szCs w:val="32"/>
        </w:rPr>
        <w:t>5</w:t>
      </w:r>
      <w:r w:rsidRPr="00BB7B16">
        <w:rPr>
          <w:rFonts w:ascii="仿宋" w:eastAsia="仿宋" w:hAnsi="仿宋" w:hint="eastAsia"/>
          <w:sz w:val="32"/>
          <w:szCs w:val="32"/>
        </w:rPr>
        <w:t>分</w:t>
      </w:r>
    </w:p>
    <w:p w14:paraId="0B5F9937" w14:textId="77777777" w:rsidR="00BB7B16" w:rsidRPr="00BB7B16" w:rsidRDefault="00BB7B16" w:rsidP="00BB7B16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B7B16">
        <w:rPr>
          <w:rFonts w:ascii="仿宋" w:eastAsia="仿宋" w:hAnsi="仿宋"/>
          <w:sz w:val="32"/>
          <w:szCs w:val="32"/>
        </w:rPr>
        <w:t>2</w:t>
      </w:r>
      <w:r w:rsidRPr="00BB7B16">
        <w:rPr>
          <w:rFonts w:ascii="仿宋" w:eastAsia="仿宋" w:hAnsi="仿宋" w:hint="eastAsia"/>
          <w:sz w:val="32"/>
          <w:szCs w:val="32"/>
        </w:rPr>
        <w:t>. 简答题：共5题，每题5分，共</w:t>
      </w:r>
      <w:r w:rsidRPr="00BB7B16">
        <w:rPr>
          <w:rFonts w:ascii="仿宋" w:eastAsia="仿宋" w:hAnsi="仿宋"/>
          <w:sz w:val="32"/>
          <w:szCs w:val="32"/>
        </w:rPr>
        <w:t>25</w:t>
      </w:r>
      <w:r w:rsidRPr="00BB7B16">
        <w:rPr>
          <w:rFonts w:ascii="仿宋" w:eastAsia="仿宋" w:hAnsi="仿宋" w:hint="eastAsia"/>
          <w:sz w:val="32"/>
          <w:szCs w:val="32"/>
        </w:rPr>
        <w:t>分</w:t>
      </w:r>
    </w:p>
    <w:p w14:paraId="259B00D4" w14:textId="06F54488" w:rsidR="00BB7B16" w:rsidRDefault="00BB7B16" w:rsidP="00BB7B16">
      <w:pPr>
        <w:tabs>
          <w:tab w:val="left" w:pos="3600"/>
        </w:tabs>
        <w:autoSpaceDE w:val="0"/>
        <w:autoSpaceDN w:val="0"/>
        <w:adjustRightInd w:val="0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BB7B16">
        <w:rPr>
          <w:rFonts w:ascii="仿宋" w:eastAsia="仿宋" w:hAnsi="仿宋"/>
          <w:sz w:val="32"/>
          <w:szCs w:val="32"/>
        </w:rPr>
        <w:t>3</w:t>
      </w:r>
      <w:r w:rsidRPr="00BB7B16">
        <w:rPr>
          <w:rFonts w:ascii="仿宋" w:eastAsia="仿宋" w:hAnsi="仿宋" w:hint="eastAsia"/>
          <w:sz w:val="32"/>
          <w:szCs w:val="32"/>
        </w:rPr>
        <w:t>. 论述题：共4题，每题</w:t>
      </w:r>
      <w:r w:rsidRPr="00BB7B16">
        <w:rPr>
          <w:rFonts w:ascii="仿宋" w:eastAsia="仿宋" w:hAnsi="仿宋"/>
          <w:sz w:val="32"/>
          <w:szCs w:val="32"/>
        </w:rPr>
        <w:t>15</w:t>
      </w:r>
      <w:r w:rsidRPr="00BB7B16">
        <w:rPr>
          <w:rFonts w:ascii="仿宋" w:eastAsia="仿宋" w:hAnsi="仿宋" w:hint="eastAsia"/>
          <w:sz w:val="32"/>
          <w:szCs w:val="32"/>
        </w:rPr>
        <w:t>分，共</w:t>
      </w:r>
      <w:r w:rsidRPr="00BB7B16">
        <w:rPr>
          <w:rFonts w:ascii="仿宋" w:eastAsia="仿宋" w:hAnsi="仿宋"/>
          <w:sz w:val="32"/>
          <w:szCs w:val="32"/>
        </w:rPr>
        <w:t>6</w:t>
      </w:r>
      <w:r w:rsidRPr="00BB7B16">
        <w:rPr>
          <w:rFonts w:ascii="仿宋" w:eastAsia="仿宋" w:hAnsi="仿宋" w:hint="eastAsia"/>
          <w:sz w:val="32"/>
          <w:szCs w:val="32"/>
        </w:rPr>
        <w:t>0分</w:t>
      </w:r>
    </w:p>
    <w:p w14:paraId="45F9F5CE" w14:textId="77777777" w:rsidR="006A04C3" w:rsidRDefault="00966B44">
      <w:pPr>
        <w:spacing w:line="60" w:lineRule="auto"/>
        <w:ind w:firstLineChars="100" w:firstLine="321"/>
        <w:rPr>
          <w:rFonts w:ascii="仿宋" w:eastAsia="仿宋" w:hAnsi="仿宋" w:hint="eastAsia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二、考查内容</w:t>
      </w:r>
    </w:p>
    <w:p w14:paraId="0ABF2680" w14:textId="133BEBF9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（一）</w:t>
      </w:r>
      <w:r w:rsidRPr="00211281">
        <w:rPr>
          <w:rFonts w:ascii="楷体" w:eastAsia="楷体" w:hAnsi="楷体" w:hint="eastAsia"/>
          <w:sz w:val="32"/>
          <w:szCs w:val="32"/>
        </w:rPr>
        <w:t>导论</w:t>
      </w:r>
    </w:p>
    <w:p w14:paraId="6234A52F" w14:textId="7746B9E9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 xml:space="preserve">1.药品概述 </w:t>
      </w:r>
    </w:p>
    <w:p w14:paraId="18B1EE1E" w14:textId="6F57178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</w:t>
      </w:r>
      <w:r w:rsidRPr="00211281">
        <w:rPr>
          <w:rFonts w:ascii="仿宋" w:eastAsia="仿宋" w:hAnsi="仿宋"/>
          <w:sz w:val="28"/>
          <w:szCs w:val="28"/>
        </w:rPr>
        <w:t>.</w:t>
      </w:r>
      <w:r w:rsidRPr="00211281">
        <w:rPr>
          <w:rFonts w:ascii="仿宋" w:eastAsia="仿宋" w:hAnsi="仿宋" w:hint="eastAsia"/>
          <w:sz w:val="28"/>
          <w:szCs w:val="28"/>
        </w:rPr>
        <w:t xml:space="preserve">药品标准 </w:t>
      </w:r>
    </w:p>
    <w:p w14:paraId="7D08B9E7" w14:textId="7B2E87DB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 xml:space="preserve">3.药事管理概述  </w:t>
      </w:r>
    </w:p>
    <w:p w14:paraId="52D0DE49" w14:textId="431ED9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 xml:space="preserve">4.药事管理学概述 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4C7B34D3" w14:textId="05DA37D7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（二）</w:t>
      </w:r>
      <w:r w:rsidRPr="00211281">
        <w:rPr>
          <w:rFonts w:ascii="楷体" w:eastAsia="楷体" w:hAnsi="楷体" w:hint="eastAsia"/>
          <w:sz w:val="32"/>
          <w:szCs w:val="32"/>
        </w:rPr>
        <w:t>药事管理的相关学科基础知识</w:t>
      </w:r>
    </w:p>
    <w:p w14:paraId="63597262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1.</w:t>
      </w:r>
      <w:r w:rsidRPr="00211281">
        <w:rPr>
          <w:rFonts w:ascii="仿宋" w:eastAsia="仿宋" w:hAnsi="仿宋" w:hint="eastAsia"/>
          <w:sz w:val="28"/>
          <w:szCs w:val="28"/>
        </w:rPr>
        <w:t>管理学与药事管理</w:t>
      </w:r>
    </w:p>
    <w:p w14:paraId="10917BE9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2.</w:t>
      </w:r>
      <w:r w:rsidRPr="00211281">
        <w:rPr>
          <w:rFonts w:ascii="仿宋" w:eastAsia="仿宋" w:hAnsi="仿宋" w:hint="eastAsia"/>
          <w:sz w:val="28"/>
          <w:szCs w:val="28"/>
        </w:rPr>
        <w:t>经济学与药事管理</w:t>
      </w:r>
    </w:p>
    <w:p w14:paraId="7C9C2F2D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3.</w:t>
      </w:r>
      <w:r w:rsidRPr="00211281">
        <w:rPr>
          <w:rFonts w:ascii="仿宋" w:eastAsia="仿宋" w:hAnsi="仿宋" w:hint="eastAsia"/>
          <w:sz w:val="28"/>
          <w:szCs w:val="28"/>
        </w:rPr>
        <w:t>药物流行病学与药事管理</w:t>
      </w:r>
    </w:p>
    <w:p w14:paraId="6ED49229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lastRenderedPageBreak/>
        <w:t>4.</w:t>
      </w:r>
      <w:r w:rsidRPr="00211281">
        <w:rPr>
          <w:rFonts w:ascii="仿宋" w:eastAsia="仿宋" w:hAnsi="仿宋" w:hint="eastAsia"/>
          <w:sz w:val="28"/>
          <w:szCs w:val="28"/>
        </w:rPr>
        <w:t>循证医学与药事管理</w:t>
      </w:r>
    </w:p>
    <w:p w14:paraId="501F1C14" w14:textId="047B7635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（三）</w:t>
      </w:r>
      <w:r w:rsidRPr="00211281">
        <w:rPr>
          <w:rFonts w:ascii="楷体" w:eastAsia="楷体" w:hAnsi="楷体" w:hint="eastAsia"/>
          <w:sz w:val="32"/>
          <w:szCs w:val="32"/>
        </w:rPr>
        <w:t>药事监管组织</w:t>
      </w:r>
    </w:p>
    <w:p w14:paraId="0FF63967" w14:textId="0F72837B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1.</w:t>
      </w:r>
      <w:r w:rsidRPr="00211281">
        <w:rPr>
          <w:rFonts w:ascii="仿宋" w:eastAsia="仿宋" w:hAnsi="仿宋" w:hint="eastAsia"/>
          <w:sz w:val="28"/>
          <w:szCs w:val="28"/>
        </w:rPr>
        <w:t>药事监管组织体制概述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7404EA40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2.</w:t>
      </w:r>
      <w:r w:rsidRPr="00211281">
        <w:rPr>
          <w:rFonts w:ascii="仿宋" w:eastAsia="仿宋" w:hAnsi="仿宋" w:hint="eastAsia"/>
          <w:sz w:val="28"/>
          <w:szCs w:val="28"/>
        </w:rPr>
        <w:t>药事监管组织职责</w:t>
      </w:r>
    </w:p>
    <w:p w14:paraId="787D1AD1" w14:textId="372AD050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3.</w:t>
      </w:r>
      <w:r w:rsidRPr="00211281">
        <w:rPr>
          <w:rFonts w:ascii="仿宋" w:eastAsia="仿宋" w:hAnsi="仿宋" w:hint="eastAsia"/>
          <w:sz w:val="28"/>
          <w:szCs w:val="28"/>
        </w:rPr>
        <w:t>药事行政执法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6FB6DEAB" w14:textId="7491D5BF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（四</w:t>
      </w:r>
      <w:r w:rsidRPr="00211281">
        <w:rPr>
          <w:rFonts w:ascii="楷体" w:eastAsia="楷体" w:hAnsi="楷体"/>
          <w:sz w:val="32"/>
          <w:szCs w:val="32"/>
        </w:rPr>
        <w:t>）</w:t>
      </w:r>
      <w:r w:rsidRPr="00211281">
        <w:rPr>
          <w:rFonts w:ascii="楷体" w:eastAsia="楷体" w:hAnsi="楷体" w:hint="eastAsia"/>
          <w:sz w:val="32"/>
          <w:szCs w:val="32"/>
        </w:rPr>
        <w:t>药品管理立法</w:t>
      </w:r>
    </w:p>
    <w:p w14:paraId="0C1FA990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1.</w:t>
      </w:r>
      <w:r w:rsidRPr="00211281">
        <w:rPr>
          <w:rFonts w:ascii="仿宋" w:eastAsia="仿宋" w:hAnsi="仿宋" w:hint="eastAsia"/>
          <w:sz w:val="28"/>
          <w:szCs w:val="28"/>
        </w:rPr>
        <w:t>药品管理立法概述</w:t>
      </w:r>
    </w:p>
    <w:p w14:paraId="75030176" w14:textId="19C1EA6A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2.</w:t>
      </w:r>
      <w:r w:rsidRPr="00211281">
        <w:rPr>
          <w:rFonts w:ascii="仿宋" w:eastAsia="仿宋" w:hAnsi="仿宋" w:hint="eastAsia"/>
          <w:sz w:val="28"/>
          <w:szCs w:val="28"/>
        </w:rPr>
        <w:t>药品管理法的制定和实施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0F5BF79E" w14:textId="3F4A98E2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3.</w:t>
      </w:r>
      <w:r w:rsidRPr="00211281">
        <w:rPr>
          <w:rFonts w:ascii="仿宋" w:eastAsia="仿宋" w:hAnsi="仿宋" w:hint="eastAsia"/>
          <w:sz w:val="28"/>
          <w:szCs w:val="28"/>
        </w:rPr>
        <w:t>《药品管理法》的主要内容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0672DB36" w14:textId="3F8F5D7E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（五）</w:t>
      </w:r>
      <w:r w:rsidRPr="00211281">
        <w:rPr>
          <w:rFonts w:ascii="楷体" w:eastAsia="楷体" w:hAnsi="楷体" w:hint="eastAsia"/>
          <w:sz w:val="32"/>
          <w:szCs w:val="32"/>
        </w:rPr>
        <w:t>药品注册管理</w:t>
      </w:r>
    </w:p>
    <w:p w14:paraId="4AD642C9" w14:textId="3E25B114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1.药品注册管理概述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18CCE812" w14:textId="47072DE6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2.药品注册的申报与审批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07EFC638" w14:textId="79789E0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3.新药研究的质量管理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0C6FE6FF" w14:textId="23536BB4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4.药品注册管理的其他规定和法律责任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3BFD6FF2" w14:textId="734A02E0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（六）</w:t>
      </w:r>
      <w:r w:rsidRPr="00211281">
        <w:rPr>
          <w:rFonts w:ascii="楷体" w:eastAsia="楷体" w:hAnsi="楷体" w:hint="eastAsia"/>
          <w:sz w:val="32"/>
          <w:szCs w:val="32"/>
        </w:rPr>
        <w:t>药品生产管理</w:t>
      </w:r>
    </w:p>
    <w:p w14:paraId="4C2D2E90" w14:textId="069EEA41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Hlk148795443"/>
      <w:r w:rsidRPr="00211281">
        <w:rPr>
          <w:rFonts w:ascii="仿宋" w:eastAsia="仿宋" w:hAnsi="仿宋" w:hint="eastAsia"/>
          <w:sz w:val="28"/>
          <w:szCs w:val="28"/>
        </w:rPr>
        <w:t>1.药品生产</w:t>
      </w:r>
      <w:r w:rsidR="00211281">
        <w:rPr>
          <w:rFonts w:ascii="仿宋" w:eastAsia="仿宋" w:hAnsi="仿宋" w:hint="eastAsia"/>
          <w:sz w:val="28"/>
          <w:szCs w:val="28"/>
        </w:rPr>
        <w:t>概述</w:t>
      </w:r>
      <w:r w:rsidRPr="00211281">
        <w:rPr>
          <w:rFonts w:ascii="仿宋" w:eastAsia="仿宋" w:hAnsi="仿宋" w:hint="eastAsia"/>
          <w:sz w:val="28"/>
          <w:szCs w:val="28"/>
        </w:rPr>
        <w:t xml:space="preserve">  </w:t>
      </w:r>
    </w:p>
    <w:p w14:paraId="146C41FC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2.《药品生产质量管理规范》及其管理</w:t>
      </w:r>
    </w:p>
    <w:p w14:paraId="74DDD1C0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3.药品生产监督管理</w:t>
      </w:r>
    </w:p>
    <w:bookmarkEnd w:id="0"/>
    <w:p w14:paraId="029E3A65" w14:textId="629F7002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（七）</w:t>
      </w:r>
      <w:r w:rsidRPr="00211281">
        <w:rPr>
          <w:rFonts w:ascii="楷体" w:eastAsia="楷体" w:hAnsi="楷体" w:hint="eastAsia"/>
          <w:sz w:val="32"/>
          <w:szCs w:val="32"/>
        </w:rPr>
        <w:t>药品经营管理</w:t>
      </w:r>
    </w:p>
    <w:p w14:paraId="3BB6A326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1.药品经营概述</w:t>
      </w:r>
    </w:p>
    <w:p w14:paraId="3569424C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2.药品经营许可制度与药品经营许可证管理</w:t>
      </w:r>
    </w:p>
    <w:p w14:paraId="73372F3D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lastRenderedPageBreak/>
        <w:t>3.我国药品经营质量管理规范（GSP）概述、主要内容</w:t>
      </w:r>
    </w:p>
    <w:p w14:paraId="271C1B31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4.网络药品经营管理</w:t>
      </w:r>
    </w:p>
    <w:p w14:paraId="221F1F81" w14:textId="5E696BE4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（八）</w:t>
      </w:r>
      <w:r w:rsidRPr="00211281">
        <w:rPr>
          <w:rFonts w:ascii="楷体" w:eastAsia="楷体" w:hAnsi="楷体" w:hint="eastAsia"/>
          <w:sz w:val="32"/>
          <w:szCs w:val="32"/>
        </w:rPr>
        <w:t>医疗机构药事管理</w:t>
      </w:r>
    </w:p>
    <w:p w14:paraId="20864902" w14:textId="3921D389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1.医疗机构药事管理概述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5AAB8786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2.药品供应管理</w:t>
      </w:r>
      <w:r w:rsidRPr="00211281">
        <w:rPr>
          <w:rFonts w:ascii="Calibri" w:eastAsia="仿宋" w:hAnsi="Calibri" w:cs="Calibri"/>
          <w:sz w:val="28"/>
          <w:szCs w:val="28"/>
        </w:rPr>
        <w:t> </w:t>
      </w:r>
      <w:r w:rsidRPr="00211281">
        <w:rPr>
          <w:rFonts w:ascii="仿宋" w:eastAsia="仿宋" w:hAnsi="仿宋" w:hint="eastAsia"/>
          <w:sz w:val="28"/>
          <w:szCs w:val="28"/>
        </w:rPr>
        <w:t>讲解药品采购管理、药品质量验收管理</w:t>
      </w:r>
    </w:p>
    <w:p w14:paraId="017B098F" w14:textId="61BCF56D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3.医疗机构制剂生产管理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682A594F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4.药品调剂管理</w:t>
      </w:r>
    </w:p>
    <w:p w14:paraId="666A8414" w14:textId="54959759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（九）</w:t>
      </w:r>
      <w:r w:rsidRPr="00211281">
        <w:rPr>
          <w:rFonts w:ascii="楷体" w:eastAsia="楷体" w:hAnsi="楷体" w:hint="eastAsia"/>
          <w:sz w:val="32"/>
          <w:szCs w:val="32"/>
        </w:rPr>
        <w:t>药物警戒</w:t>
      </w:r>
    </w:p>
    <w:p w14:paraId="53E1CDAF" w14:textId="3B749561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1.</w:t>
      </w:r>
      <w:r w:rsidRPr="00211281">
        <w:rPr>
          <w:rFonts w:ascii="仿宋" w:eastAsia="仿宋" w:hAnsi="仿宋" w:hint="eastAsia"/>
          <w:sz w:val="28"/>
          <w:szCs w:val="28"/>
        </w:rPr>
        <w:t>药品不良反应概述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189CA6A4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2.</w:t>
      </w:r>
      <w:r w:rsidRPr="00211281">
        <w:rPr>
          <w:rFonts w:ascii="仿宋" w:eastAsia="仿宋" w:hAnsi="仿宋" w:hint="eastAsia"/>
          <w:sz w:val="28"/>
          <w:szCs w:val="28"/>
        </w:rPr>
        <w:t>药品不良反应监测管理与监测方法</w:t>
      </w:r>
    </w:p>
    <w:p w14:paraId="76C80A62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3.</w:t>
      </w:r>
      <w:r w:rsidRPr="00211281">
        <w:rPr>
          <w:rFonts w:ascii="仿宋" w:eastAsia="仿宋" w:hAnsi="仿宋" w:hint="eastAsia"/>
          <w:sz w:val="28"/>
          <w:szCs w:val="28"/>
        </w:rPr>
        <w:t>药品不良反应报告处置及评价管理</w:t>
      </w:r>
    </w:p>
    <w:p w14:paraId="3CDACA81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4.</w:t>
      </w:r>
      <w:r w:rsidRPr="00211281">
        <w:rPr>
          <w:rFonts w:ascii="仿宋" w:eastAsia="仿宋" w:hAnsi="仿宋" w:hint="eastAsia"/>
          <w:sz w:val="28"/>
          <w:szCs w:val="28"/>
        </w:rPr>
        <w:t>药品上市后再评价</w:t>
      </w:r>
    </w:p>
    <w:p w14:paraId="64EC9ABF" w14:textId="6A87024A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（十）</w:t>
      </w:r>
      <w:r w:rsidRPr="00211281">
        <w:rPr>
          <w:rFonts w:ascii="楷体" w:eastAsia="楷体" w:hAnsi="楷体" w:hint="eastAsia"/>
          <w:sz w:val="32"/>
          <w:szCs w:val="32"/>
        </w:rPr>
        <w:t>药品信息管理</w:t>
      </w:r>
    </w:p>
    <w:p w14:paraId="73317AA0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1.</w:t>
      </w:r>
      <w:r w:rsidRPr="00211281">
        <w:rPr>
          <w:rFonts w:ascii="仿宋" w:eastAsia="仿宋" w:hAnsi="仿宋" w:hint="eastAsia"/>
          <w:sz w:val="28"/>
          <w:szCs w:val="28"/>
        </w:rPr>
        <w:t>药品信息管理概述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79E77457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2.</w:t>
      </w:r>
      <w:r w:rsidRPr="00211281">
        <w:rPr>
          <w:rFonts w:ascii="仿宋" w:eastAsia="仿宋" w:hAnsi="仿宋" w:hint="eastAsia"/>
          <w:sz w:val="28"/>
          <w:szCs w:val="28"/>
        </w:rPr>
        <w:t>药品标识物管理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3E5E8D3A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3.</w:t>
      </w:r>
      <w:r w:rsidRPr="00211281">
        <w:rPr>
          <w:rFonts w:ascii="仿宋" w:eastAsia="仿宋" w:hAnsi="仿宋" w:hint="eastAsia"/>
          <w:sz w:val="28"/>
          <w:szCs w:val="28"/>
        </w:rPr>
        <w:t>药品广告管理</w:t>
      </w:r>
    </w:p>
    <w:p w14:paraId="3A8F5F48" w14:textId="586FC625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/>
          <w:sz w:val="28"/>
          <w:szCs w:val="28"/>
        </w:rPr>
        <w:t>4.</w:t>
      </w:r>
      <w:r w:rsidRPr="00211281">
        <w:rPr>
          <w:rFonts w:ascii="仿宋" w:eastAsia="仿宋" w:hAnsi="仿宋" w:hint="eastAsia"/>
          <w:sz w:val="28"/>
          <w:szCs w:val="28"/>
        </w:rPr>
        <w:t>互联网药品信息服务管理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621362BF" w14:textId="46C307C9" w:rsidR="008C3D1A" w:rsidRPr="00211281" w:rsidRDefault="008C3D1A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（十一）</w:t>
      </w:r>
      <w:r w:rsidRPr="00211281">
        <w:rPr>
          <w:rFonts w:ascii="楷体" w:eastAsia="楷体" w:hAnsi="楷体" w:hint="eastAsia"/>
          <w:sz w:val="32"/>
          <w:szCs w:val="32"/>
        </w:rPr>
        <w:t>中药管理</w:t>
      </w:r>
    </w:p>
    <w:p w14:paraId="10BF7D76" w14:textId="7C64B611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1.中药管理概述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1D3CC307" w14:textId="430E8608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2.中药管理相关法律法规</w:t>
      </w:r>
      <w:r w:rsidRPr="00211281">
        <w:rPr>
          <w:rFonts w:ascii="Calibri" w:eastAsia="仿宋" w:hAnsi="Calibri" w:cs="Calibri"/>
          <w:sz w:val="28"/>
          <w:szCs w:val="28"/>
        </w:rPr>
        <w:t> </w:t>
      </w:r>
    </w:p>
    <w:p w14:paraId="3F12AEFF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3.野生药材资源保护管理</w:t>
      </w:r>
    </w:p>
    <w:p w14:paraId="3D71D2DC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lastRenderedPageBreak/>
        <w:t>4.中药品种保护条例</w:t>
      </w:r>
    </w:p>
    <w:p w14:paraId="3B34799E" w14:textId="77777777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5.《中药材生产质量管理规范》GAP的基本概况、主要内容。</w:t>
      </w:r>
    </w:p>
    <w:p w14:paraId="0DE03F07" w14:textId="37766D53" w:rsidR="00211281" w:rsidRPr="00211281" w:rsidRDefault="00211281" w:rsidP="00211281">
      <w:pPr>
        <w:spacing w:line="60" w:lineRule="auto"/>
        <w:ind w:firstLineChars="100" w:firstLine="320"/>
        <w:rPr>
          <w:rFonts w:ascii="楷体" w:eastAsia="楷体" w:hAnsi="楷体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（十二）疫苗管理</w:t>
      </w:r>
    </w:p>
    <w:p w14:paraId="02FA6CF3" w14:textId="42532D03" w:rsidR="00211281" w:rsidRPr="00211281" w:rsidRDefault="00211281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1.疫苗概述</w:t>
      </w:r>
    </w:p>
    <w:p w14:paraId="75561E55" w14:textId="52742258" w:rsidR="00211281" w:rsidRPr="00211281" w:rsidRDefault="00211281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2.疫苗的研制和生产</w:t>
      </w:r>
    </w:p>
    <w:p w14:paraId="27DE3DC8" w14:textId="3129443A" w:rsidR="00211281" w:rsidRPr="00211281" w:rsidRDefault="00211281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3.疫苗的流通与上市后管理</w:t>
      </w:r>
    </w:p>
    <w:p w14:paraId="6EEB9B67" w14:textId="35604B86" w:rsidR="00211281" w:rsidRPr="00211281" w:rsidRDefault="00211281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4.疫苗的预防接种</w:t>
      </w:r>
    </w:p>
    <w:p w14:paraId="4B711B00" w14:textId="32959E56" w:rsidR="00211281" w:rsidRPr="00211281" w:rsidRDefault="00211281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5.疫苗的监管与法律责任</w:t>
      </w:r>
    </w:p>
    <w:p w14:paraId="468EC5FC" w14:textId="7F9B5917" w:rsidR="008C3D1A" w:rsidRPr="00211281" w:rsidRDefault="00211281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（十三）</w:t>
      </w:r>
      <w:r w:rsidR="008C3D1A" w:rsidRPr="00211281">
        <w:rPr>
          <w:rFonts w:ascii="楷体" w:eastAsia="楷体" w:hAnsi="楷体" w:hint="eastAsia"/>
          <w:sz w:val="32"/>
          <w:szCs w:val="32"/>
        </w:rPr>
        <w:t>特殊管理药品的监管</w:t>
      </w:r>
    </w:p>
    <w:p w14:paraId="477627B9" w14:textId="4F50D594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</w:t>
      </w:r>
      <w:r w:rsidRPr="00211281">
        <w:rPr>
          <w:rFonts w:ascii="仿宋" w:eastAsia="仿宋" w:hAnsi="仿宋"/>
          <w:sz w:val="28"/>
          <w:szCs w:val="28"/>
        </w:rPr>
        <w:t>.</w:t>
      </w:r>
      <w:r w:rsidRPr="00211281">
        <w:rPr>
          <w:rFonts w:ascii="仿宋" w:eastAsia="仿宋" w:hAnsi="仿宋" w:hint="eastAsia"/>
          <w:sz w:val="28"/>
          <w:szCs w:val="28"/>
        </w:rPr>
        <w:t>特殊管理药品的滥用与监管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1ADECC23" w14:textId="6B1E74AA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</w:t>
      </w:r>
      <w:r w:rsidRPr="00211281">
        <w:rPr>
          <w:rFonts w:ascii="仿宋" w:eastAsia="仿宋" w:hAnsi="仿宋"/>
          <w:sz w:val="28"/>
          <w:szCs w:val="28"/>
        </w:rPr>
        <w:t>.</w:t>
      </w:r>
      <w:r w:rsidRPr="00211281">
        <w:rPr>
          <w:rFonts w:ascii="仿宋" w:eastAsia="仿宋" w:hAnsi="仿宋" w:hint="eastAsia"/>
          <w:sz w:val="28"/>
          <w:szCs w:val="28"/>
        </w:rPr>
        <w:t>麻醉药品和精神药品的管理</w:t>
      </w:r>
    </w:p>
    <w:p w14:paraId="704A0BB7" w14:textId="0A6E9F2A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</w:t>
      </w:r>
      <w:r w:rsidRPr="00211281">
        <w:rPr>
          <w:rFonts w:ascii="仿宋" w:eastAsia="仿宋" w:hAnsi="仿宋"/>
          <w:sz w:val="28"/>
          <w:szCs w:val="28"/>
        </w:rPr>
        <w:t>.</w:t>
      </w:r>
      <w:r w:rsidRPr="00211281">
        <w:rPr>
          <w:rFonts w:ascii="仿宋" w:eastAsia="仿宋" w:hAnsi="仿宋" w:hint="eastAsia"/>
          <w:sz w:val="28"/>
          <w:szCs w:val="28"/>
        </w:rPr>
        <w:t>医疗用毒性药品和药品类易制毒化学品的管理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63B063BD" w14:textId="50DCB60B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</w:t>
      </w:r>
      <w:r w:rsidRPr="00211281">
        <w:rPr>
          <w:rFonts w:ascii="仿宋" w:eastAsia="仿宋" w:hAnsi="仿宋"/>
          <w:sz w:val="28"/>
          <w:szCs w:val="28"/>
        </w:rPr>
        <w:t>.</w:t>
      </w:r>
      <w:r w:rsidRPr="00211281">
        <w:rPr>
          <w:rFonts w:ascii="仿宋" w:eastAsia="仿宋" w:hAnsi="仿宋" w:hint="eastAsia"/>
          <w:sz w:val="28"/>
          <w:szCs w:val="28"/>
        </w:rPr>
        <w:t>含特殊药品复方制剂、兴奋剂和疫苗管理</w:t>
      </w:r>
      <w:r w:rsidRPr="00211281">
        <w:rPr>
          <w:rFonts w:ascii="仿宋" w:eastAsia="仿宋" w:hAnsi="仿宋"/>
          <w:sz w:val="28"/>
          <w:szCs w:val="28"/>
        </w:rPr>
        <w:t xml:space="preserve">  </w:t>
      </w:r>
    </w:p>
    <w:p w14:paraId="7F1AA0FC" w14:textId="05B5C3D1" w:rsidR="008C3D1A" w:rsidRPr="00211281" w:rsidRDefault="00211281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</w:t>
      </w:r>
      <w:r w:rsidR="008C3D1A" w:rsidRPr="00211281">
        <w:rPr>
          <w:rFonts w:ascii="楷体" w:eastAsia="楷体" w:hAnsi="楷体" w:hint="eastAsia"/>
          <w:sz w:val="32"/>
          <w:szCs w:val="32"/>
        </w:rPr>
        <w:t>十四</w:t>
      </w:r>
      <w:r w:rsidRPr="00211281">
        <w:rPr>
          <w:rFonts w:ascii="楷体" w:eastAsia="楷体" w:hAnsi="楷体" w:hint="eastAsia"/>
          <w:sz w:val="32"/>
          <w:szCs w:val="32"/>
        </w:rPr>
        <w:t>）</w:t>
      </w:r>
      <w:r w:rsidR="008C3D1A" w:rsidRPr="00211281">
        <w:rPr>
          <w:rFonts w:ascii="楷体" w:eastAsia="楷体" w:hAnsi="楷体" w:hint="eastAsia"/>
          <w:sz w:val="32"/>
          <w:szCs w:val="32"/>
        </w:rPr>
        <w:t>药品知识产权保护</w:t>
      </w:r>
    </w:p>
    <w:p w14:paraId="5A5D4571" w14:textId="23789AA6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1.药品知识产权概述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473DF2D7" w14:textId="64D19B82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2.药品专利保护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2E9A0670" w14:textId="5847B5D3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3.药品商标保护</w:t>
      </w:r>
      <w:r w:rsidRPr="00211281">
        <w:rPr>
          <w:rFonts w:ascii="仿宋" w:eastAsia="仿宋" w:hAnsi="仿宋"/>
          <w:sz w:val="28"/>
          <w:szCs w:val="28"/>
        </w:rPr>
        <w:t xml:space="preserve">  </w:t>
      </w:r>
    </w:p>
    <w:p w14:paraId="1D9109C4" w14:textId="52173332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4.医药著作权、商业秘密与未披露数据的保护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603062B1" w14:textId="2AD6007E" w:rsidR="008C3D1A" w:rsidRPr="00211281" w:rsidRDefault="00211281" w:rsidP="00211281">
      <w:pPr>
        <w:spacing w:line="60" w:lineRule="auto"/>
        <w:ind w:firstLineChars="100" w:firstLine="320"/>
        <w:rPr>
          <w:rFonts w:ascii="楷体" w:eastAsia="楷体" w:hAnsi="楷体" w:hint="eastAsia"/>
          <w:sz w:val="32"/>
          <w:szCs w:val="32"/>
        </w:rPr>
      </w:pPr>
      <w:r w:rsidRPr="00211281">
        <w:rPr>
          <w:rFonts w:ascii="楷体" w:eastAsia="楷体" w:hAnsi="楷体" w:hint="eastAsia"/>
          <w:sz w:val="32"/>
          <w:szCs w:val="32"/>
        </w:rPr>
        <w:t>（</w:t>
      </w:r>
      <w:r w:rsidR="008C3D1A" w:rsidRPr="00211281">
        <w:rPr>
          <w:rFonts w:ascii="楷体" w:eastAsia="楷体" w:hAnsi="楷体" w:hint="eastAsia"/>
          <w:sz w:val="32"/>
          <w:szCs w:val="32"/>
        </w:rPr>
        <w:t>十五</w:t>
      </w:r>
      <w:r w:rsidRPr="00211281">
        <w:rPr>
          <w:rFonts w:ascii="楷体" w:eastAsia="楷体" w:hAnsi="楷体" w:hint="eastAsia"/>
          <w:sz w:val="32"/>
          <w:szCs w:val="32"/>
        </w:rPr>
        <w:t>）</w:t>
      </w:r>
      <w:r w:rsidR="008C3D1A" w:rsidRPr="00211281">
        <w:rPr>
          <w:rFonts w:ascii="楷体" w:eastAsia="楷体" w:hAnsi="楷体" w:hint="eastAsia"/>
          <w:sz w:val="32"/>
          <w:szCs w:val="32"/>
        </w:rPr>
        <w:t>药师与药学服务管理</w:t>
      </w:r>
    </w:p>
    <w:p w14:paraId="2FC5A86B" w14:textId="3B2AC283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1.药师管理概述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4CDAEFCE" w14:textId="7274F893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2.药学服务管理概述</w:t>
      </w:r>
      <w:r w:rsidRPr="00211281">
        <w:rPr>
          <w:rFonts w:ascii="仿宋" w:eastAsia="仿宋" w:hAnsi="仿宋"/>
          <w:sz w:val="28"/>
          <w:szCs w:val="28"/>
        </w:rPr>
        <w:t xml:space="preserve"> </w:t>
      </w:r>
    </w:p>
    <w:p w14:paraId="062E9100" w14:textId="576AEDFC" w:rsidR="008C3D1A" w:rsidRPr="00211281" w:rsidRDefault="008C3D1A" w:rsidP="00211281">
      <w:pPr>
        <w:spacing w:line="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lastRenderedPageBreak/>
        <w:t>3.发达国家药学服务</w:t>
      </w:r>
    </w:p>
    <w:p w14:paraId="0E42A6C2" w14:textId="77777777" w:rsidR="006A04C3" w:rsidRDefault="00966B44">
      <w:pPr>
        <w:spacing w:line="60" w:lineRule="auto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t xml:space="preserve">    </w:t>
      </w:r>
      <w:r>
        <w:rPr>
          <w:rFonts w:ascii="黑体" w:eastAsia="黑体" w:hAnsi="黑体" w:hint="eastAsia"/>
          <w:b/>
          <w:bCs/>
          <w:sz w:val="32"/>
          <w:szCs w:val="32"/>
        </w:rPr>
        <w:t>三、参考书目</w:t>
      </w:r>
    </w:p>
    <w:p w14:paraId="08499EE4" w14:textId="77777777" w:rsidR="00211281" w:rsidRPr="00211281" w:rsidRDefault="00211281" w:rsidP="0021128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1.</w:t>
      </w:r>
      <w:r w:rsidRPr="00211281">
        <w:rPr>
          <w:rFonts w:ascii="仿宋" w:eastAsia="仿宋" w:hAnsi="仿宋"/>
          <w:sz w:val="28"/>
          <w:szCs w:val="28"/>
        </w:rPr>
        <w:t>《</w:t>
      </w:r>
      <w:r w:rsidRPr="00211281">
        <w:rPr>
          <w:rFonts w:ascii="仿宋" w:eastAsia="仿宋" w:hAnsi="仿宋" w:hint="eastAsia"/>
          <w:sz w:val="28"/>
          <w:szCs w:val="28"/>
        </w:rPr>
        <w:t>药事管理学</w:t>
      </w:r>
      <w:r w:rsidRPr="00211281">
        <w:rPr>
          <w:rFonts w:ascii="仿宋" w:eastAsia="仿宋" w:hAnsi="仿宋"/>
          <w:sz w:val="28"/>
          <w:szCs w:val="28"/>
        </w:rPr>
        <w:t>》，</w:t>
      </w:r>
      <w:r w:rsidRPr="00211281">
        <w:rPr>
          <w:rFonts w:ascii="仿宋" w:eastAsia="仿宋" w:hAnsi="仿宋" w:hint="eastAsia"/>
          <w:sz w:val="28"/>
          <w:szCs w:val="28"/>
        </w:rPr>
        <w:t>刘红宁主编</w:t>
      </w:r>
      <w:r w:rsidRPr="00211281">
        <w:rPr>
          <w:rFonts w:ascii="仿宋" w:eastAsia="仿宋" w:hAnsi="仿宋"/>
          <w:sz w:val="28"/>
          <w:szCs w:val="28"/>
        </w:rPr>
        <w:t>，</w:t>
      </w:r>
      <w:r w:rsidRPr="00211281">
        <w:rPr>
          <w:rFonts w:ascii="仿宋" w:eastAsia="仿宋" w:hAnsi="仿宋" w:hint="eastAsia"/>
          <w:sz w:val="28"/>
          <w:szCs w:val="28"/>
        </w:rPr>
        <w:t>中国中医药出版社</w:t>
      </w:r>
      <w:r w:rsidRPr="00211281">
        <w:rPr>
          <w:rFonts w:ascii="仿宋" w:eastAsia="仿宋" w:hAnsi="仿宋"/>
          <w:sz w:val="28"/>
          <w:szCs w:val="28"/>
        </w:rPr>
        <w:t>，</w:t>
      </w:r>
      <w:r w:rsidRPr="00211281">
        <w:rPr>
          <w:rFonts w:ascii="仿宋" w:eastAsia="仿宋" w:hAnsi="仿宋" w:hint="eastAsia"/>
          <w:sz w:val="28"/>
          <w:szCs w:val="28"/>
        </w:rPr>
        <w:t>2021</w:t>
      </w:r>
      <w:r w:rsidRPr="00211281">
        <w:rPr>
          <w:rFonts w:ascii="仿宋" w:eastAsia="仿宋" w:hAnsi="仿宋"/>
          <w:sz w:val="28"/>
          <w:szCs w:val="28"/>
        </w:rPr>
        <w:t>年</w:t>
      </w:r>
      <w:r w:rsidRPr="00211281">
        <w:rPr>
          <w:rFonts w:ascii="仿宋" w:eastAsia="仿宋" w:hAnsi="仿宋" w:hint="eastAsia"/>
          <w:sz w:val="28"/>
          <w:szCs w:val="28"/>
        </w:rPr>
        <w:t>6</w:t>
      </w:r>
      <w:r w:rsidRPr="00211281">
        <w:rPr>
          <w:rFonts w:ascii="仿宋" w:eastAsia="仿宋" w:hAnsi="仿宋"/>
          <w:sz w:val="28"/>
          <w:szCs w:val="28"/>
        </w:rPr>
        <w:t>月</w:t>
      </w:r>
      <w:r w:rsidRPr="00211281">
        <w:rPr>
          <w:rFonts w:ascii="仿宋" w:eastAsia="仿宋" w:hAnsi="仿宋" w:hint="eastAsia"/>
          <w:sz w:val="28"/>
          <w:szCs w:val="28"/>
        </w:rPr>
        <w:t>，新世纪第二版</w:t>
      </w:r>
    </w:p>
    <w:p w14:paraId="70B74431" w14:textId="018A5CAA" w:rsidR="006A04C3" w:rsidRDefault="00211281" w:rsidP="00BB7B16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11281">
        <w:rPr>
          <w:rFonts w:ascii="仿宋" w:eastAsia="仿宋" w:hAnsi="仿宋" w:hint="eastAsia"/>
          <w:sz w:val="28"/>
          <w:szCs w:val="28"/>
        </w:rPr>
        <w:t>2.中华人民共和国药品管理法</w:t>
      </w:r>
      <w:r w:rsidRPr="00211281">
        <w:rPr>
          <w:rFonts w:ascii="仿宋" w:eastAsia="仿宋" w:hAnsi="仿宋"/>
          <w:sz w:val="28"/>
          <w:szCs w:val="28"/>
        </w:rPr>
        <w:t>及其他药事管理相关的法律法规</w:t>
      </w:r>
      <w:r w:rsidR="00966B44">
        <w:rPr>
          <w:rFonts w:ascii="仿宋" w:eastAsia="仿宋" w:hAnsi="仿宋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966B44">
        <w:rPr>
          <w:rFonts w:ascii="仿宋" w:eastAsia="仿宋" w:hAnsi="仿宋"/>
          <w:sz w:val="32"/>
          <w:szCs w:val="32"/>
        </w:rPr>
        <w:instrText>ADDIN CNKISM.UserStyle</w:instrText>
      </w:r>
      <w:r w:rsidR="00966B44">
        <w:rPr>
          <w:rFonts w:ascii="仿宋" w:eastAsia="仿宋" w:hAnsi="仿宋"/>
          <w:sz w:val="32"/>
          <w:szCs w:val="32"/>
        </w:rPr>
      </w:r>
      <w:r w:rsidR="00966B44">
        <w:rPr>
          <w:rFonts w:ascii="仿宋" w:eastAsia="仿宋" w:hAnsi="仿宋"/>
          <w:sz w:val="32"/>
          <w:szCs w:val="32"/>
        </w:rPr>
        <w:fldChar w:fldCharType="end"/>
      </w:r>
    </w:p>
    <w:p w14:paraId="41C01213" w14:textId="77777777" w:rsidR="006A04C3" w:rsidRDefault="00966B44">
      <w:pPr>
        <w:spacing w:line="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命题组长签字：</w:t>
      </w:r>
      <w:r>
        <w:rPr>
          <w:rFonts w:ascii="仿宋" w:eastAsia="仿宋" w:hAnsi="仿宋"/>
          <w:b/>
          <w:sz w:val="28"/>
          <w:szCs w:val="28"/>
        </w:rPr>
        <w:t xml:space="preserve">  </w:t>
      </w:r>
    </w:p>
    <w:p w14:paraId="00822990" w14:textId="77777777" w:rsidR="006A04C3" w:rsidRDefault="00966B44">
      <w:pPr>
        <w:spacing w:line="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学院招生工作领导小组组长审核并签字：</w:t>
      </w:r>
    </w:p>
    <w:sectPr w:rsidR="006A04C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F652D" w14:textId="77777777" w:rsidR="004C5DF7" w:rsidRDefault="004C5DF7">
      <w:pPr>
        <w:rPr>
          <w:rFonts w:hint="eastAsia"/>
        </w:rPr>
      </w:pPr>
      <w:r>
        <w:separator/>
      </w:r>
    </w:p>
  </w:endnote>
  <w:endnote w:type="continuationSeparator" w:id="0">
    <w:p w14:paraId="2BF585E0" w14:textId="77777777" w:rsidR="004C5DF7" w:rsidRDefault="004C5DF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6F559" w14:textId="77777777" w:rsidR="006A04C3" w:rsidRDefault="00966B4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966B44">
      <w:rPr>
        <w:noProof/>
        <w:lang w:val="zh-CN"/>
      </w:rPr>
      <w:t>1</w:t>
    </w:r>
    <w:r>
      <w:rPr>
        <w:lang w:val="zh-CN"/>
      </w:rPr>
      <w:fldChar w:fldCharType="end"/>
    </w:r>
  </w:p>
  <w:p w14:paraId="083F25EF" w14:textId="77777777" w:rsidR="006A04C3" w:rsidRDefault="006A04C3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867B9" w14:textId="77777777" w:rsidR="004C5DF7" w:rsidRDefault="004C5DF7">
      <w:pPr>
        <w:rPr>
          <w:rFonts w:hint="eastAsia"/>
        </w:rPr>
      </w:pPr>
      <w:r>
        <w:separator/>
      </w:r>
    </w:p>
  </w:footnote>
  <w:footnote w:type="continuationSeparator" w:id="0">
    <w:p w14:paraId="11103F23" w14:textId="77777777" w:rsidR="004C5DF7" w:rsidRDefault="004C5DF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U4ZjdiNGM0ZWNhOTE2Y2VlNzliYmNhNjdkMjYyZjUifQ=="/>
  </w:docVars>
  <w:rsids>
    <w:rsidRoot w:val="00CE58D1"/>
    <w:rsid w:val="000A395D"/>
    <w:rsid w:val="00101F16"/>
    <w:rsid w:val="001511C3"/>
    <w:rsid w:val="00154D25"/>
    <w:rsid w:val="00194CFE"/>
    <w:rsid w:val="00197155"/>
    <w:rsid w:val="001B5B21"/>
    <w:rsid w:val="00211281"/>
    <w:rsid w:val="002F782A"/>
    <w:rsid w:val="00390660"/>
    <w:rsid w:val="003C4B3B"/>
    <w:rsid w:val="003D5744"/>
    <w:rsid w:val="00472B77"/>
    <w:rsid w:val="00481220"/>
    <w:rsid w:val="004C24E9"/>
    <w:rsid w:val="004C5DF7"/>
    <w:rsid w:val="00501F59"/>
    <w:rsid w:val="00571973"/>
    <w:rsid w:val="005E2C9A"/>
    <w:rsid w:val="006A04C3"/>
    <w:rsid w:val="00731BBC"/>
    <w:rsid w:val="00764336"/>
    <w:rsid w:val="00833FCB"/>
    <w:rsid w:val="00861F61"/>
    <w:rsid w:val="008B3F81"/>
    <w:rsid w:val="008C3D1A"/>
    <w:rsid w:val="008E5F7E"/>
    <w:rsid w:val="00906BAB"/>
    <w:rsid w:val="00966B44"/>
    <w:rsid w:val="00991F06"/>
    <w:rsid w:val="009F7090"/>
    <w:rsid w:val="00A80F4B"/>
    <w:rsid w:val="00AF2981"/>
    <w:rsid w:val="00B151F2"/>
    <w:rsid w:val="00B36F56"/>
    <w:rsid w:val="00BB7B16"/>
    <w:rsid w:val="00C14186"/>
    <w:rsid w:val="00C20189"/>
    <w:rsid w:val="00C72A8B"/>
    <w:rsid w:val="00CE58D1"/>
    <w:rsid w:val="00D10793"/>
    <w:rsid w:val="00D63FE1"/>
    <w:rsid w:val="00D771A3"/>
    <w:rsid w:val="00D92981"/>
    <w:rsid w:val="00E07A60"/>
    <w:rsid w:val="00E671A6"/>
    <w:rsid w:val="00E7032E"/>
    <w:rsid w:val="00E8313B"/>
    <w:rsid w:val="00F142A1"/>
    <w:rsid w:val="00FC0B15"/>
    <w:rsid w:val="121914DD"/>
    <w:rsid w:val="31D71A0C"/>
    <w:rsid w:val="4ECE3815"/>
    <w:rsid w:val="6250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1F8D624"/>
  <w15:docId w15:val="{F768B16A-16EF-471C-A1D5-0D40A535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宋体" w:hAnsi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Pr>
      <w:rFonts w:cs="Times New Roman"/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locked/>
    <w:rPr>
      <w:rFonts w:ascii="宋体" w:eastAsia="宋体" w:hAnsi="宋体" w:cs="Times New Roman"/>
      <w:sz w:val="18"/>
      <w:szCs w:val="18"/>
    </w:rPr>
  </w:style>
  <w:style w:type="paragraph" w:styleId="a9">
    <w:name w:val="Normal (Web)"/>
    <w:basedOn w:val="a"/>
    <w:uiPriority w:val="99"/>
    <w:unhideWhenUsed/>
    <w:rsid w:val="008C3D1A"/>
    <w:pPr>
      <w:widowControl/>
      <w:spacing w:before="100" w:beforeAutospacing="1" w:after="100" w:afterAutospacing="1"/>
      <w:jc w:val="left"/>
    </w:pPr>
    <w:rPr>
      <w:rFonts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723C-C69F-4C9C-ABA3-99760C90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190</Words>
  <Characters>1083</Characters>
  <Application>Microsoft Office Word</Application>
  <DocSecurity>0</DocSecurity>
  <Lines>9</Lines>
  <Paragraphs>2</Paragraphs>
  <ScaleCrop>false</ScaleCrop>
  <Company>China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likn</dc:creator>
  <cp:lastModifiedBy>玉芳 赫</cp:lastModifiedBy>
  <cp:revision>14</cp:revision>
  <cp:lastPrinted>2019-10-16T03:11:00Z</cp:lastPrinted>
  <dcterms:created xsi:type="dcterms:W3CDTF">2019-10-21T13:16:00Z</dcterms:created>
  <dcterms:modified xsi:type="dcterms:W3CDTF">2024-07-22T11:36:00Z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0CD8D198E87C4933904D77A5344E967A_13</vt:lpwstr>
  </property>
</Properties>
</file>