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" w:lineRule="auto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硕士研究生入学考试自命题科目考试大纲</w:t>
      </w:r>
    </w:p>
    <w:p>
      <w:pPr>
        <w:spacing w:line="60" w:lineRule="auto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考试科目名称：管理学原理</w:t>
      </w:r>
    </w:p>
    <w:p>
      <w:pPr>
        <w:spacing w:line="60" w:lineRule="auto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 xml:space="preserve">  </w:t>
      </w:r>
      <w:r>
        <w:rPr>
          <w:rFonts w:hint="eastAsia" w:ascii="黑体" w:hAnsi="黑体" w:eastAsia="黑体"/>
          <w:b/>
          <w:bCs/>
          <w:sz w:val="32"/>
          <w:szCs w:val="32"/>
        </w:rPr>
        <w:t>一、考试形式与试卷结构</w:t>
      </w:r>
    </w:p>
    <w:p>
      <w:pPr>
        <w:spacing w:line="60" w:lineRule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（一）试卷满分及考试时间</w:t>
      </w:r>
    </w:p>
    <w:p>
      <w:pPr>
        <w:spacing w:line="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试卷满分为</w:t>
      </w:r>
      <w:r>
        <w:rPr>
          <w:rFonts w:ascii="仿宋" w:hAnsi="仿宋" w:eastAsia="仿宋"/>
          <w:sz w:val="32"/>
          <w:szCs w:val="32"/>
        </w:rPr>
        <w:t>100</w:t>
      </w:r>
      <w:r>
        <w:rPr>
          <w:rFonts w:hint="eastAsia" w:ascii="仿宋" w:hAnsi="仿宋" w:eastAsia="仿宋"/>
          <w:sz w:val="32"/>
          <w:szCs w:val="32"/>
        </w:rPr>
        <w:t>分，考试时间为</w:t>
      </w:r>
      <w:r>
        <w:rPr>
          <w:rFonts w:ascii="仿宋" w:hAnsi="仿宋" w:eastAsia="仿宋"/>
          <w:sz w:val="32"/>
          <w:szCs w:val="32"/>
        </w:rPr>
        <w:t>60</w:t>
      </w:r>
      <w:r>
        <w:rPr>
          <w:rFonts w:hint="eastAsia" w:ascii="仿宋" w:hAnsi="仿宋" w:eastAsia="仿宋"/>
          <w:sz w:val="32"/>
          <w:szCs w:val="32"/>
        </w:rPr>
        <w:t>分钟。</w:t>
      </w:r>
    </w:p>
    <w:p>
      <w:pPr>
        <w:spacing w:line="60" w:lineRule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（二）答题方式</w:t>
      </w:r>
    </w:p>
    <w:p>
      <w:pPr>
        <w:spacing w:line="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闭卷、笔试。</w:t>
      </w:r>
    </w:p>
    <w:p>
      <w:pPr>
        <w:spacing w:line="60" w:lineRule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（三）题型结构</w:t>
      </w:r>
    </w:p>
    <w:p>
      <w:pPr>
        <w:spacing w:line="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.名词解释：共4个小题，每题5分，共20分。</w:t>
      </w:r>
    </w:p>
    <w:p>
      <w:pPr>
        <w:spacing w:line="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.简答题：共5个小题，每题10分，共50分。</w:t>
      </w:r>
    </w:p>
    <w:p>
      <w:pPr>
        <w:spacing w:line="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.论述题：共2小题，每题15分，共30分</w:t>
      </w:r>
    </w:p>
    <w:p>
      <w:pPr>
        <w:spacing w:line="60" w:lineRule="auto"/>
        <w:ind w:firstLine="321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二、考查内容</w:t>
      </w:r>
    </w:p>
    <w:p>
      <w:pPr>
        <w:spacing w:line="60" w:lineRule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（一）绪论</w:t>
      </w:r>
    </w:p>
    <w:p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1.管理学的研究体系。</w:t>
      </w:r>
    </w:p>
    <w:p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2.管理学的产生与发展。</w:t>
      </w:r>
    </w:p>
    <w:p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3.学习管理学的意义和方法。</w:t>
      </w:r>
    </w:p>
    <w:p>
      <w:pPr>
        <w:spacing w:line="60" w:lineRule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（二）管理导论</w:t>
      </w:r>
    </w:p>
    <w:p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1.管理的内涵与本质。</w:t>
      </w:r>
    </w:p>
    <w:p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2.管理工作的主要内容</w:t>
      </w:r>
    </w:p>
    <w:p>
      <w:pPr>
        <w:spacing w:line="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3.管理的基本原理与方法</w:t>
      </w:r>
    </w:p>
    <w:p>
      <w:pPr>
        <w:spacing w:line="60" w:lineRule="auto"/>
        <w:rPr>
          <w:rFonts w:cs="宋体"/>
          <w:b/>
        </w:rPr>
      </w:pPr>
      <w:r>
        <w:rPr>
          <w:rFonts w:hint="eastAsia" w:ascii="楷体" w:hAnsi="楷体" w:eastAsia="楷体"/>
          <w:sz w:val="32"/>
          <w:szCs w:val="32"/>
        </w:rPr>
        <w:t xml:space="preserve">（三）管理理论的历史演变     </w:t>
      </w:r>
      <w:r>
        <w:rPr>
          <w:rFonts w:hint="eastAsia" w:cs="宋体"/>
          <w:b/>
        </w:rPr>
        <w:t xml:space="preserve">                 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1.古典管理理论：泰勒的科学管理，法约尔的一般管理理论，西蒙的决策理论。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2.现代管理理论：管理思维的系统观和权变观，管理本质的决策与协调研究，管理分析的技术与方法研究。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3.当代管理理论：组织趋同理论，企业再造理论。 </w:t>
      </w:r>
    </w:p>
    <w:p>
      <w:pPr>
        <w:spacing w:line="60" w:lineRule="auto"/>
        <w:rPr>
          <w:rFonts w:cs="宋体"/>
          <w:b/>
        </w:rPr>
      </w:pPr>
      <w:r>
        <w:rPr>
          <w:rFonts w:hint="eastAsia" w:ascii="楷体" w:hAnsi="楷体" w:eastAsia="楷体"/>
          <w:sz w:val="32"/>
          <w:szCs w:val="32"/>
        </w:rPr>
        <w:t xml:space="preserve">（四）决策与决策过程     </w:t>
      </w:r>
      <w:r>
        <w:rPr>
          <w:rFonts w:hint="eastAsia" w:cs="宋体"/>
          <w:b/>
        </w:rPr>
        <w:t xml:space="preserve">           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1.决策的概念和要素，决策与计划之间的关系。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2.决策的类型和特征。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3.决策过程，决策的影响因素，决策的准则。</w:t>
      </w:r>
    </w:p>
    <w:p>
      <w:pPr>
        <w:spacing w:line="60" w:lineRule="auto"/>
        <w:rPr>
          <w:rFonts w:cs="宋体"/>
          <w:b/>
        </w:rPr>
      </w:pPr>
      <w:r>
        <w:rPr>
          <w:rFonts w:hint="eastAsia" w:ascii="楷体" w:hAnsi="楷体" w:eastAsia="楷体"/>
          <w:sz w:val="32"/>
          <w:szCs w:val="32"/>
        </w:rPr>
        <w:t xml:space="preserve">（五）环境分析与理性决策   </w:t>
      </w:r>
      <w:r>
        <w:rPr>
          <w:rFonts w:hint="eastAsia" w:cs="宋体"/>
          <w:b/>
        </w:rPr>
        <w:t xml:space="preserve">                  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1.环境分析常用的方法</w:t>
      </w:r>
    </w:p>
    <w:p>
      <w:pPr>
        <w:ind w:left="278" w:leftChars="116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2.理性决策、行为决策、非理性决策。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3.决策方案生成的主要方法。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3.决策背景研究方法，活动方案生成方法，选择活动方案的评价方法。 </w:t>
      </w:r>
    </w:p>
    <w:p>
      <w:pPr>
        <w:spacing w:line="60" w:lineRule="auto"/>
        <w:rPr>
          <w:rFonts w:cs="宋体"/>
          <w:b/>
        </w:rPr>
      </w:pPr>
      <w:r>
        <w:rPr>
          <w:rFonts w:hint="eastAsia" w:ascii="楷体" w:hAnsi="楷体" w:eastAsia="楷体"/>
          <w:sz w:val="32"/>
          <w:szCs w:val="32"/>
        </w:rPr>
        <w:t xml:space="preserve">（六）决策的实施与调整   </w:t>
      </w:r>
      <w:r>
        <w:rPr>
          <w:rFonts w:hint="eastAsia" w:cs="宋体"/>
          <w:b/>
        </w:rPr>
        <w:t xml:space="preserve">                                  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1.计划的本质与特征，计划的类型与作用，计划编制的过程与方法。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2.目标管理的含义、特点和过程；PDCA循环的内涵。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3.决策追踪与调整的内涵、原则、程序与方法。 </w:t>
      </w:r>
    </w:p>
    <w:p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 xml:space="preserve">（七）组织设计                           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1.组织设计的任务，组织设计的影响因素和原則。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2.机械式组织与有机式组织的特点及适用条件，各类组织结构的优缺点。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3.正式组织与非正式组织的整合，层级整合，直线与参谋整合。</w:t>
      </w:r>
    </w:p>
    <w:p>
      <w:pPr>
        <w:spacing w:line="60" w:lineRule="auto"/>
        <w:rPr>
          <w:rFonts w:hint="eastAsia" w:ascii="楷体" w:hAnsi="楷体" w:eastAsia="楷体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sz w:val="32"/>
          <w:szCs w:val="32"/>
        </w:rPr>
        <w:t>（八）</w:t>
      </w:r>
      <w:r>
        <w:rPr>
          <w:rFonts w:hint="eastAsia" w:ascii="楷体" w:hAnsi="楷体" w:eastAsia="楷体"/>
          <w:sz w:val="32"/>
          <w:szCs w:val="32"/>
          <w:lang w:eastAsia="zh-CN"/>
        </w:rPr>
        <w:t>人员配备</w:t>
      </w:r>
    </w:p>
    <w:p>
      <w:pPr>
        <w:ind w:firstLine="280" w:firstLineChars="1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/>
          <w:sz w:val="28"/>
          <w:szCs w:val="28"/>
          <w:lang w:eastAsia="zh-CN"/>
        </w:rPr>
        <w:t>人员配备的任务、工作内容和原则。</w:t>
      </w:r>
    </w:p>
    <w:p>
      <w:pPr>
        <w:ind w:firstLine="280" w:firstLineChars="1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sz w:val="28"/>
          <w:szCs w:val="28"/>
          <w:lang w:eastAsia="zh-CN"/>
        </w:rPr>
        <w:t>人员选聘的标准、途径与方法。</w:t>
      </w:r>
    </w:p>
    <w:p>
      <w:pPr>
        <w:ind w:firstLine="280" w:firstLineChars="1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/>
          <w:sz w:val="28"/>
          <w:szCs w:val="28"/>
          <w:lang w:eastAsia="zh-CN"/>
        </w:rPr>
        <w:t>人事考评的功能、要素、方法及工作流程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ind w:firstLine="280" w:firstLineChars="1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/>
          <w:sz w:val="28"/>
          <w:szCs w:val="28"/>
          <w:lang w:eastAsia="zh-CN"/>
        </w:rPr>
        <w:t>人员培训的功能、任务、方法。</w:t>
      </w:r>
    </w:p>
    <w:p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  <w:lang w:eastAsia="zh-CN"/>
        </w:rPr>
        <w:t>九</w:t>
      </w:r>
      <w:r>
        <w:rPr>
          <w:rFonts w:hint="eastAsia" w:ascii="楷体" w:hAnsi="楷体" w:eastAsia="楷体"/>
          <w:sz w:val="32"/>
          <w:szCs w:val="32"/>
        </w:rPr>
        <w:t xml:space="preserve">）组织文化                    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1.组织文化的含义、类型、特征，组织文化的影响因素。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2.组织文化的构成与功能。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3.组织文化的塑造过程。</w:t>
      </w:r>
    </w:p>
    <w:p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  <w:lang w:eastAsia="zh-CN"/>
        </w:rPr>
        <w:t>十</w:t>
      </w:r>
      <w:r>
        <w:rPr>
          <w:rFonts w:hint="eastAsia" w:ascii="楷体" w:hAnsi="楷体" w:eastAsia="楷体"/>
          <w:sz w:val="32"/>
          <w:szCs w:val="32"/>
        </w:rPr>
        <w:t xml:space="preserve">）领导的一般理论                         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1.领导的内涵与特征，领导的权力来源。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2.连续统一体理论、管理方格理论、领导者团体理论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3.情境领导模型、领导-成员交换理论、领导角色理论。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4.费德勒的权变领导理论、豪斯的路径-目标领导理论。</w:t>
      </w:r>
    </w:p>
    <w:p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（十</w:t>
      </w:r>
      <w:r>
        <w:rPr>
          <w:rFonts w:hint="eastAsia" w:ascii="楷体" w:hAnsi="楷体" w:eastAsia="楷体"/>
          <w:sz w:val="32"/>
          <w:szCs w:val="32"/>
          <w:lang w:eastAsia="zh-CN"/>
        </w:rPr>
        <w:t>一</w:t>
      </w:r>
      <w:r>
        <w:rPr>
          <w:rFonts w:hint="eastAsia" w:ascii="楷体" w:hAnsi="楷体" w:eastAsia="楷体"/>
          <w:sz w:val="32"/>
          <w:szCs w:val="32"/>
        </w:rPr>
        <w:t xml:space="preserve">）激励                                 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1.激励基础。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2.需要层次理论、双因素理论、公平理论、期望理论、强化理论的基本内容。</w:t>
      </w:r>
    </w:p>
    <w:p>
      <w:pPr>
        <w:ind w:firstLine="280" w:firstLineChars="100"/>
        <w:rPr>
          <w:rFonts w:cs="宋体"/>
        </w:rPr>
      </w:pPr>
      <w:r>
        <w:rPr>
          <w:rFonts w:hint="eastAsia" w:ascii="仿宋" w:hAnsi="仿宋" w:eastAsia="仿宋"/>
          <w:sz w:val="28"/>
          <w:szCs w:val="28"/>
        </w:rPr>
        <w:t xml:space="preserve">3.常用的激励方法。 </w:t>
      </w:r>
      <w:r>
        <w:rPr>
          <w:rFonts w:hint="eastAsia" w:cs="宋体"/>
        </w:rPr>
        <w:t xml:space="preserve">    </w:t>
      </w:r>
    </w:p>
    <w:p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（十</w:t>
      </w:r>
      <w:r>
        <w:rPr>
          <w:rFonts w:hint="eastAsia" w:ascii="楷体" w:hAnsi="楷体" w:eastAsia="楷体"/>
          <w:sz w:val="32"/>
          <w:szCs w:val="32"/>
          <w:lang w:eastAsia="zh-CN"/>
        </w:rPr>
        <w:t>二</w:t>
      </w:r>
      <w:r>
        <w:rPr>
          <w:rFonts w:hint="eastAsia" w:ascii="楷体" w:hAnsi="楷体" w:eastAsia="楷体"/>
          <w:sz w:val="32"/>
          <w:szCs w:val="32"/>
        </w:rPr>
        <w:t xml:space="preserve">）沟通                                  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1.沟通的含义、类型、过程及其功能。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2.有效沟通的障碍及克服障碍的方法。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3.冲突的含义、特征、类型及其原因，处理冲突的方法。</w:t>
      </w:r>
    </w:p>
    <w:p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（十</w:t>
      </w:r>
      <w:r>
        <w:rPr>
          <w:rFonts w:hint="eastAsia" w:ascii="楷体" w:hAnsi="楷体" w:eastAsia="楷体"/>
          <w:sz w:val="32"/>
          <w:szCs w:val="32"/>
          <w:lang w:eastAsia="zh-CN"/>
        </w:rPr>
        <w:t>三</w:t>
      </w:r>
      <w:r>
        <w:rPr>
          <w:rFonts w:hint="eastAsia" w:ascii="楷体" w:hAnsi="楷体" w:eastAsia="楷体"/>
          <w:sz w:val="32"/>
          <w:szCs w:val="32"/>
        </w:rPr>
        <w:t xml:space="preserve">）控制的类型与过程                         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1.控制内涵与原则。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2.控制的类型及前馈控制、现场控制、反馈控制的优缺点。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3.控制的过程。</w:t>
      </w:r>
    </w:p>
    <w:p>
      <w:pPr>
        <w:rPr>
          <w:rFonts w:cs="宋体"/>
          <w:b/>
        </w:rPr>
      </w:pPr>
      <w:r>
        <w:rPr>
          <w:rFonts w:hint="eastAsia" w:ascii="楷体" w:hAnsi="楷体" w:eastAsia="楷体"/>
          <w:sz w:val="32"/>
          <w:szCs w:val="32"/>
        </w:rPr>
        <w:t>（十</w:t>
      </w:r>
      <w:r>
        <w:rPr>
          <w:rFonts w:hint="eastAsia" w:ascii="楷体" w:hAnsi="楷体" w:eastAsia="楷体"/>
          <w:sz w:val="32"/>
          <w:szCs w:val="32"/>
          <w:lang w:eastAsia="zh-CN"/>
        </w:rPr>
        <w:t>四</w:t>
      </w:r>
      <w:r>
        <w:rPr>
          <w:rFonts w:hint="eastAsia" w:ascii="楷体" w:hAnsi="楷体" w:eastAsia="楷体"/>
          <w:sz w:val="32"/>
          <w:szCs w:val="32"/>
        </w:rPr>
        <w:t xml:space="preserve">）控制的方法与技术          </w:t>
      </w:r>
      <w:r>
        <w:rPr>
          <w:rFonts w:hint="eastAsia" w:cs="宋体"/>
          <w:b/>
        </w:rPr>
        <w:t xml:space="preserve">               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1.层级控制、市场控制、团体控制的含义与作用。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2.全面质量管理方法、六西格玛管理方法。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3.信息技术在控制中的作用。</w:t>
      </w:r>
    </w:p>
    <w:p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（十</w:t>
      </w:r>
      <w:r>
        <w:rPr>
          <w:rFonts w:hint="eastAsia" w:ascii="楷体" w:hAnsi="楷体" w:eastAsia="楷体"/>
          <w:sz w:val="32"/>
          <w:szCs w:val="32"/>
          <w:lang w:eastAsia="zh-CN"/>
        </w:rPr>
        <w:t>五</w:t>
      </w:r>
      <w:r>
        <w:rPr>
          <w:rFonts w:hint="eastAsia" w:ascii="楷体" w:hAnsi="楷体" w:eastAsia="楷体"/>
          <w:sz w:val="32"/>
          <w:szCs w:val="32"/>
        </w:rPr>
        <w:t>）风险控制与危机管理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1.风险管理的目标、风险识别的过程、风险识别的方法。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2.风险评估的标准与方法，控制风险的策略。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3.危机含义与特征，危机管理的流程。</w:t>
      </w:r>
    </w:p>
    <w:p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（十</w:t>
      </w:r>
      <w:r>
        <w:rPr>
          <w:rFonts w:hint="eastAsia" w:ascii="楷体" w:hAnsi="楷体" w:eastAsia="楷体"/>
          <w:sz w:val="32"/>
          <w:szCs w:val="32"/>
          <w:lang w:eastAsia="zh-CN"/>
        </w:rPr>
        <w:t>六</w:t>
      </w:r>
      <w:r>
        <w:rPr>
          <w:rFonts w:hint="eastAsia" w:ascii="楷体" w:hAnsi="楷体" w:eastAsia="楷体"/>
          <w:sz w:val="32"/>
          <w:szCs w:val="32"/>
        </w:rPr>
        <w:t>）创新原理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1.管理创新的内涵，维持与创新关系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2.管理创新的类型与基本内容。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3.创新过程。</w:t>
      </w:r>
    </w:p>
    <w:p>
      <w:pPr>
        <w:spacing w:line="60" w:lineRule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（十</w:t>
      </w:r>
      <w:r>
        <w:rPr>
          <w:rFonts w:hint="eastAsia" w:ascii="楷体" w:hAnsi="楷体" w:eastAsia="楷体"/>
          <w:sz w:val="32"/>
          <w:szCs w:val="32"/>
          <w:lang w:eastAsia="zh-CN"/>
        </w:rPr>
        <w:t>七</w:t>
      </w:r>
      <w:r>
        <w:rPr>
          <w:rFonts w:hint="eastAsia" w:ascii="楷体" w:hAnsi="楷体" w:eastAsia="楷体"/>
          <w:sz w:val="32"/>
          <w:szCs w:val="32"/>
        </w:rPr>
        <w:t>）组织创新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1.理性组织变革的模式，组织变革的障碍，组织变革过程管理的内容。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2.工业社会的企业制度结构特征、层级结构特征，网络化层级组织的基本特征。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3.工业社会中企业文化的功能、特点及知识经济条件下企业文化创新的方向。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</w:p>
    <w:p>
      <w:pPr>
        <w:spacing w:line="60" w:lineRule="auto"/>
        <w:rPr>
          <w:rFonts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</w:rPr>
        <w:t xml:space="preserve">    </w:t>
      </w:r>
      <w:r>
        <w:rPr>
          <w:rFonts w:hint="eastAsia" w:ascii="黑体" w:hAnsi="黑体" w:eastAsia="黑体"/>
          <w:b/>
          <w:bCs/>
          <w:sz w:val="32"/>
          <w:szCs w:val="32"/>
        </w:rPr>
        <w:t>三、参考书目</w:t>
      </w:r>
    </w:p>
    <w:p>
      <w:pPr>
        <w:spacing w:line="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1．《管理学》（第一版），陈传明主编，高等教育出版社，</w:t>
      </w:r>
      <w:r>
        <w:rPr>
          <w:rFonts w:ascii="仿宋" w:hAnsi="仿宋" w:eastAsia="仿宋"/>
          <w:sz w:val="28"/>
          <w:szCs w:val="28"/>
        </w:rPr>
        <w:t>201</w:t>
      </w:r>
      <w:r>
        <w:rPr>
          <w:rFonts w:hint="eastAsia" w:ascii="仿宋" w:hAnsi="仿宋" w:eastAsia="仿宋"/>
          <w:sz w:val="28"/>
          <w:szCs w:val="28"/>
        </w:rPr>
        <w:t>9年出版。</w:t>
      </w:r>
    </w:p>
    <w:p>
      <w:pPr>
        <w:spacing w:line="6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2.《管理学》</w:t>
      </w:r>
      <w:r>
        <w:rPr>
          <w:rFonts w:hint="eastAsia" w:ascii="仿宋" w:hAnsi="仿宋" w:eastAsia="仿宋"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仿宋" w:hAnsi="仿宋" w:eastAsia="仿宋"/>
          <w:sz w:val="28"/>
          <w:szCs w:val="28"/>
        </w:rPr>
        <w:instrText xml:space="preserve">ADDIN CNKISM.UserStyle</w:instrText>
      </w:r>
      <w:r>
        <w:rPr>
          <w:rFonts w:hint="eastAsia" w:ascii="仿宋" w:hAnsi="仿宋" w:eastAsia="仿宋"/>
          <w:sz w:val="28"/>
          <w:szCs w:val="28"/>
        </w:rPr>
        <w:fldChar w:fldCharType="end"/>
      </w:r>
      <w:r>
        <w:rPr>
          <w:rFonts w:hint="eastAsia" w:ascii="仿宋" w:hAnsi="仿宋" w:eastAsia="仿宋"/>
          <w:sz w:val="28"/>
          <w:szCs w:val="28"/>
          <w:lang w:eastAsia="zh-CN"/>
        </w:rPr>
        <w:t>学习指南与练习，陈传明，龙静主编，</w:t>
      </w:r>
      <w:r>
        <w:rPr>
          <w:rFonts w:hint="eastAsia" w:ascii="仿宋" w:hAnsi="仿宋" w:eastAsia="仿宋"/>
          <w:sz w:val="28"/>
          <w:szCs w:val="28"/>
        </w:rPr>
        <w:t>高等教育出版社，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2019年出版。</w:t>
      </w:r>
    </w:p>
    <w:p>
      <w:pPr>
        <w:spacing w:line="6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</w:p>
    <w:p>
      <w:pPr>
        <w:spacing w:line="60" w:lineRule="auto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bookmarkStart w:id="0" w:name="_GoBack"/>
      <w:bookmarkEnd w:id="0"/>
    </w:p>
    <w:p>
      <w:pPr>
        <w:spacing w:line="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命题组长签字：</w:t>
      </w:r>
      <w:r>
        <w:rPr>
          <w:rFonts w:ascii="仿宋" w:hAnsi="仿宋" w:eastAsia="仿宋"/>
          <w:b/>
          <w:sz w:val="28"/>
          <w:szCs w:val="28"/>
        </w:rPr>
        <w:t xml:space="preserve">  </w:t>
      </w:r>
    </w:p>
    <w:p>
      <w:pPr>
        <w:spacing w:line="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学院招生工作领导小组组长审核并签字：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4ZjdiNGM0ZWNhOTE2Y2VlNzliYmNhNjdkMjYyZjUifQ=="/>
  </w:docVars>
  <w:rsids>
    <w:rsidRoot w:val="00CE58D1"/>
    <w:rsid w:val="000A395D"/>
    <w:rsid w:val="00101F16"/>
    <w:rsid w:val="001511C3"/>
    <w:rsid w:val="00194CFE"/>
    <w:rsid w:val="00197155"/>
    <w:rsid w:val="001B5B21"/>
    <w:rsid w:val="002F782A"/>
    <w:rsid w:val="00390660"/>
    <w:rsid w:val="003C4B3B"/>
    <w:rsid w:val="003D5744"/>
    <w:rsid w:val="00472B77"/>
    <w:rsid w:val="00481220"/>
    <w:rsid w:val="004C24E9"/>
    <w:rsid w:val="00501F59"/>
    <w:rsid w:val="00571973"/>
    <w:rsid w:val="005E2C9A"/>
    <w:rsid w:val="006A04C3"/>
    <w:rsid w:val="00731BBC"/>
    <w:rsid w:val="00764336"/>
    <w:rsid w:val="00833FCB"/>
    <w:rsid w:val="00861F61"/>
    <w:rsid w:val="008B3F81"/>
    <w:rsid w:val="008E5F7E"/>
    <w:rsid w:val="00906BAB"/>
    <w:rsid w:val="00966B44"/>
    <w:rsid w:val="00991F06"/>
    <w:rsid w:val="009F7090"/>
    <w:rsid w:val="00A80F4B"/>
    <w:rsid w:val="00AF2981"/>
    <w:rsid w:val="00B151F2"/>
    <w:rsid w:val="00B36F56"/>
    <w:rsid w:val="00C14186"/>
    <w:rsid w:val="00C72A8B"/>
    <w:rsid w:val="00CE58D1"/>
    <w:rsid w:val="00D10793"/>
    <w:rsid w:val="00D63FE1"/>
    <w:rsid w:val="00D771A3"/>
    <w:rsid w:val="00D92981"/>
    <w:rsid w:val="00E07A60"/>
    <w:rsid w:val="00E671A6"/>
    <w:rsid w:val="00E7032E"/>
    <w:rsid w:val="00E8313B"/>
    <w:rsid w:val="00F142A1"/>
    <w:rsid w:val="00FC0B15"/>
    <w:rsid w:val="11991A12"/>
    <w:rsid w:val="121914DD"/>
    <w:rsid w:val="15607AE9"/>
    <w:rsid w:val="31D71A0C"/>
    <w:rsid w:val="4ECE3815"/>
    <w:rsid w:val="62501D0A"/>
    <w:rsid w:val="7BEE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Char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批注框文本 Char"/>
    <w:link w:val="2"/>
    <w:semiHidden/>
    <w:qFormat/>
    <w:locked/>
    <w:uiPriority w:val="99"/>
    <w:rPr>
      <w:rFonts w:ascii="宋体" w:hAnsi="宋体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E723C-C69F-4C9C-ABA3-99760C90A9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1350</Words>
  <Characters>1417</Characters>
  <Lines>3</Lines>
  <Paragraphs>3</Paragraphs>
  <TotalTime>2</TotalTime>
  <ScaleCrop>false</ScaleCrop>
  <LinksUpToDate>false</LinksUpToDate>
  <CharactersWithSpaces>1718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2019-10-21T13:16:00Z</dcterms:created>
  <dc:creator>likn</dc:creator>
  <cp:lastModifiedBy>Administrator</cp:lastModifiedBy>
  <cp:lastPrinted>2019-10-16T03:11:00Z</cp:lastPrinted>
  <dcterms:modified xsi:type="dcterms:W3CDTF">2024-07-21T08:11:32Z</dcterms:modified>
  <dc:title>附件3：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0CD8D198E87C4933904D77A5344E967A_13</vt:lpwstr>
  </property>
</Properties>
</file>