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4DD6EC5"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沈阳理工大学硕士研究生入学考试自命题考试大纲</w:t>
      </w:r>
    </w:p>
    <w:p w14:paraId="3F5E9F62"/>
    <w:p w14:paraId="31E91F77">
      <w:pPr>
        <w:tabs>
          <w:tab w:val="right" w:pos="8312"/>
        </w:tabs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科目代码：801</w:t>
      </w:r>
      <w:r>
        <w:rPr>
          <w:b/>
          <w:color w:val="auto"/>
          <w:sz w:val="28"/>
          <w:szCs w:val="28"/>
        </w:rPr>
        <w:tab/>
      </w:r>
    </w:p>
    <w:p w14:paraId="7D0929DA">
      <w:pPr>
        <w:tabs>
          <w:tab w:val="right" w:pos="8312"/>
        </w:tabs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科目名称： 毛泽东思想和中国特色社会主义理论体系概论</w:t>
      </w:r>
    </w:p>
    <w:p w14:paraId="7C54307E">
      <w:pPr>
        <w:ind w:left="1405" w:hanging="1405" w:hangingChars="5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适用专业：030503马克思主义中国化研究</w:t>
      </w:r>
    </w:p>
    <w:p w14:paraId="721C4638">
      <w:pPr>
        <w:spacing w:line="480" w:lineRule="auto"/>
        <w:ind w:firstLine="562" w:firstLineChars="200"/>
        <w:rPr>
          <w:rFonts w:hint="eastAsia"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一、考试基本内容</w:t>
      </w:r>
    </w:p>
    <w:p w14:paraId="09B1980B">
      <w:pPr>
        <w:spacing w:line="5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导论  马克思主义中国化时代化的历史进程与理论成果</w:t>
      </w:r>
      <w:bookmarkStart w:id="4" w:name="_GoBack"/>
      <w:bookmarkEnd w:id="4"/>
    </w:p>
    <w:p w14:paraId="4F0CEAE9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（一）马克思主义中国化时代化的提出 </w:t>
      </w:r>
    </w:p>
    <w:p w14:paraId="050E9959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（二）马克思主义中国化时代化的内涵</w:t>
      </w:r>
    </w:p>
    <w:p w14:paraId="72A302D3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（三）马克思主义中国化时代化的历史进程</w:t>
      </w:r>
    </w:p>
    <w:p w14:paraId="70E7F0B4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（四）马克思主义中国化时代化理论成果及其关系</w:t>
      </w:r>
    </w:p>
    <w:p w14:paraId="175CCAE4">
      <w:pPr>
        <w:spacing w:line="5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毛泽东思想及其历史地位</w:t>
      </w:r>
    </w:p>
    <w:p w14:paraId="78085ECD">
      <w:pPr>
        <w:spacing w:line="540" w:lineRule="exact"/>
        <w:ind w:firstLine="720" w:firstLineChars="300"/>
        <w:rPr>
          <w:sz w:val="24"/>
          <w:szCs w:val="24"/>
        </w:rPr>
      </w:pPr>
      <w:bookmarkStart w:id="0" w:name="_Hlk173659048"/>
      <w:r>
        <w:rPr>
          <w:rFonts w:hint="eastAsia"/>
          <w:sz w:val="24"/>
          <w:szCs w:val="24"/>
        </w:rPr>
        <w:t>（一）毛泽东思想的</w:t>
      </w:r>
      <w:bookmarkEnd w:id="0"/>
      <w:r>
        <w:rPr>
          <w:rFonts w:hint="eastAsia"/>
          <w:sz w:val="24"/>
          <w:szCs w:val="24"/>
        </w:rPr>
        <w:t xml:space="preserve">形成和发展 </w:t>
      </w:r>
    </w:p>
    <w:p w14:paraId="5BE1A790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1．毛泽东思想形成发展的历史条件</w:t>
      </w:r>
    </w:p>
    <w:p w14:paraId="08259D0A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2．毛泽东思想形成发展的过程</w:t>
      </w:r>
    </w:p>
    <w:p w14:paraId="2DE4D8D3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（二）毛泽东思想的主要内容和活的灵魂</w:t>
      </w:r>
    </w:p>
    <w:p w14:paraId="5CDD7B34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1．毛泽东思想的主要内容</w:t>
      </w:r>
    </w:p>
    <w:p w14:paraId="63123560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2．毛泽东思想活的灵魂</w:t>
      </w:r>
    </w:p>
    <w:p w14:paraId="395F595F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（三）毛泽东思想的历史地位</w:t>
      </w:r>
    </w:p>
    <w:p w14:paraId="5E646CF0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1．马克思主义中国化时代化的第一个重大理论成果</w:t>
      </w:r>
    </w:p>
    <w:p w14:paraId="08A84D95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2．中国革命和建设的科学指南</w:t>
      </w:r>
    </w:p>
    <w:p w14:paraId="425A3793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3．中国共产党和中国人民宝贵的精神财富</w:t>
      </w:r>
    </w:p>
    <w:p w14:paraId="1D33D232">
      <w:pPr>
        <w:spacing w:line="5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第二章 新民主主义革命理论</w:t>
      </w:r>
    </w:p>
    <w:p w14:paraId="5481EB23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（一）新民主主义革命理论形成的依据 </w:t>
      </w:r>
    </w:p>
    <w:p w14:paraId="6B3CBDD6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1．近代中国国情和中国革命的时代特征</w:t>
      </w:r>
    </w:p>
    <w:p w14:paraId="0EA683ED">
      <w:pPr>
        <w:spacing w:line="540" w:lineRule="exact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2．新民主主义革命理论的实践基础</w:t>
      </w:r>
    </w:p>
    <w:p w14:paraId="2A59A2BE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（二）新民主主义革命的总路线和基本纲领 </w:t>
      </w:r>
    </w:p>
    <w:p w14:paraId="1EE0CE64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1．新民主主义革命的总路线</w:t>
      </w:r>
    </w:p>
    <w:p w14:paraId="2E16B707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2．新民主主义的基本纲领</w:t>
      </w:r>
    </w:p>
    <w:p w14:paraId="1C15B846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（三）新民主主义革命的道路和基本经验</w:t>
      </w:r>
    </w:p>
    <w:p w14:paraId="202705F7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</w:t>
      </w:r>
      <w:bookmarkStart w:id="1" w:name="_Hlk173668619"/>
      <w:r>
        <w:rPr>
          <w:rFonts w:hint="eastAsia"/>
          <w:sz w:val="24"/>
          <w:szCs w:val="24"/>
        </w:rPr>
        <w:t>．新民主主义革命的</w:t>
      </w:r>
      <w:bookmarkEnd w:id="1"/>
      <w:r>
        <w:rPr>
          <w:rFonts w:hint="eastAsia"/>
          <w:sz w:val="24"/>
          <w:szCs w:val="24"/>
        </w:rPr>
        <w:t>道路</w:t>
      </w:r>
    </w:p>
    <w:p w14:paraId="3FD502B9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2．新民主主义革命的三大法宝</w:t>
      </w:r>
    </w:p>
    <w:p w14:paraId="1BB7327A">
      <w:pPr>
        <w:spacing w:line="54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3．新民主主义革命理论的意义</w:t>
      </w:r>
    </w:p>
    <w:p w14:paraId="52DDA583">
      <w:pPr>
        <w:spacing w:line="540" w:lineRule="exact"/>
        <w:ind w:right="105" w:rightChars="50"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第三章 社会主义改造理论</w:t>
      </w:r>
    </w:p>
    <w:p w14:paraId="551CA798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（一）从新民主主义到社会主义的转变</w:t>
      </w:r>
    </w:p>
    <w:p w14:paraId="68A9C9C7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1．新民主主义社会是一个过渡性的社会</w:t>
      </w:r>
    </w:p>
    <w:p w14:paraId="0CA9C62B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2．党在过渡时期的总路线及其依据</w:t>
      </w:r>
    </w:p>
    <w:p w14:paraId="6DD68486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（二）社会主义改造道路和历史经验</w:t>
      </w:r>
    </w:p>
    <w:p w14:paraId="390FE51C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1．适合中国特点的社会主义改造道路</w:t>
      </w:r>
    </w:p>
    <w:p w14:paraId="49E0DD7E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2．社会主义改造的历史经验</w:t>
      </w:r>
    </w:p>
    <w:p w14:paraId="15AB177D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（三）社会主义基本制度在中国的确立</w:t>
      </w:r>
    </w:p>
    <w:p w14:paraId="5336782C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1．社会主义基本制度的确立及其理论依据</w:t>
      </w:r>
    </w:p>
    <w:p w14:paraId="56F51024">
      <w:pPr>
        <w:spacing w:line="540" w:lineRule="exact"/>
        <w:ind w:right="105" w:rightChars="5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2．确立社会主义基本制度的重大意义</w:t>
      </w:r>
    </w:p>
    <w:p w14:paraId="5D8A5373">
      <w:pPr>
        <w:spacing w:line="540" w:lineRule="exact"/>
        <w:ind w:right="105" w:rightChars="50"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第四章 社会主义建设道路初步探索的理论成果</w:t>
      </w:r>
    </w:p>
    <w:p w14:paraId="3574B308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（一）初步探索的重要理论成果</w:t>
      </w:r>
    </w:p>
    <w:p w14:paraId="68940D18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1．调动一切积极因素为社会主义事业服务</w:t>
      </w:r>
    </w:p>
    <w:p w14:paraId="40BA2594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2．正确认识和处理社会主义社会矛盾的思想</w:t>
      </w:r>
    </w:p>
    <w:p w14:paraId="7366DCF0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3．走中国工业化道路的思想</w:t>
      </w:r>
    </w:p>
    <w:p w14:paraId="063D6273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4．初步探索的其他理论成果</w:t>
      </w:r>
    </w:p>
    <w:p w14:paraId="5232795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（二）初步探索的意义和经验教训</w:t>
      </w:r>
    </w:p>
    <w:p w14:paraId="4A9C00A1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1．初步探索的意义</w:t>
      </w:r>
    </w:p>
    <w:p w14:paraId="308F45EA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2．初步探索的经验教训</w:t>
      </w:r>
    </w:p>
    <w:p w14:paraId="091CDF86">
      <w:pPr>
        <w:spacing w:line="540" w:lineRule="exact"/>
        <w:ind w:right="105" w:rightChars="50"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第五章 中国特色社会主义理论体系的形成发展</w:t>
      </w:r>
    </w:p>
    <w:p w14:paraId="37B774F5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（一）中国特色社会主义理论体系形成发展的社会历史条件</w:t>
      </w:r>
    </w:p>
    <w:p w14:paraId="699B790F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</w:t>
      </w:r>
      <w:bookmarkStart w:id="2" w:name="_Hlk173669368"/>
      <w:r>
        <w:rPr>
          <w:rFonts w:hint="eastAsia"/>
          <w:sz w:val="24"/>
          <w:szCs w:val="24"/>
        </w:rPr>
        <w:t>．中国特色社会主义理论体系形成发展的</w:t>
      </w:r>
      <w:bookmarkEnd w:id="2"/>
      <w:r>
        <w:rPr>
          <w:rFonts w:hint="eastAsia"/>
          <w:sz w:val="24"/>
          <w:szCs w:val="24"/>
        </w:rPr>
        <w:t>国际背景</w:t>
      </w:r>
    </w:p>
    <w:p w14:paraId="0B7C6607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2．中国特色社会主义理论体系形成发展的历史条件</w:t>
      </w:r>
    </w:p>
    <w:p w14:paraId="5FC0F58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3．中国特色社会主义理论体系形成发展的实践基础</w:t>
      </w:r>
    </w:p>
    <w:p w14:paraId="4B992941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（二）中国特色社会主义理论体系形成发展过程</w:t>
      </w:r>
    </w:p>
    <w:p w14:paraId="6D15A6C6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1．中国特色社会主义理论体系的形成</w:t>
      </w:r>
    </w:p>
    <w:p w14:paraId="5099701D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2．中国特色社会主义理论体系的跨世纪发展</w:t>
      </w:r>
    </w:p>
    <w:p w14:paraId="664C4996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3．中国特色社会主义理论体系在新世纪新阶段的新发展</w:t>
      </w:r>
    </w:p>
    <w:p w14:paraId="4291A1D8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4．中国特色社会主义理论体系在新时代的新篇章</w:t>
      </w:r>
    </w:p>
    <w:p w14:paraId="420610FE">
      <w:pPr>
        <w:spacing w:line="540" w:lineRule="exact"/>
        <w:ind w:right="105" w:rightChars="50"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第六章 邓小平理论</w:t>
      </w:r>
      <w:r>
        <w:rPr>
          <w:sz w:val="24"/>
          <w:szCs w:val="24"/>
        </w:rPr>
        <w:t xml:space="preserve"> </w:t>
      </w:r>
    </w:p>
    <w:p w14:paraId="4757863C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（一）邓小平理论首要基本的理论问题和精髓</w:t>
      </w:r>
    </w:p>
    <w:p w14:paraId="7AAC00D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1．邓小平理论首要的基本的理论问题</w:t>
      </w:r>
    </w:p>
    <w:p w14:paraId="028B285C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2．邓小平理论的精髓</w:t>
      </w:r>
    </w:p>
    <w:p w14:paraId="3227C32C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（二）邓小平理论的主要内容</w:t>
      </w:r>
    </w:p>
    <w:p w14:paraId="1E4DF07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1．社会主义初级阶段理论和党的基本路线</w:t>
      </w:r>
    </w:p>
    <w:p w14:paraId="52531D5A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2．社会主义根本任务和发展战略理论</w:t>
      </w:r>
    </w:p>
    <w:p w14:paraId="004DE70F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3．社会主义改革开放和社会主义市场经济理论</w:t>
      </w:r>
    </w:p>
    <w:p w14:paraId="6F29D8C1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4．“两手抓，两手都要硬”</w:t>
      </w:r>
    </w:p>
    <w:p w14:paraId="673AE945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5．“一国两制”与祖国统一</w:t>
      </w:r>
    </w:p>
    <w:p w14:paraId="4C94698D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6．中国特色社会主义外交和国际战略</w:t>
      </w:r>
    </w:p>
    <w:p w14:paraId="3B067E70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7．党的建设理论</w:t>
      </w:r>
    </w:p>
    <w:p w14:paraId="0803AC35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（三）邓小平理论的历史地位</w:t>
      </w:r>
    </w:p>
    <w:p w14:paraId="3B5249EF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1．马克思列宁主义、毛泽东思想的继承和发展</w:t>
      </w:r>
    </w:p>
    <w:p w14:paraId="79660F63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2．中国特色社会主义理论体系的开篇之作</w:t>
      </w:r>
    </w:p>
    <w:p w14:paraId="00E70156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3．改革开放和社会主义现代化建设的科学指南</w:t>
      </w:r>
    </w:p>
    <w:p w14:paraId="2AF712DC">
      <w:pPr>
        <w:spacing w:line="540" w:lineRule="exact"/>
        <w:ind w:left="105" w:leftChars="50" w:right="105" w:rightChars="50" w:firstLine="480" w:firstLineChars="200"/>
        <w:jc w:val="left"/>
        <w:rPr>
          <w:sz w:val="24"/>
          <w:szCs w:val="24"/>
        </w:rPr>
      </w:pPr>
      <w:bookmarkStart w:id="3" w:name="_Hlk173658685"/>
      <w:r>
        <w:rPr>
          <w:rFonts w:hint="eastAsia"/>
          <w:sz w:val="24"/>
          <w:szCs w:val="24"/>
        </w:rPr>
        <w:t>第七章 “三个代表”重要思想</w:t>
      </w:r>
      <w:bookmarkEnd w:id="3"/>
    </w:p>
    <w:p w14:paraId="3335C738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（一）“三个代表”重要思想的核心观点</w:t>
      </w:r>
    </w:p>
    <w:p w14:paraId="4F9EA34B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1．始终代表中国先进生产力的发展要求</w:t>
      </w:r>
    </w:p>
    <w:p w14:paraId="146AA3D6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2．始终代表中国先进文化的前进方向</w:t>
      </w:r>
    </w:p>
    <w:p w14:paraId="5E1B04EA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3．始终代表中国最广大人民的根本利益</w:t>
      </w:r>
    </w:p>
    <w:p w14:paraId="0A9C0845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（二）“三个代表”重要思想的主要内容</w:t>
      </w:r>
    </w:p>
    <w:p w14:paraId="7CC869E1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1．发展是党执政兴国的第一要务</w:t>
      </w:r>
    </w:p>
    <w:p w14:paraId="27924F37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2．建立社会主义市场经济体制</w:t>
      </w:r>
    </w:p>
    <w:p w14:paraId="0177AF86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3．全面建设小康社会</w:t>
      </w:r>
    </w:p>
    <w:p w14:paraId="5EC98DFB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4．建设社会主义政治文明</w:t>
      </w:r>
    </w:p>
    <w:p w14:paraId="4300095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5．实施“引进来”和“走出去”相结合的对外开放战略</w:t>
      </w:r>
    </w:p>
    <w:p w14:paraId="02434C8A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6．推进党的建设新的伟大工程  </w:t>
      </w:r>
    </w:p>
    <w:p w14:paraId="2089E8F8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（三）“三个代表”重要思想的历史地位 </w:t>
      </w:r>
    </w:p>
    <w:p w14:paraId="110575F0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1．中国特色社会主义理论体系的丰富发展</w:t>
      </w:r>
    </w:p>
    <w:p w14:paraId="40E3BB62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2．加强和改进党的建设、推进中国特色社会主义事业的强大的理论武器</w:t>
      </w:r>
    </w:p>
    <w:p w14:paraId="1790551B">
      <w:pPr>
        <w:spacing w:line="540" w:lineRule="exact"/>
        <w:ind w:left="105" w:leftChars="50" w:right="105" w:rightChars="50"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第八章 科学发展观</w:t>
      </w:r>
    </w:p>
    <w:p w14:paraId="17928220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（一）科学发展观的科学内涵</w:t>
      </w:r>
    </w:p>
    <w:p w14:paraId="1FEE7F24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1．推动经济社会发展是科学发展观的第一要义</w:t>
      </w:r>
    </w:p>
    <w:p w14:paraId="41DFFD44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2．以人为本是科学发展观的核心立场</w:t>
      </w:r>
    </w:p>
    <w:p w14:paraId="1AA0CD9B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3．全面协调可持续是科学发展观的基本要求</w:t>
      </w:r>
    </w:p>
    <w:p w14:paraId="1CD97D25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4．统筹兼顾是科学发展观的根本方法</w:t>
      </w:r>
    </w:p>
    <w:p w14:paraId="6707CAD4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（二）科学发展观的主要内容</w:t>
      </w:r>
    </w:p>
    <w:p w14:paraId="6B8B9CEC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1．加快转变经济发展方式</w:t>
      </w:r>
    </w:p>
    <w:p w14:paraId="39311D50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2．发展社会主义民主政治</w:t>
      </w:r>
    </w:p>
    <w:p w14:paraId="10CB9E33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3．推进社会主义文化强国建设</w:t>
      </w:r>
    </w:p>
    <w:p w14:paraId="13A8CA24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4．构建社会主义和谐社会</w:t>
      </w:r>
    </w:p>
    <w:p w14:paraId="5F745771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5．推进生态文明建设</w:t>
      </w:r>
    </w:p>
    <w:p w14:paraId="18E96DBA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6．全面提高党的建设科学化水平</w:t>
      </w:r>
    </w:p>
    <w:p w14:paraId="1607248B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（三）科学发展观的历史地位</w:t>
      </w:r>
    </w:p>
    <w:p w14:paraId="09974B8B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1．中国特色社会主义理论体系在新世纪新阶段的接续发展</w:t>
      </w:r>
    </w:p>
    <w:p w14:paraId="540AC64E">
      <w:pPr>
        <w:spacing w:line="540" w:lineRule="exact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2．全面建设小康社会、加快推进社会主义现代化的根本指针</w:t>
      </w:r>
    </w:p>
    <w:p w14:paraId="167C26D6">
      <w:pPr>
        <w:spacing w:line="480" w:lineRule="auto"/>
        <w:ind w:firstLine="562" w:firstLineChars="200"/>
        <w:rPr>
          <w:rFonts w:hint="eastAsia"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二、考试纲要</w:t>
      </w:r>
    </w:p>
    <w:p w14:paraId="4B949AF1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要求考生系统地掌握毛泽东思想、邓小平理论、“三个代表”重要思想、科学发展观的形成过程、主要内容、精神实质、历史地位和指导意义，对马克思主义中国化时代化的理论成果有深刻、准确地理解和把握，能够运用马克思主义立场、观点和方法认识问题、分析问题和解决问题。</w:t>
      </w:r>
    </w:p>
    <w:p w14:paraId="0F0B253D">
      <w:pPr>
        <w:spacing w:line="480" w:lineRule="auto"/>
        <w:ind w:firstLine="562" w:firstLineChars="200"/>
        <w:rPr>
          <w:rFonts w:hint="eastAsia"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三、题型</w:t>
      </w:r>
    </w:p>
    <w:p w14:paraId="445E9A35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考试题型共有二种，试题满分为150分。各题型分值如下：</w:t>
      </w:r>
    </w:p>
    <w:p w14:paraId="33304CE1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（一）简答题（共10题，每题10分，满分100分）</w:t>
      </w:r>
    </w:p>
    <w:p w14:paraId="2BD1AAEE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（二）论述题（共2题，每题25分，满分50分）</w:t>
      </w:r>
    </w:p>
    <w:p w14:paraId="15B478ED">
      <w:pPr>
        <w:spacing w:line="540" w:lineRule="exact"/>
        <w:ind w:firstLine="560" w:firstLineChars="200"/>
        <w:rPr>
          <w:sz w:val="28"/>
          <w:szCs w:val="28"/>
        </w:rPr>
      </w:pPr>
    </w:p>
    <w:p w14:paraId="05A8CBD4">
      <w:pPr>
        <w:spacing w:line="540" w:lineRule="exact"/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4YWE2NWM2NjkyMzUxOGRkNDNkNjJlMmYxYjJlZDkifQ=="/>
  </w:docVars>
  <w:rsids>
    <w:rsidRoot w:val="00172A27"/>
    <w:rsid w:val="0003028C"/>
    <w:rsid w:val="00037E03"/>
    <w:rsid w:val="000528BF"/>
    <w:rsid w:val="000959B7"/>
    <w:rsid w:val="000D6F80"/>
    <w:rsid w:val="000F0636"/>
    <w:rsid w:val="00107E4A"/>
    <w:rsid w:val="0011344E"/>
    <w:rsid w:val="00137819"/>
    <w:rsid w:val="00145269"/>
    <w:rsid w:val="00172A27"/>
    <w:rsid w:val="0022660E"/>
    <w:rsid w:val="002A5E32"/>
    <w:rsid w:val="002B6B5D"/>
    <w:rsid w:val="00303719"/>
    <w:rsid w:val="003446B0"/>
    <w:rsid w:val="0035052B"/>
    <w:rsid w:val="00355CA7"/>
    <w:rsid w:val="00380445"/>
    <w:rsid w:val="0038669D"/>
    <w:rsid w:val="003A0818"/>
    <w:rsid w:val="003B2AD6"/>
    <w:rsid w:val="003B4C13"/>
    <w:rsid w:val="003D2AB8"/>
    <w:rsid w:val="003E2163"/>
    <w:rsid w:val="00431095"/>
    <w:rsid w:val="004333F6"/>
    <w:rsid w:val="004464D4"/>
    <w:rsid w:val="0046754E"/>
    <w:rsid w:val="004772F8"/>
    <w:rsid w:val="004F0323"/>
    <w:rsid w:val="0052002C"/>
    <w:rsid w:val="00575DA2"/>
    <w:rsid w:val="005E504D"/>
    <w:rsid w:val="00600E49"/>
    <w:rsid w:val="00607CE7"/>
    <w:rsid w:val="00614847"/>
    <w:rsid w:val="006913F7"/>
    <w:rsid w:val="006C0392"/>
    <w:rsid w:val="006C1BBD"/>
    <w:rsid w:val="006E4757"/>
    <w:rsid w:val="0071155B"/>
    <w:rsid w:val="00754C6F"/>
    <w:rsid w:val="00757EE9"/>
    <w:rsid w:val="008478ED"/>
    <w:rsid w:val="00854A06"/>
    <w:rsid w:val="00867F20"/>
    <w:rsid w:val="008B311E"/>
    <w:rsid w:val="00932F04"/>
    <w:rsid w:val="0094577E"/>
    <w:rsid w:val="0094697E"/>
    <w:rsid w:val="00952AF7"/>
    <w:rsid w:val="0098235A"/>
    <w:rsid w:val="009A27FC"/>
    <w:rsid w:val="009B5A65"/>
    <w:rsid w:val="009B5D7E"/>
    <w:rsid w:val="00A04360"/>
    <w:rsid w:val="00A21C8D"/>
    <w:rsid w:val="00A21ED8"/>
    <w:rsid w:val="00A63FC8"/>
    <w:rsid w:val="00AA0A99"/>
    <w:rsid w:val="00AC691B"/>
    <w:rsid w:val="00AF1800"/>
    <w:rsid w:val="00B17188"/>
    <w:rsid w:val="00B820D4"/>
    <w:rsid w:val="00B93F99"/>
    <w:rsid w:val="00C368AA"/>
    <w:rsid w:val="00C61CD8"/>
    <w:rsid w:val="00C64201"/>
    <w:rsid w:val="00CA0316"/>
    <w:rsid w:val="00CE1CAC"/>
    <w:rsid w:val="00CF3F9E"/>
    <w:rsid w:val="00CF64A2"/>
    <w:rsid w:val="00D016B3"/>
    <w:rsid w:val="00D23A21"/>
    <w:rsid w:val="00D42DC2"/>
    <w:rsid w:val="00D55741"/>
    <w:rsid w:val="00D84559"/>
    <w:rsid w:val="00DB6348"/>
    <w:rsid w:val="00DE0E34"/>
    <w:rsid w:val="00E14EC3"/>
    <w:rsid w:val="00E20D88"/>
    <w:rsid w:val="00E33768"/>
    <w:rsid w:val="00E40227"/>
    <w:rsid w:val="00E5160F"/>
    <w:rsid w:val="00E55E65"/>
    <w:rsid w:val="00F0023C"/>
    <w:rsid w:val="00F21F68"/>
    <w:rsid w:val="00F268FE"/>
    <w:rsid w:val="00F710F0"/>
    <w:rsid w:val="00FB2D12"/>
    <w:rsid w:val="00FD6DD0"/>
    <w:rsid w:val="02377348"/>
    <w:rsid w:val="04BC152E"/>
    <w:rsid w:val="0EA4205A"/>
    <w:rsid w:val="12204D0A"/>
    <w:rsid w:val="131408A7"/>
    <w:rsid w:val="133476CF"/>
    <w:rsid w:val="1BFE0383"/>
    <w:rsid w:val="242E6C07"/>
    <w:rsid w:val="286878A8"/>
    <w:rsid w:val="28BF6E34"/>
    <w:rsid w:val="32AE5091"/>
    <w:rsid w:val="410D6718"/>
    <w:rsid w:val="47BA664B"/>
    <w:rsid w:val="5A564CDB"/>
    <w:rsid w:val="5F711C7C"/>
    <w:rsid w:val="6A754ED8"/>
    <w:rsid w:val="6ED701FE"/>
    <w:rsid w:val="7C79075F"/>
    <w:rsid w:val="7E826BB1"/>
    <w:rsid w:val="7F01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8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1986</Words>
  <Characters>2001</Characters>
  <Lines>16</Lines>
  <Paragraphs>4</Paragraphs>
  <TotalTime>114</TotalTime>
  <ScaleCrop>false</ScaleCrop>
  <LinksUpToDate>false</LinksUpToDate>
  <CharactersWithSpaces>2147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2024-08-04T02:13:00Z</dcterms:created>
  <dc:creator>lenovo</dc:creator>
  <cp:lastModifiedBy>研究生院</cp:lastModifiedBy>
  <cp:lastPrinted>2015-07-06T02:46:00Z</cp:lastPrinted>
  <dcterms:modified xsi:type="dcterms:W3CDTF">2024-09-06T01:37:38Z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70153038930442CBB9AD4D8E9F65FB84</vt:lpwstr>
  </property>
</Properties>
</file>