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760" w:rsidRDefault="00A84760" w:rsidP="00A84760">
      <w:pPr>
        <w:spacing w:line="440" w:lineRule="exact"/>
        <w:jc w:val="center"/>
        <w:outlineLvl w:val="0"/>
        <w:rPr>
          <w:rFonts w:ascii="方正小标宋简体" w:eastAsia="方正小标宋简体" w:hAnsi="宋体" w:cs="宋体" w:hint="eastAsia"/>
          <w:bCs/>
          <w:sz w:val="36"/>
          <w:szCs w:val="32"/>
        </w:rPr>
      </w:pPr>
      <w:r>
        <w:rPr>
          <w:rFonts w:ascii="方正小标宋简体" w:eastAsia="方正小标宋简体" w:hAnsi="宋体" w:cs="宋体" w:hint="eastAsia"/>
          <w:bCs/>
          <w:sz w:val="36"/>
          <w:szCs w:val="32"/>
        </w:rPr>
        <w:t>202</w:t>
      </w:r>
      <w:r>
        <w:rPr>
          <w:rFonts w:ascii="方正小标宋简体" w:eastAsia="方正小标宋简体" w:hAnsi="宋体" w:cs="宋体"/>
          <w:bCs/>
          <w:sz w:val="36"/>
          <w:szCs w:val="32"/>
        </w:rPr>
        <w:t>5</w:t>
      </w:r>
      <w:r>
        <w:rPr>
          <w:rFonts w:ascii="方正小标宋简体" w:eastAsia="方正小标宋简体" w:hAnsi="宋体" w:cs="宋体" w:hint="eastAsia"/>
          <w:bCs/>
          <w:sz w:val="36"/>
          <w:szCs w:val="32"/>
        </w:rPr>
        <w:t>年考试内容范围说明</w:t>
      </w:r>
    </w:p>
    <w:p w:rsidR="00A84760" w:rsidRDefault="00A84760" w:rsidP="00A84760">
      <w:pPr>
        <w:adjustRightInd w:val="0"/>
        <w:snapToGrid w:val="0"/>
        <w:rPr>
          <w:rFonts w:ascii="宋体" w:hAnsi="宋体"/>
          <w:b/>
          <w:sz w:val="24"/>
        </w:rPr>
      </w:pPr>
    </w:p>
    <w:p w:rsidR="00A84760" w:rsidRDefault="00A84760" w:rsidP="00A84760">
      <w:pPr>
        <w:adjustRightInd w:val="0"/>
        <w:snapToGrid w:val="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考试科目名称:</w:t>
      </w:r>
      <w:r>
        <w:rPr>
          <w:rFonts w:ascii="宋体" w:hAnsi="宋体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 xml:space="preserve">法学综合 </w:t>
      </w:r>
      <w:r>
        <w:rPr>
          <w:rFonts w:ascii="宋体" w:hAnsi="宋体"/>
          <w:b/>
          <w:sz w:val="24"/>
        </w:rPr>
        <w:t xml:space="preserve"> </w:t>
      </w:r>
      <w:r>
        <w:rPr>
          <w:rFonts w:ascii="Segoe UI Emoji" w:eastAsia="Segoe UI Emoji" w:hAnsi="Segoe UI Emoji" w:cs="Segoe UI Emoji" w:hint="eastAsia"/>
          <w:b/>
          <w:sz w:val="24"/>
        </w:rPr>
        <w:sym w:font="Wingdings 2" w:char="0052"/>
      </w:r>
      <w:r>
        <w:rPr>
          <w:rFonts w:ascii="宋体" w:hAnsi="宋体" w:hint="eastAsia"/>
          <w:b/>
          <w:sz w:val="24"/>
        </w:rPr>
        <w:t>初试  □复试  □加试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A84760" w:rsidTr="00607DA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60" w:rsidRDefault="00A84760" w:rsidP="00607DA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A84760" w:rsidRDefault="00A84760" w:rsidP="00607DAF">
            <w:pPr>
              <w:numPr>
                <w:ilvl w:val="0"/>
                <w:numId w:val="1"/>
              </w:numPr>
              <w:tabs>
                <w:tab w:val="left" w:pos="480"/>
              </w:tabs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法理学</w:t>
            </w:r>
          </w:p>
          <w:p w:rsidR="00A84760" w:rsidRDefault="00A84760" w:rsidP="00607DAF">
            <w:pPr>
              <w:pStyle w:val="ListParagraph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　１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掌握习近平法治思想形成发展的时代背景，实践逻辑、理论逻辑、历史逻辑和理论体系。</w:t>
            </w:r>
          </w:p>
          <w:p w:rsidR="00A84760" w:rsidRDefault="00A84760" w:rsidP="00607DAF">
            <w:pPr>
              <w:pStyle w:val="ListParagraph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　２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熟练掌握</w:t>
            </w:r>
            <w:r>
              <w:t>法的本体</w:t>
            </w:r>
            <w:r>
              <w:rPr>
                <w:rFonts w:hint="eastAsia"/>
              </w:rPr>
              <w:t>，包括概念、本质、渊源、分类、要素、权利和义务、</w:t>
            </w:r>
            <w:r>
              <w:t>法律行为</w:t>
            </w:r>
            <w:r>
              <w:rPr>
                <w:rFonts w:hint="eastAsia"/>
              </w:rPr>
              <w:t>、法律关系、法律责任、法律程序等内容。</w:t>
            </w:r>
          </w:p>
          <w:p w:rsidR="00A84760" w:rsidRDefault="00A84760" w:rsidP="00607DAF">
            <w:pPr>
              <w:pStyle w:val="ListParagraph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　３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掌握法的历史，包括起源、历史类型、演进及发展，掌握法与经济、政治、文化等范畴的辩证关系，理解法治国家与社会治理现代化问题。</w:t>
            </w:r>
          </w:p>
          <w:p w:rsidR="00A84760" w:rsidRDefault="00A84760" w:rsidP="00607DAF">
            <w:pPr>
              <w:pStyle w:val="ListParagraph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　４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掌握法的价值体系，包括</w:t>
            </w:r>
            <w:r>
              <w:t>秩序</w:t>
            </w:r>
            <w:r>
              <w:rPr>
                <w:rFonts w:hint="eastAsia"/>
              </w:rPr>
              <w:t>、</w:t>
            </w:r>
            <w:r>
              <w:t>自由</w:t>
            </w:r>
            <w:r>
              <w:rPr>
                <w:rFonts w:hint="eastAsia"/>
              </w:rPr>
              <w:t>、</w:t>
            </w:r>
            <w:r>
              <w:t>效率</w:t>
            </w:r>
            <w:r>
              <w:rPr>
                <w:rFonts w:hint="eastAsia"/>
              </w:rPr>
              <w:t>、</w:t>
            </w:r>
            <w:r>
              <w:t>正义</w:t>
            </w:r>
            <w:r>
              <w:rPr>
                <w:rFonts w:hint="eastAsia"/>
              </w:rPr>
              <w:t>、</w:t>
            </w:r>
            <w:r>
              <w:t>人权</w:t>
            </w:r>
            <w:r>
              <w:rPr>
                <w:rFonts w:hint="eastAsia"/>
              </w:rPr>
              <w:t>等价值的具体实现及价值之间的</w:t>
            </w:r>
            <w:r>
              <w:t>冲突与整合</w:t>
            </w:r>
            <w:r>
              <w:rPr>
                <w:rFonts w:hint="eastAsia"/>
              </w:rPr>
              <w:t>。</w:t>
            </w:r>
          </w:p>
          <w:p w:rsidR="00A84760" w:rsidRDefault="00A84760" w:rsidP="00607DAF">
            <w:pPr>
              <w:pStyle w:val="ListParagraph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　５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熟练掌握立法、执法、司法、守法等法的运行环节，掌握法律制度与法律方法。</w:t>
            </w:r>
          </w:p>
          <w:p w:rsidR="00A84760" w:rsidRDefault="00A84760" w:rsidP="00607DAF">
            <w:pPr>
              <w:pStyle w:val="ListParagraph"/>
              <w:ind w:firstLineChars="0" w:firstLine="0"/>
              <w:rPr>
                <w:rFonts w:hint="eastAsia"/>
              </w:rPr>
            </w:pPr>
          </w:p>
          <w:p w:rsidR="00A84760" w:rsidRDefault="00A84760" w:rsidP="00607DAF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二、宪法学</w:t>
            </w:r>
          </w:p>
          <w:p w:rsidR="00A84760" w:rsidRDefault="00A84760" w:rsidP="00607DAF">
            <w:pPr>
              <w:pStyle w:val="ListParagraph"/>
              <w:ind w:firstLineChars="0" w:firstLine="0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 xml:space="preserve">　１</w:t>
            </w:r>
            <w:r>
              <w:rPr>
                <w:rFonts w:ascii="Tahoma" w:hAnsi="Tahoma" w:cs="Tahoma" w:hint="eastAsia"/>
                <w:szCs w:val="21"/>
              </w:rPr>
              <w:t>.</w:t>
            </w:r>
            <w:r>
              <w:rPr>
                <w:rFonts w:ascii="Tahoma" w:hAnsi="Tahoma" w:cs="Tahoma" w:hint="eastAsia"/>
                <w:szCs w:val="21"/>
              </w:rPr>
              <w:t>掌握宪法基本理论，了解宪法的历史发展，熟悉宪法原则和宪法分类、宪法规范的特点。</w:t>
            </w:r>
          </w:p>
          <w:p w:rsidR="00A84760" w:rsidRDefault="00A84760" w:rsidP="00607DAF">
            <w:pPr>
              <w:pStyle w:val="ListParagraph"/>
              <w:ind w:firstLineChars="0" w:firstLine="0"/>
            </w:pPr>
            <w:r>
              <w:rPr>
                <w:rFonts w:hint="eastAsia"/>
              </w:rPr>
              <w:t xml:space="preserve">　２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熟悉宪法制定和实施的程序，掌握宪法实施的保障、违宪审查制度。</w:t>
            </w:r>
          </w:p>
          <w:p w:rsidR="00A84760" w:rsidRDefault="00A84760" w:rsidP="00607DAF">
            <w:pPr>
              <w:pStyle w:val="ListParagraph"/>
              <w:ind w:firstLineChars="0" w:firstLine="0"/>
            </w:pPr>
            <w:r>
              <w:rPr>
                <w:rFonts w:hint="eastAsia"/>
              </w:rPr>
              <w:t xml:space="preserve">　３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了解国家基本制度，熟悉国家政权组织形式、选举制度、政党制度。</w:t>
            </w:r>
          </w:p>
          <w:p w:rsidR="00A84760" w:rsidRDefault="00A84760" w:rsidP="00607DAF">
            <w:pPr>
              <w:pStyle w:val="ListParagraph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　４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熟悉公民基本权利和义务的内涵，了解国家机构的职权和职责。</w:t>
            </w:r>
          </w:p>
          <w:p w:rsidR="00A84760" w:rsidRDefault="00A84760" w:rsidP="00607DAF">
            <w:pPr>
              <w:pStyle w:val="ListParagraph"/>
              <w:ind w:firstLineChars="0" w:firstLine="0"/>
              <w:rPr>
                <w:rFonts w:hint="eastAsia"/>
              </w:rPr>
            </w:pPr>
          </w:p>
          <w:p w:rsidR="00A84760" w:rsidRDefault="00A84760" w:rsidP="00607DAF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三、国际法学</w:t>
            </w:r>
          </w:p>
          <w:p w:rsidR="00A84760" w:rsidRDefault="00A84760" w:rsidP="00607DAF">
            <w:pPr>
              <w:pStyle w:val="ListParagraph"/>
              <w:ind w:firstLineChars="0" w:firstLine="0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１.熟练掌握国际法的基本理论，包括国际法的含义、渊源、基本原则、国际法与国内法的关系等内容。</w:t>
            </w:r>
          </w:p>
          <w:p w:rsidR="00A84760" w:rsidRDefault="00A84760" w:rsidP="00607DAF">
            <w:pPr>
              <w:pStyle w:val="ListParagraph"/>
              <w:ind w:firstLineChars="0" w:firstLine="0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２.掌握国际法主体基本理论，包括国家、国际组织、个人等基本理论。</w:t>
            </w:r>
          </w:p>
          <w:p w:rsidR="00A84760" w:rsidRDefault="00A84760" w:rsidP="00607DAF">
            <w:pPr>
              <w:pStyle w:val="ListParagraph"/>
              <w:ind w:firstLineChars="0" w:firstLine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３.掌握领土法、海洋法、国际航空法、外层空间法和国际环境法等基本理论。</w:t>
            </w:r>
          </w:p>
          <w:p w:rsidR="00A84760" w:rsidRDefault="00A84760" w:rsidP="00607DAF">
            <w:pPr>
              <w:pStyle w:val="ListParagraph"/>
              <w:ind w:firstLineChars="0" w:firstLine="0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４.了解人权、条约法、外交与领事法、武装冲突法、国际法律责任和国际争端解决等基本理论。</w:t>
            </w:r>
          </w:p>
        </w:tc>
      </w:tr>
      <w:tr w:rsidR="00A84760" w:rsidTr="00607DA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60" w:rsidRDefault="00A84760" w:rsidP="00607DAF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考试总分：150分    考试时间：3小时    考试方式：笔试</w:t>
            </w:r>
          </w:p>
          <w:p w:rsidR="00A84760" w:rsidRDefault="00A84760" w:rsidP="00607DAF">
            <w:pPr>
              <w:pStyle w:val="2"/>
              <w:rPr>
                <w:rFonts w:hAnsi="宋体" w:hint="eastAsia"/>
                <w:szCs w:val="24"/>
              </w:rPr>
            </w:pPr>
            <w:r>
              <w:rPr>
                <w:rFonts w:hAnsi="宋体" w:hint="eastAsia"/>
                <w:szCs w:val="24"/>
              </w:rPr>
              <w:t>考试题型：名词题（30分）</w:t>
            </w:r>
          </w:p>
          <w:p w:rsidR="00A84760" w:rsidRDefault="00A84760" w:rsidP="00607DAF">
            <w:pPr>
              <w:pStyle w:val="2"/>
              <w:rPr>
                <w:rFonts w:hAnsi="宋体" w:hint="eastAsia"/>
                <w:szCs w:val="24"/>
              </w:rPr>
            </w:pPr>
            <w:r>
              <w:rPr>
                <w:rFonts w:hAnsi="宋体" w:hint="eastAsia"/>
                <w:szCs w:val="24"/>
              </w:rPr>
              <w:t xml:space="preserve">　　　　　简答题（40分）</w:t>
            </w:r>
          </w:p>
          <w:p w:rsidR="00A84760" w:rsidRDefault="00A84760" w:rsidP="00607DAF">
            <w:pPr>
              <w:pStyle w:val="2"/>
              <w:rPr>
                <w:rFonts w:hAnsi="宋体" w:hint="eastAsia"/>
                <w:szCs w:val="24"/>
              </w:rPr>
            </w:pPr>
            <w:r>
              <w:rPr>
                <w:rFonts w:hAnsi="宋体" w:hint="eastAsia"/>
                <w:szCs w:val="24"/>
              </w:rPr>
              <w:t xml:space="preserve">　　　　　论述题（80分）</w:t>
            </w:r>
          </w:p>
        </w:tc>
      </w:tr>
      <w:tr w:rsidR="00A84760" w:rsidTr="00607DA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60" w:rsidRDefault="00A84760" w:rsidP="00607DAF">
            <w:pPr>
              <w:pStyle w:val="2"/>
              <w:rPr>
                <w:rFonts w:hAnsi="宋体" w:hint="eastAsia"/>
                <w:szCs w:val="24"/>
              </w:rPr>
            </w:pPr>
            <w:r>
              <w:rPr>
                <w:rFonts w:hAnsi="宋体" w:hint="eastAsia"/>
                <w:szCs w:val="24"/>
              </w:rPr>
              <w:t>参考书目：</w:t>
            </w:r>
          </w:p>
          <w:p w:rsidR="00A84760" w:rsidRDefault="00A84760" w:rsidP="00607DAF">
            <w:pPr>
              <w:pStyle w:val="ListParagraph"/>
              <w:ind w:firstLineChars="0" w:firstLine="0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１.《习近平法治思想概论》（第二版），《习近平法治思想概论》编写组，高等教育出版社，2024年8月（马工程重点教材）。</w:t>
            </w:r>
          </w:p>
          <w:p w:rsidR="00A84760" w:rsidRDefault="00A84760" w:rsidP="00607DAF">
            <w:pPr>
              <w:pStyle w:val="ListParagraph"/>
              <w:ind w:firstLineChars="0" w:firstLine="0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２.《法理学》（第五版）张文显，高等教育出版社，2018年7月。</w:t>
            </w:r>
          </w:p>
          <w:p w:rsidR="00A84760" w:rsidRDefault="00A84760" w:rsidP="00607DAF">
            <w:pPr>
              <w:pStyle w:val="ListParagraph"/>
              <w:ind w:firstLineChars="0" w:firstLine="0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３.《法理学》（第二版），《法理学》编写组，高等教育出版社，2020年12月（马工程重点教材）。</w:t>
            </w:r>
          </w:p>
          <w:p w:rsidR="00A84760" w:rsidRDefault="00A84760" w:rsidP="00607DAF">
            <w:pPr>
              <w:pStyle w:val="ListParagraph"/>
              <w:ind w:firstLineChars="0" w:firstLine="0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４.《宪法》（第五版），周叶中，高等教育出版社，2020年10月。</w:t>
            </w:r>
          </w:p>
          <w:p w:rsidR="00A84760" w:rsidRDefault="00A84760" w:rsidP="00607DAF">
            <w:pPr>
              <w:pStyle w:val="ListParagraph"/>
              <w:ind w:firstLineChars="0" w:firstLine="0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５.《宪法学》（第二版），《宪法学》编写组，高等教育出版社，2020年12月（马工程重点教材）。</w:t>
            </w:r>
          </w:p>
          <w:p w:rsidR="00A84760" w:rsidRDefault="00A84760" w:rsidP="00607DAF">
            <w:pPr>
              <w:pStyle w:val="ListParagraph"/>
              <w:ind w:firstLineChars="0" w:firstLine="0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６.《国际法》（第六版），邵津，北京大学出版社和高等教育出版社，2024年1月。</w:t>
            </w:r>
          </w:p>
          <w:p w:rsidR="00A84760" w:rsidRDefault="00A84760" w:rsidP="00607DAF">
            <w:pPr>
              <w:pStyle w:val="ListParagraph"/>
              <w:ind w:firstLineChars="0" w:firstLine="0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７.《国际公法学》（第三版），《国际公法学》编写组，高等教育出版社，2022年9月（马工程重点教材）。</w:t>
            </w:r>
          </w:p>
          <w:p w:rsidR="00A84760" w:rsidRDefault="00A84760" w:rsidP="00607DAF">
            <w:pPr>
              <w:rPr>
                <w:rFonts w:ascii="宋体" w:hAnsi="宋体" w:hint="eastAsia"/>
                <w:sz w:val="24"/>
              </w:rPr>
            </w:pPr>
          </w:p>
        </w:tc>
      </w:tr>
    </w:tbl>
    <w:p w:rsidR="00FF48AC" w:rsidRPr="00A84760" w:rsidRDefault="00FF48AC">
      <w:bookmarkStart w:id="0" w:name="_GoBack"/>
      <w:bookmarkEnd w:id="0"/>
    </w:p>
    <w:sectPr w:rsidR="00FF48AC" w:rsidRPr="00A847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88F" w:rsidRDefault="0050788F" w:rsidP="00A84760">
      <w:r>
        <w:separator/>
      </w:r>
    </w:p>
  </w:endnote>
  <w:endnote w:type="continuationSeparator" w:id="0">
    <w:p w:rsidR="0050788F" w:rsidRDefault="0050788F" w:rsidP="00A84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88F" w:rsidRDefault="0050788F" w:rsidP="00A84760">
      <w:r>
        <w:separator/>
      </w:r>
    </w:p>
  </w:footnote>
  <w:footnote w:type="continuationSeparator" w:id="0">
    <w:p w:rsidR="0050788F" w:rsidRDefault="0050788F" w:rsidP="00A84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E0B"/>
    <w:rsid w:val="0050788F"/>
    <w:rsid w:val="008E7E0B"/>
    <w:rsid w:val="00A84760"/>
    <w:rsid w:val="00FF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47C505-C7E0-472A-A3EF-006BF2E7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76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476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4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4760"/>
    <w:rPr>
      <w:sz w:val="18"/>
      <w:szCs w:val="18"/>
    </w:rPr>
  </w:style>
  <w:style w:type="paragraph" w:styleId="2">
    <w:name w:val="Body Text 2"/>
    <w:basedOn w:val="a"/>
    <w:link w:val="21"/>
    <w:rsid w:val="00A84760"/>
    <w:rPr>
      <w:rFonts w:ascii="宋体"/>
      <w:sz w:val="24"/>
      <w:szCs w:val="20"/>
    </w:rPr>
  </w:style>
  <w:style w:type="character" w:customStyle="1" w:styleId="20">
    <w:name w:val="正文文本 2 字符"/>
    <w:basedOn w:val="a0"/>
    <w:uiPriority w:val="99"/>
    <w:semiHidden/>
    <w:rsid w:val="00A84760"/>
    <w:rPr>
      <w:rFonts w:ascii="Times New Roman" w:eastAsia="宋体" w:hAnsi="Times New Roman" w:cs="Times New Roman"/>
      <w:szCs w:val="24"/>
    </w:rPr>
  </w:style>
  <w:style w:type="character" w:customStyle="1" w:styleId="21">
    <w:name w:val="正文文本 2 字符1"/>
    <w:link w:val="2"/>
    <w:rsid w:val="00A84760"/>
    <w:rPr>
      <w:rFonts w:ascii="宋体" w:eastAsia="宋体" w:hAnsi="Times New Roman" w:cs="Times New Roman"/>
      <w:sz w:val="24"/>
      <w:szCs w:val="20"/>
    </w:rPr>
  </w:style>
  <w:style w:type="paragraph" w:customStyle="1" w:styleId="ListParagraph">
    <w:name w:val="List Paragraph"/>
    <w:basedOn w:val="a"/>
    <w:rsid w:val="00A84760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XZB</dc:creator>
  <cp:keywords/>
  <dc:description/>
  <cp:lastModifiedBy>XZB</cp:lastModifiedBy>
  <cp:revision>2</cp:revision>
  <dcterms:created xsi:type="dcterms:W3CDTF">2024-10-02T05:12:00Z</dcterms:created>
  <dcterms:modified xsi:type="dcterms:W3CDTF">2024-10-02T05:12:00Z</dcterms:modified>
</cp:coreProperties>
</file>