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0CE4" w:rsidRDefault="00C50CE4" w:rsidP="00C50CE4">
      <w:pPr>
        <w:spacing w:line="440" w:lineRule="exact"/>
        <w:jc w:val="center"/>
        <w:outlineLvl w:val="0"/>
        <w:rPr>
          <w:rFonts w:ascii="方正小标宋简体" w:eastAsia="方正小标宋简体" w:hAnsi="宋体" w:cs="宋体" w:hint="eastAsia"/>
          <w:bCs/>
          <w:sz w:val="36"/>
          <w:szCs w:val="32"/>
        </w:rPr>
      </w:pPr>
      <w:r>
        <w:rPr>
          <w:rFonts w:ascii="方正小标宋简体" w:eastAsia="方正小标宋简体" w:hAnsi="宋体" w:cs="宋体" w:hint="eastAsia"/>
          <w:bCs/>
          <w:sz w:val="36"/>
          <w:szCs w:val="32"/>
        </w:rPr>
        <w:t>202</w:t>
      </w:r>
      <w:r>
        <w:rPr>
          <w:rFonts w:ascii="方正小标宋简体" w:eastAsia="方正小标宋简体" w:hAnsi="宋体" w:cs="宋体"/>
          <w:bCs/>
          <w:sz w:val="36"/>
          <w:szCs w:val="32"/>
        </w:rPr>
        <w:t>5</w:t>
      </w:r>
      <w:r>
        <w:rPr>
          <w:rFonts w:ascii="方正小标宋简体" w:eastAsia="方正小标宋简体" w:hAnsi="宋体" w:cs="宋体" w:hint="eastAsia"/>
          <w:bCs/>
          <w:sz w:val="36"/>
          <w:szCs w:val="32"/>
        </w:rPr>
        <w:t>年考试内容范围说明</w:t>
      </w:r>
    </w:p>
    <w:p w:rsidR="00C50CE4" w:rsidRDefault="00C50CE4" w:rsidP="00C50CE4">
      <w:pPr>
        <w:spacing w:line="440" w:lineRule="exact"/>
        <w:jc w:val="center"/>
        <w:outlineLvl w:val="0"/>
        <w:rPr>
          <w:rFonts w:ascii="宋体" w:hAnsi="宋体" w:cs="宋体" w:hint="eastAsia"/>
          <w:b/>
          <w:bCs/>
          <w:sz w:val="32"/>
          <w:szCs w:val="32"/>
        </w:rPr>
      </w:pPr>
    </w:p>
    <w:p w:rsidR="00C50CE4" w:rsidRDefault="00C50CE4" w:rsidP="00C50CE4">
      <w:pPr>
        <w:adjustRightInd w:val="0"/>
        <w:snapToGrid w:val="0"/>
        <w:rPr>
          <w:rFonts w:ascii="宋体" w:hAnsi="宋体" w:hint="eastAsia"/>
          <w:b/>
          <w:sz w:val="24"/>
        </w:rPr>
      </w:pPr>
      <w:r>
        <w:rPr>
          <w:rFonts w:ascii="宋体" w:hAnsi="宋体" w:hint="eastAsia"/>
          <w:b/>
          <w:sz w:val="24"/>
        </w:rPr>
        <w:t>考试科目名称:</w:t>
      </w:r>
      <w:r>
        <w:rPr>
          <w:rFonts w:ascii="宋体" w:hAnsi="宋体"/>
          <w:b/>
          <w:sz w:val="24"/>
        </w:rPr>
        <w:t xml:space="preserve"> </w:t>
      </w:r>
      <w:r>
        <w:rPr>
          <w:rFonts w:ascii="宋体" w:hAnsi="宋体" w:hint="eastAsia"/>
          <w:b/>
          <w:sz w:val="24"/>
        </w:rPr>
        <w:t xml:space="preserve">法学专业 </w:t>
      </w:r>
      <w:r>
        <w:rPr>
          <w:rFonts w:ascii="宋体" w:hAnsi="宋体"/>
          <w:b/>
          <w:sz w:val="24"/>
        </w:rPr>
        <w:t xml:space="preserve"> </w:t>
      </w:r>
      <w:r>
        <w:rPr>
          <w:rFonts w:ascii="Segoe UI Emoji" w:eastAsia="Segoe UI Emoji" w:hAnsi="Segoe UI Emoji" w:cs="Segoe UI Emoji" w:hint="eastAsia"/>
          <w:b/>
          <w:sz w:val="24"/>
        </w:rPr>
        <w:sym w:font="Wingdings 2" w:char="0052"/>
      </w:r>
      <w:r>
        <w:rPr>
          <w:rFonts w:ascii="宋体" w:hAnsi="宋体" w:hint="eastAsia"/>
          <w:b/>
          <w:sz w:val="24"/>
        </w:rPr>
        <w:t>初试  □复试  □加试</w:t>
      </w: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80"/>
      </w:tblGrid>
      <w:tr w:rsidR="00C50CE4" w:rsidTr="00607DAF">
        <w:trPr>
          <w:trHeight w:val="7537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CE4" w:rsidRDefault="00C50CE4" w:rsidP="00607DAF">
            <w:pPr>
              <w:rPr>
                <w:rFonts w:ascii="宋体" w:hAnsi="宋体" w:hint="eastAsia"/>
                <w:sz w:val="24"/>
              </w:rPr>
            </w:pPr>
          </w:p>
          <w:p w:rsidR="00C50CE4" w:rsidRDefault="00C50CE4" w:rsidP="00607DAF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考试内容范围: </w:t>
            </w:r>
          </w:p>
          <w:p w:rsidR="00C50CE4" w:rsidRDefault="00C50CE4" w:rsidP="00C50CE4">
            <w:pPr>
              <w:numPr>
                <w:ilvl w:val="0"/>
                <w:numId w:val="1"/>
              </w:numPr>
              <w:tabs>
                <w:tab w:val="left" w:pos="480"/>
              </w:tabs>
              <w:spacing w:line="38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民法学</w:t>
            </w:r>
          </w:p>
          <w:p w:rsidR="00C50CE4" w:rsidRDefault="00C50CE4" w:rsidP="00607DAF">
            <w:pPr>
              <w:pStyle w:val="ListParagraph"/>
              <w:ind w:firstLineChars="0" w:firstLine="0"/>
              <w:rPr>
                <w:rFonts w:hint="eastAsia"/>
              </w:rPr>
            </w:pPr>
            <w:r>
              <w:rPr>
                <w:rFonts w:hint="eastAsia"/>
              </w:rPr>
              <w:t xml:space="preserve">　１</w:t>
            </w:r>
            <w:r>
              <w:rPr>
                <w:rFonts w:hint="eastAsia"/>
              </w:rPr>
              <w:t>.</w:t>
            </w:r>
            <w:r>
              <w:rPr>
                <w:rFonts w:hint="eastAsia"/>
              </w:rPr>
              <w:t>掌握民法概念、调整对象、渊源、效力、基本原则、民事法律关系。</w:t>
            </w:r>
          </w:p>
          <w:p w:rsidR="00C50CE4" w:rsidRDefault="00C50CE4" w:rsidP="00607DAF">
            <w:pPr>
              <w:pStyle w:val="ListParagraph"/>
              <w:ind w:firstLineChars="0" w:firstLine="0"/>
              <w:rPr>
                <w:rFonts w:hint="eastAsia"/>
              </w:rPr>
            </w:pPr>
            <w:r>
              <w:rPr>
                <w:rFonts w:hint="eastAsia"/>
              </w:rPr>
              <w:t xml:space="preserve">　２</w:t>
            </w:r>
            <w:r>
              <w:rPr>
                <w:rFonts w:hint="eastAsia"/>
              </w:rPr>
              <w:t>.</w:t>
            </w:r>
            <w:r>
              <w:rPr>
                <w:rFonts w:hint="eastAsia"/>
              </w:rPr>
              <w:t>掌握民事权利主体、民事权利客体和民事权利变动的制度和一般理论。</w:t>
            </w:r>
          </w:p>
          <w:p w:rsidR="00C50CE4" w:rsidRDefault="00C50CE4" w:rsidP="00607DAF">
            <w:pPr>
              <w:pStyle w:val="ListParagraph"/>
              <w:ind w:firstLineChars="0" w:firstLine="0"/>
              <w:rPr>
                <w:rFonts w:hint="eastAsia"/>
              </w:rPr>
            </w:pPr>
            <w:r>
              <w:rPr>
                <w:rFonts w:hint="eastAsia"/>
              </w:rPr>
              <w:t xml:space="preserve">　３</w:t>
            </w:r>
            <w:r>
              <w:rPr>
                <w:rFonts w:hint="eastAsia"/>
              </w:rPr>
              <w:t>.</w:t>
            </w:r>
            <w:r>
              <w:rPr>
                <w:rFonts w:hint="eastAsia"/>
              </w:rPr>
              <w:t>掌握人格权的基本理论和制度。</w:t>
            </w:r>
          </w:p>
          <w:p w:rsidR="00C50CE4" w:rsidRDefault="00C50CE4" w:rsidP="00607DAF">
            <w:pPr>
              <w:pStyle w:val="ListParagraph"/>
              <w:ind w:firstLineChars="0" w:firstLine="0"/>
              <w:rPr>
                <w:rFonts w:hint="eastAsia"/>
              </w:rPr>
            </w:pPr>
            <w:r>
              <w:rPr>
                <w:rFonts w:hint="eastAsia"/>
              </w:rPr>
              <w:t xml:space="preserve">　４</w:t>
            </w:r>
            <w:r>
              <w:rPr>
                <w:rFonts w:hint="eastAsia"/>
              </w:rPr>
              <w:t>.</w:t>
            </w:r>
            <w:r>
              <w:rPr>
                <w:rFonts w:hint="eastAsia"/>
              </w:rPr>
              <w:t>掌握物权一般理论，掌握所有权、用益物权、担保物权和占有法律制度。</w:t>
            </w:r>
          </w:p>
          <w:p w:rsidR="00C50CE4" w:rsidRDefault="00C50CE4" w:rsidP="00607DAF">
            <w:pPr>
              <w:pStyle w:val="ListParagraph"/>
              <w:ind w:firstLineChars="0" w:firstLine="0"/>
              <w:rPr>
                <w:rFonts w:hint="eastAsia"/>
              </w:rPr>
            </w:pPr>
            <w:r>
              <w:rPr>
                <w:rFonts w:hint="eastAsia"/>
              </w:rPr>
              <w:t xml:space="preserve">　５</w:t>
            </w:r>
            <w:r>
              <w:rPr>
                <w:rFonts w:hint="eastAsia"/>
              </w:rPr>
              <w:t>.</w:t>
            </w:r>
            <w:r>
              <w:rPr>
                <w:rFonts w:hint="eastAsia"/>
              </w:rPr>
              <w:t>掌握债权一般原理，掌握合同、无因管理和不当得利法律制度。</w:t>
            </w:r>
          </w:p>
          <w:p w:rsidR="00C50CE4" w:rsidRDefault="00C50CE4" w:rsidP="00607DAF">
            <w:pPr>
              <w:pStyle w:val="ListParagraph"/>
              <w:ind w:firstLineChars="0" w:firstLine="0"/>
              <w:rPr>
                <w:rFonts w:hint="eastAsia"/>
              </w:rPr>
            </w:pPr>
            <w:r>
              <w:rPr>
                <w:rFonts w:hint="eastAsia"/>
              </w:rPr>
              <w:t xml:space="preserve">　６</w:t>
            </w:r>
            <w:r>
              <w:rPr>
                <w:rFonts w:hint="eastAsia"/>
              </w:rPr>
              <w:t>.</w:t>
            </w:r>
            <w:r>
              <w:rPr>
                <w:rFonts w:hint="eastAsia"/>
              </w:rPr>
              <w:t>掌握继承权一般原理，掌握法定继承、遗嘱继承和遗产处理制度。</w:t>
            </w:r>
          </w:p>
          <w:p w:rsidR="00C50CE4" w:rsidRDefault="00C50CE4" w:rsidP="00607DAF">
            <w:pPr>
              <w:pStyle w:val="ListParagraph"/>
              <w:ind w:firstLineChars="0" w:firstLine="0"/>
              <w:rPr>
                <w:rFonts w:hint="eastAsia"/>
              </w:rPr>
            </w:pPr>
            <w:r>
              <w:rPr>
                <w:rFonts w:hint="eastAsia"/>
              </w:rPr>
              <w:t xml:space="preserve">　７</w:t>
            </w:r>
            <w:r>
              <w:rPr>
                <w:rFonts w:hint="eastAsia"/>
              </w:rPr>
              <w:t>.</w:t>
            </w:r>
            <w:r>
              <w:rPr>
                <w:rFonts w:hint="eastAsia"/>
              </w:rPr>
              <w:t>掌握侵权责任的基本理论和主要法律制度。</w:t>
            </w:r>
          </w:p>
          <w:p w:rsidR="00C50CE4" w:rsidRDefault="00C50CE4" w:rsidP="00607DAF">
            <w:pPr>
              <w:pStyle w:val="ListParagraph"/>
              <w:ind w:firstLineChars="0" w:firstLine="0"/>
            </w:pPr>
            <w:r>
              <w:rPr>
                <w:rFonts w:hint="eastAsia"/>
              </w:rPr>
              <w:t xml:space="preserve">　８</w:t>
            </w:r>
            <w:r>
              <w:rPr>
                <w:rFonts w:hint="eastAsia"/>
              </w:rPr>
              <w:t>.</w:t>
            </w:r>
            <w:r>
              <w:rPr>
                <w:rFonts w:hint="eastAsia"/>
              </w:rPr>
              <w:t>掌握知识产权法基本理论，掌握专利法律制度、著作权法律制度、商标法律制度、商业秘密法律制度等。</w:t>
            </w:r>
          </w:p>
          <w:p w:rsidR="00C50CE4" w:rsidRDefault="00C50CE4" w:rsidP="00607DAF">
            <w:pPr>
              <w:pStyle w:val="ListParagraph"/>
              <w:ind w:firstLineChars="0" w:firstLine="0"/>
              <w:rPr>
                <w:rFonts w:hint="eastAsia"/>
              </w:rPr>
            </w:pPr>
          </w:p>
          <w:p w:rsidR="00C50CE4" w:rsidRDefault="00C50CE4" w:rsidP="00607DAF">
            <w:pPr>
              <w:pStyle w:val="ListParagraph"/>
              <w:ind w:firstLineChars="0" w:firstLine="0"/>
            </w:pPr>
            <w:r>
              <w:rPr>
                <w:rFonts w:hint="eastAsia"/>
                <w:sz w:val="24"/>
              </w:rPr>
              <w:t>二、经济法学</w:t>
            </w:r>
          </w:p>
          <w:p w:rsidR="00C50CE4" w:rsidRDefault="00C50CE4" w:rsidP="00607DAF">
            <w:pPr>
              <w:pStyle w:val="ListParagraph"/>
              <w:ind w:firstLineChars="0" w:firstLine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　１</w:t>
            </w:r>
            <w:r>
              <w:rPr>
                <w:rFonts w:hint="eastAsia"/>
              </w:rPr>
              <w:t>.</w:t>
            </w:r>
            <w:r>
              <w:rPr>
                <w:rFonts w:hint="eastAsia"/>
              </w:rPr>
              <w:t>掌握经济法的基本理论，经济法的调整对象及法律属性，经济法的理念与基本原则，经济法的调整手段等。</w:t>
            </w:r>
          </w:p>
          <w:p w:rsidR="00C50CE4" w:rsidRDefault="00C50CE4" w:rsidP="00607DAF">
            <w:pPr>
              <w:pStyle w:val="ListParagraph"/>
              <w:ind w:firstLineChars="0" w:firstLine="0"/>
              <w:jc w:val="left"/>
            </w:pPr>
            <w:r>
              <w:rPr>
                <w:rFonts w:hint="eastAsia"/>
              </w:rPr>
              <w:t xml:space="preserve">　２</w:t>
            </w:r>
            <w:r>
              <w:rPr>
                <w:rFonts w:hint="eastAsia"/>
              </w:rPr>
              <w:t>.</w:t>
            </w:r>
            <w:r>
              <w:rPr>
                <w:rFonts w:hint="eastAsia"/>
              </w:rPr>
              <w:t>掌握经济法与民法、行政法等其他法律部门的联系和区别。</w:t>
            </w:r>
          </w:p>
          <w:p w:rsidR="00C50CE4" w:rsidRDefault="00C50CE4" w:rsidP="00607DAF">
            <w:pPr>
              <w:pStyle w:val="ListParagraph"/>
              <w:ind w:firstLineChars="0" w:firstLine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　３</w:t>
            </w:r>
            <w:r>
              <w:rPr>
                <w:rFonts w:hint="eastAsia"/>
              </w:rPr>
              <w:t>.</w:t>
            </w:r>
            <w:r>
              <w:rPr>
                <w:rFonts w:hint="eastAsia"/>
              </w:rPr>
              <w:t>掌握宏观调控法与市场规制法的联系与区别及主要内容。</w:t>
            </w:r>
          </w:p>
          <w:p w:rsidR="00C50CE4" w:rsidRDefault="00C50CE4" w:rsidP="00607DAF">
            <w:pPr>
              <w:pStyle w:val="ListParagraph"/>
              <w:ind w:firstLineChars="0" w:firstLine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　４</w:t>
            </w:r>
            <w:r>
              <w:rPr>
                <w:rFonts w:hint="eastAsia"/>
              </w:rPr>
              <w:t>.</w:t>
            </w:r>
            <w:r>
              <w:rPr>
                <w:rFonts w:hint="eastAsia"/>
              </w:rPr>
              <w:t>掌握经济法主体的基本理论及相关法律制度。</w:t>
            </w:r>
          </w:p>
          <w:p w:rsidR="00C50CE4" w:rsidRDefault="00C50CE4" w:rsidP="00607DAF">
            <w:pPr>
              <w:pStyle w:val="ListParagraph"/>
              <w:ind w:firstLineChars="0" w:firstLine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　５</w:t>
            </w:r>
            <w:r>
              <w:rPr>
                <w:rFonts w:hint="eastAsia"/>
              </w:rPr>
              <w:t>.</w:t>
            </w:r>
            <w:r>
              <w:rPr>
                <w:rFonts w:hint="eastAsia"/>
              </w:rPr>
              <w:t>掌握竞争法的一般原理，反垄断法与反不正当竞争法的主要法律制度。</w:t>
            </w:r>
          </w:p>
          <w:p w:rsidR="00C50CE4" w:rsidRDefault="00C50CE4" w:rsidP="00607DAF">
            <w:pPr>
              <w:pStyle w:val="ListParagraph"/>
              <w:ind w:firstLineChars="0" w:firstLine="0"/>
              <w:jc w:val="left"/>
            </w:pPr>
            <w:r>
              <w:rPr>
                <w:rFonts w:hint="eastAsia"/>
              </w:rPr>
              <w:t xml:space="preserve">　６</w:t>
            </w:r>
            <w:r>
              <w:rPr>
                <w:rFonts w:hint="eastAsia"/>
              </w:rPr>
              <w:t>.</w:t>
            </w:r>
            <w:r>
              <w:rPr>
                <w:rFonts w:hint="eastAsia"/>
              </w:rPr>
              <w:t>掌握消费者权益保护法、食品安全法、产品质量法、广告法等的一般理论及主要法律制度。</w:t>
            </w:r>
          </w:p>
          <w:p w:rsidR="00C50CE4" w:rsidRDefault="00C50CE4" w:rsidP="00607DAF">
            <w:pPr>
              <w:pStyle w:val="ListParagraph"/>
              <w:ind w:firstLineChars="0" w:firstLine="0"/>
              <w:jc w:val="left"/>
            </w:pPr>
            <w:r>
              <w:rPr>
                <w:rFonts w:hint="eastAsia"/>
              </w:rPr>
              <w:t xml:space="preserve">　７</w:t>
            </w:r>
            <w:r>
              <w:rPr>
                <w:rFonts w:hint="eastAsia"/>
              </w:rPr>
              <w:t>.</w:t>
            </w:r>
            <w:r>
              <w:rPr>
                <w:rFonts w:hint="eastAsia"/>
              </w:rPr>
              <w:t>掌握国有资产管理法、自然资源法、能源法、财税法、价格法等的一般理论及主要法律制度。</w:t>
            </w:r>
          </w:p>
          <w:p w:rsidR="00C50CE4" w:rsidRDefault="00C50CE4" w:rsidP="00607DAF">
            <w:pPr>
              <w:pStyle w:val="ListParagraph"/>
              <w:ind w:firstLineChars="0" w:firstLine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　８</w:t>
            </w:r>
            <w:r>
              <w:rPr>
                <w:rFonts w:hint="eastAsia"/>
              </w:rPr>
              <w:t>.</w:t>
            </w:r>
            <w:r>
              <w:rPr>
                <w:rFonts w:hint="eastAsia"/>
              </w:rPr>
              <w:t>掌握数字经济背景下经济法领域的立法动态及新兴法律问题。</w:t>
            </w:r>
          </w:p>
          <w:p w:rsidR="00C50CE4" w:rsidRDefault="00C50CE4" w:rsidP="00607DAF">
            <w:pPr>
              <w:pStyle w:val="ListParagraph"/>
              <w:ind w:firstLineChars="0" w:firstLine="0"/>
              <w:rPr>
                <w:rFonts w:hint="eastAsia"/>
              </w:rPr>
            </w:pPr>
          </w:p>
          <w:p w:rsidR="00C50CE4" w:rsidRDefault="00C50CE4" w:rsidP="00607DAF">
            <w:pPr>
              <w:pStyle w:val="ListParagraph"/>
              <w:ind w:firstLineChars="0" w:firstLine="0"/>
            </w:pPr>
          </w:p>
        </w:tc>
      </w:tr>
      <w:tr w:rsidR="00C50CE4" w:rsidTr="00607DAF">
        <w:trPr>
          <w:trHeight w:val="1404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CE4" w:rsidRDefault="00C50CE4" w:rsidP="00607DAF">
            <w:pPr>
              <w:pStyle w:val="ListParagraph"/>
              <w:ind w:firstLineChars="0" w:firstLine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考试总分：</w:t>
            </w:r>
            <w:r>
              <w:rPr>
                <w:rFonts w:hint="eastAsia"/>
                <w:sz w:val="24"/>
              </w:rPr>
              <w:t>150</w:t>
            </w:r>
            <w:r>
              <w:rPr>
                <w:rFonts w:hint="eastAsia"/>
                <w:sz w:val="24"/>
              </w:rPr>
              <w:t>分</w:t>
            </w:r>
            <w:r>
              <w:rPr>
                <w:rFonts w:hint="eastAsia"/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考试时间：</w:t>
            </w:r>
            <w:r>
              <w:rPr>
                <w:rFonts w:hint="eastAsia"/>
                <w:sz w:val="24"/>
              </w:rPr>
              <w:t>3</w:t>
            </w:r>
            <w:r>
              <w:rPr>
                <w:rFonts w:hint="eastAsia"/>
                <w:sz w:val="24"/>
              </w:rPr>
              <w:t>小时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考试方式：笔试</w:t>
            </w:r>
          </w:p>
          <w:p w:rsidR="00C50CE4" w:rsidRDefault="00C50CE4" w:rsidP="00607DAF">
            <w:pPr>
              <w:pStyle w:val="ListParagraph"/>
              <w:ind w:firstLineChars="0" w:firstLine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考试题型：名词题（</w:t>
            </w:r>
            <w:r>
              <w:rPr>
                <w:rFonts w:hint="eastAsia"/>
                <w:sz w:val="24"/>
              </w:rPr>
              <w:t>30</w:t>
            </w:r>
            <w:r>
              <w:rPr>
                <w:rFonts w:hint="eastAsia"/>
                <w:sz w:val="24"/>
              </w:rPr>
              <w:t>分）</w:t>
            </w:r>
          </w:p>
          <w:p w:rsidR="00C50CE4" w:rsidRDefault="00C50CE4" w:rsidP="00607DAF">
            <w:pPr>
              <w:pStyle w:val="ListParagraph"/>
              <w:ind w:firstLineChars="0" w:firstLine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简答题（</w:t>
            </w:r>
            <w:r>
              <w:rPr>
                <w:rFonts w:hint="eastAsia"/>
                <w:sz w:val="24"/>
              </w:rPr>
              <w:t>40</w:t>
            </w:r>
            <w:r>
              <w:rPr>
                <w:rFonts w:hint="eastAsia"/>
                <w:sz w:val="24"/>
              </w:rPr>
              <w:t>分）</w:t>
            </w:r>
          </w:p>
          <w:p w:rsidR="00C50CE4" w:rsidRDefault="00C50CE4" w:rsidP="00607DAF">
            <w:pPr>
              <w:pStyle w:val="ListParagraph"/>
              <w:ind w:firstLineChars="0" w:firstLine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论述题（</w:t>
            </w:r>
            <w:r>
              <w:rPr>
                <w:rFonts w:hint="eastAsia"/>
                <w:sz w:val="24"/>
              </w:rPr>
              <w:t>80</w:t>
            </w:r>
            <w:r>
              <w:rPr>
                <w:rFonts w:hint="eastAsia"/>
                <w:sz w:val="24"/>
              </w:rPr>
              <w:t>分）</w:t>
            </w:r>
          </w:p>
          <w:p w:rsidR="00C50CE4" w:rsidRDefault="00C50CE4" w:rsidP="00607DAF">
            <w:pPr>
              <w:pStyle w:val="2"/>
              <w:ind w:firstLineChars="550" w:firstLine="1320"/>
              <w:rPr>
                <w:rFonts w:hint="eastAsia"/>
                <w:szCs w:val="24"/>
              </w:rPr>
            </w:pPr>
          </w:p>
        </w:tc>
      </w:tr>
      <w:tr w:rsidR="00C50CE4" w:rsidTr="00607DAF">
        <w:trPr>
          <w:trHeight w:val="2335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CE4" w:rsidRDefault="00C50CE4" w:rsidP="00607DAF">
            <w:pPr>
              <w:pStyle w:val="ListParagraph"/>
              <w:ind w:firstLineChars="0" w:firstLine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参考书目：</w:t>
            </w:r>
          </w:p>
          <w:p w:rsidR="00C50CE4" w:rsidRDefault="00C50CE4" w:rsidP="00607DAF">
            <w:pPr>
              <w:pStyle w:val="ListParagraph"/>
              <w:ind w:firstLineChars="0" w:firstLine="0"/>
              <w:rPr>
                <w:rFonts w:hint="eastAsia"/>
              </w:rPr>
            </w:pPr>
            <w:r>
              <w:rPr>
                <w:rFonts w:hint="eastAsia"/>
              </w:rPr>
              <w:t xml:space="preserve">　１</w:t>
            </w:r>
            <w:r>
              <w:rPr>
                <w:rFonts w:hint="eastAsia"/>
              </w:rPr>
              <w:t>.</w:t>
            </w:r>
            <w:r>
              <w:rPr>
                <w:rFonts w:hint="eastAsia"/>
              </w:rPr>
              <w:t>《民法》（第十版），王利明，中国人民大学出版社，</w:t>
            </w:r>
            <w:r>
              <w:rPr>
                <w:rFonts w:hint="eastAsia"/>
              </w:rPr>
              <w:t>2023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12</w:t>
            </w:r>
            <w:r>
              <w:rPr>
                <w:rFonts w:hint="eastAsia"/>
              </w:rPr>
              <w:t>月。</w:t>
            </w:r>
          </w:p>
          <w:p w:rsidR="00C50CE4" w:rsidRDefault="00C50CE4" w:rsidP="00607DAF">
            <w:pPr>
              <w:pStyle w:val="ListParagraph"/>
              <w:ind w:firstLineChars="0" w:firstLine="0"/>
              <w:rPr>
                <w:rFonts w:hint="eastAsia"/>
              </w:rPr>
            </w:pPr>
            <w:r>
              <w:rPr>
                <w:rFonts w:hint="eastAsia"/>
              </w:rPr>
              <w:t xml:space="preserve">　２</w:t>
            </w:r>
            <w:r>
              <w:rPr>
                <w:rFonts w:hint="eastAsia"/>
              </w:rPr>
              <w:t>.</w:t>
            </w:r>
            <w:r>
              <w:rPr>
                <w:rFonts w:hint="eastAsia"/>
              </w:rPr>
              <w:t>《知识产权法教程》（第八版），王迁，中国人民大学出版社，</w:t>
            </w:r>
            <w:r>
              <w:rPr>
                <w:rFonts w:hint="eastAsia"/>
              </w:rPr>
              <w:t>2024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月。</w:t>
            </w:r>
          </w:p>
          <w:p w:rsidR="00C50CE4" w:rsidRDefault="00C50CE4" w:rsidP="00607DAF">
            <w:pPr>
              <w:pStyle w:val="ListParagraph"/>
              <w:ind w:firstLineChars="0" w:firstLine="0"/>
            </w:pPr>
            <w:r>
              <w:rPr>
                <w:rFonts w:hint="eastAsia"/>
              </w:rPr>
              <w:t xml:space="preserve">　３</w:t>
            </w:r>
            <w:r>
              <w:rPr>
                <w:rFonts w:hint="eastAsia"/>
              </w:rPr>
              <w:t>.</w:t>
            </w:r>
            <w:r>
              <w:rPr>
                <w:rFonts w:hint="eastAsia"/>
              </w:rPr>
              <w:t>《经济法》（第七版），刘文华等，中国人民大学出版社，</w:t>
            </w:r>
            <w:r>
              <w:rPr>
                <w:rFonts w:hint="eastAsia"/>
              </w:rPr>
              <w:t>2024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7</w:t>
            </w:r>
            <w:r>
              <w:rPr>
                <w:rFonts w:hint="eastAsia"/>
              </w:rPr>
              <w:t>月。</w:t>
            </w:r>
          </w:p>
          <w:p w:rsidR="00C50CE4" w:rsidRDefault="00C50CE4" w:rsidP="00607DAF">
            <w:pPr>
              <w:pStyle w:val="ListParagraph"/>
              <w:ind w:firstLineChars="0" w:firstLine="0"/>
            </w:pPr>
            <w:r>
              <w:rPr>
                <w:rFonts w:hint="eastAsia"/>
              </w:rPr>
              <w:t xml:space="preserve">　４</w:t>
            </w:r>
            <w:r>
              <w:rPr>
                <w:rFonts w:hint="eastAsia"/>
              </w:rPr>
              <w:t>.</w:t>
            </w:r>
            <w:r>
              <w:rPr>
                <w:rFonts w:hint="eastAsia"/>
              </w:rPr>
              <w:t>《经济法学》（第三版），《经济法学》编写组，高等教育出版社，</w:t>
            </w:r>
            <w:r>
              <w:rPr>
                <w:rFonts w:hint="eastAsia"/>
              </w:rPr>
              <w:t>2024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月（马工程重点教材）。</w:t>
            </w:r>
          </w:p>
          <w:p w:rsidR="00C50CE4" w:rsidRDefault="00C50CE4" w:rsidP="00607DAF">
            <w:pPr>
              <w:pStyle w:val="ListParagraph"/>
              <w:ind w:firstLineChars="0" w:firstLine="0"/>
              <w:rPr>
                <w:rFonts w:ascii="宋体" w:hAnsi="宋体" w:hint="eastAsia"/>
                <w:sz w:val="24"/>
              </w:rPr>
            </w:pPr>
            <w:r>
              <w:rPr>
                <w:rFonts w:hint="eastAsia"/>
              </w:rPr>
              <w:t xml:space="preserve">　５</w:t>
            </w:r>
            <w:r>
              <w:rPr>
                <w:rFonts w:hint="eastAsia"/>
              </w:rPr>
              <w:t>.</w:t>
            </w:r>
            <w:r>
              <w:rPr>
                <w:rFonts w:hint="eastAsia"/>
              </w:rPr>
              <w:t>《竞争法学》（第四版），刘继峰，北京大学出版社，</w:t>
            </w:r>
            <w:r>
              <w:rPr>
                <w:rFonts w:hint="eastAsia"/>
              </w:rPr>
              <w:t>2024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月。</w:t>
            </w:r>
          </w:p>
        </w:tc>
      </w:tr>
    </w:tbl>
    <w:p w:rsidR="00FF48AC" w:rsidRPr="00C50CE4" w:rsidRDefault="00FF48AC">
      <w:bookmarkStart w:id="0" w:name="_GoBack"/>
      <w:bookmarkEnd w:id="0"/>
    </w:p>
    <w:sectPr w:rsidR="00FF48AC" w:rsidRPr="00C50CE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2992" w:rsidRDefault="009D2992" w:rsidP="00C50CE4">
      <w:r>
        <w:separator/>
      </w:r>
    </w:p>
  </w:endnote>
  <w:endnote w:type="continuationSeparator" w:id="0">
    <w:p w:rsidR="009D2992" w:rsidRDefault="009D2992" w:rsidP="00C50C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简体">
    <w:panose1 w:val="02010601030101010101"/>
    <w:charset w:val="86"/>
    <w:family w:val="script"/>
    <w:pitch w:val="fixed"/>
    <w:sig w:usb0="00000001" w:usb1="080E0000" w:usb2="00000010" w:usb3="00000000" w:csb0="00040000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2992" w:rsidRDefault="009D2992" w:rsidP="00C50CE4">
      <w:r>
        <w:separator/>
      </w:r>
    </w:p>
  </w:footnote>
  <w:footnote w:type="continuationSeparator" w:id="0">
    <w:p w:rsidR="009D2992" w:rsidRDefault="009D2992" w:rsidP="00C50C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F233D65"/>
    <w:multiLevelType w:val="multilevel"/>
    <w:tmpl w:val="7F233D65"/>
    <w:lvl w:ilvl="0">
      <w:start w:val="1"/>
      <w:numFmt w:val="japaneseCounting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2">
      <w:start w:val="1"/>
      <w:numFmt w:val="decimal"/>
      <w:lvlText w:val="%3、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7D8C"/>
    <w:rsid w:val="009D2992"/>
    <w:rsid w:val="00BB7D8C"/>
    <w:rsid w:val="00C50CE4"/>
    <w:rsid w:val="00FF4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AF8B230-DDAB-49F2-AB7C-ECFF66A62B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0CE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50CE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50CE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50CE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50CE4"/>
    <w:rPr>
      <w:sz w:val="18"/>
      <w:szCs w:val="18"/>
    </w:rPr>
  </w:style>
  <w:style w:type="paragraph" w:styleId="2">
    <w:name w:val="Body Text 2"/>
    <w:basedOn w:val="a"/>
    <w:link w:val="21"/>
    <w:rsid w:val="00C50CE4"/>
    <w:rPr>
      <w:rFonts w:ascii="宋体"/>
      <w:sz w:val="24"/>
      <w:szCs w:val="20"/>
    </w:rPr>
  </w:style>
  <w:style w:type="character" w:customStyle="1" w:styleId="20">
    <w:name w:val="正文文本 2 字符"/>
    <w:basedOn w:val="a0"/>
    <w:uiPriority w:val="99"/>
    <w:semiHidden/>
    <w:rsid w:val="00C50CE4"/>
    <w:rPr>
      <w:rFonts w:ascii="Times New Roman" w:eastAsia="宋体" w:hAnsi="Times New Roman" w:cs="Times New Roman"/>
      <w:szCs w:val="24"/>
    </w:rPr>
  </w:style>
  <w:style w:type="character" w:customStyle="1" w:styleId="21">
    <w:name w:val="正文文本 2 字符1"/>
    <w:link w:val="2"/>
    <w:rsid w:val="00C50CE4"/>
    <w:rPr>
      <w:rFonts w:ascii="宋体" w:eastAsia="宋体" w:hAnsi="Times New Roman" w:cs="Times New Roman"/>
      <w:sz w:val="24"/>
      <w:szCs w:val="20"/>
    </w:rPr>
  </w:style>
  <w:style w:type="paragraph" w:customStyle="1" w:styleId="ListParagraph">
    <w:name w:val="List Paragraph"/>
    <w:basedOn w:val="a"/>
    <w:rsid w:val="00C50CE4"/>
    <w:pPr>
      <w:ind w:firstLineChars="200" w:firstLine="420"/>
    </w:pPr>
    <w:rPr>
      <w:rFonts w:ascii="Calibri" w:hAnsi="Calibr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</Words>
  <Characters>771</Characters>
  <Application>Microsoft Office Word</Application>
  <DocSecurity>0</DocSecurity>
  <Lines>6</Lines>
  <Paragraphs>1</Paragraphs>
  <ScaleCrop>false</ScaleCrop>
  <Company/>
  <LinksUpToDate>false</LinksUpToDate>
  <CharactersWithSpaces>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XZB</dc:creator>
  <cp:keywords/>
  <dc:description/>
  <cp:lastModifiedBy>XZB</cp:lastModifiedBy>
  <cp:revision>2</cp:revision>
  <dcterms:created xsi:type="dcterms:W3CDTF">2024-10-02T05:13:00Z</dcterms:created>
  <dcterms:modified xsi:type="dcterms:W3CDTF">2024-10-02T05:13:00Z</dcterms:modified>
</cp:coreProperties>
</file>