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1B2243">
      <w:pPr>
        <w:jc w:val="center"/>
        <w:rPr>
          <w:rFonts w:hint="eastAsia" w:ascii="宋体" w:hAnsi="宋体" w:eastAsia="宋体"/>
          <w:b/>
          <w:szCs w:val="32"/>
        </w:rPr>
      </w:pPr>
    </w:p>
    <w:p w14:paraId="40305B26">
      <w:pPr>
        <w:jc w:val="center"/>
        <w:rPr>
          <w:rFonts w:ascii="宋体" w:hAnsi="宋体" w:eastAsia="宋体" w:cs="宋体"/>
          <w:b/>
          <w:bCs/>
          <w:szCs w:val="32"/>
        </w:rPr>
      </w:pPr>
      <w:r>
        <w:rPr>
          <w:rFonts w:hint="eastAsia" w:ascii="宋体" w:hAnsi="宋体" w:eastAsia="宋体" w:cs="宋体"/>
          <w:b/>
          <w:bCs/>
          <w:szCs w:val="32"/>
        </w:rPr>
        <w:t>202</w:t>
      </w:r>
      <w:r>
        <w:rPr>
          <w:rFonts w:hint="eastAsia" w:ascii="宋体" w:hAnsi="宋体" w:eastAsia="宋体" w:cs="宋体"/>
          <w:b/>
          <w:bCs/>
          <w:szCs w:val="32"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  <w:szCs w:val="32"/>
        </w:rPr>
        <w:t>年外国语</w:t>
      </w:r>
      <w:r>
        <w:rPr>
          <w:rFonts w:ascii="宋体" w:hAnsi="宋体" w:eastAsia="宋体" w:cs="宋体"/>
          <w:b/>
          <w:bCs/>
          <w:szCs w:val="32"/>
        </w:rPr>
        <w:t>学院</w:t>
      </w:r>
      <w:r>
        <w:rPr>
          <w:rFonts w:hint="eastAsia" w:ascii="宋体" w:hAnsi="宋体" w:eastAsia="宋体" w:cs="宋体"/>
          <w:b/>
          <w:bCs/>
          <w:szCs w:val="32"/>
        </w:rPr>
        <w:t>硕士研究生入学考试</w:t>
      </w:r>
      <w:r>
        <w:rPr>
          <w:rFonts w:ascii="宋体" w:hAnsi="宋体" w:eastAsia="宋体" w:cs="宋体"/>
          <w:b/>
          <w:bCs/>
          <w:szCs w:val="32"/>
        </w:rPr>
        <w:t>自命题科目</w:t>
      </w:r>
      <w:r>
        <w:rPr>
          <w:rFonts w:hint="eastAsia" w:ascii="宋体" w:hAnsi="宋体" w:eastAsia="宋体" w:cs="宋体"/>
          <w:b/>
          <w:bCs/>
          <w:szCs w:val="32"/>
        </w:rPr>
        <w:t>及参考</w:t>
      </w:r>
      <w:r>
        <w:rPr>
          <w:rFonts w:ascii="宋体" w:hAnsi="宋体" w:eastAsia="宋体" w:cs="宋体"/>
          <w:b/>
          <w:bCs/>
          <w:szCs w:val="32"/>
        </w:rPr>
        <w:t>教材</w:t>
      </w:r>
    </w:p>
    <w:p w14:paraId="285B59FC">
      <w:pPr>
        <w:rPr>
          <w:rFonts w:ascii="宋体" w:hAnsi="宋体" w:eastAsia="宋体"/>
          <w:b/>
          <w:bCs/>
          <w:sz w:val="28"/>
          <w:szCs w:val="28"/>
        </w:rPr>
      </w:pPr>
    </w:p>
    <w:tbl>
      <w:tblPr>
        <w:tblStyle w:val="4"/>
        <w:tblW w:w="1024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96"/>
        <w:gridCol w:w="7447"/>
      </w:tblGrid>
      <w:tr w14:paraId="44DDFF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2" w:hRule="atLeast"/>
        </w:trPr>
        <w:tc>
          <w:tcPr>
            <w:tcW w:w="2796" w:type="dxa"/>
            <w:vAlign w:val="center"/>
          </w:tcPr>
          <w:p w14:paraId="76A820A1">
            <w:pPr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考试科目</w:t>
            </w:r>
          </w:p>
        </w:tc>
        <w:tc>
          <w:tcPr>
            <w:tcW w:w="7447" w:type="dxa"/>
            <w:vAlign w:val="center"/>
          </w:tcPr>
          <w:p w14:paraId="6B6A538E">
            <w:pPr>
              <w:jc w:val="center"/>
              <w:rPr>
                <w:rFonts w:ascii="宋体" w:hAnsi="宋体" w:eastAsia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/>
                <w:bCs/>
                <w:sz w:val="24"/>
                <w:szCs w:val="24"/>
              </w:rPr>
              <w:t>参考书目</w:t>
            </w:r>
          </w:p>
        </w:tc>
      </w:tr>
      <w:tr w14:paraId="79E405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796" w:type="dxa"/>
          </w:tcPr>
          <w:p w14:paraId="008C18A4">
            <w:pPr>
              <w:spacing w:line="360" w:lineRule="exact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211翻译硕士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（</w:t>
            </w:r>
            <w:r>
              <w:rPr>
                <w:rFonts w:ascii="宋体" w:hAnsi="宋体" w:eastAsia="宋体"/>
                <w:sz w:val="24"/>
                <w:szCs w:val="24"/>
              </w:rPr>
              <w:t>英语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）</w:t>
            </w:r>
          </w:p>
          <w:p w14:paraId="606B1950"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</w:p>
          <w:p w14:paraId="2E2DE938">
            <w:pPr>
              <w:spacing w:line="360" w:lineRule="exact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357翻译基础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（</w:t>
            </w:r>
            <w:r>
              <w:rPr>
                <w:rFonts w:ascii="宋体" w:hAnsi="宋体" w:eastAsia="宋体"/>
                <w:sz w:val="24"/>
                <w:szCs w:val="24"/>
              </w:rPr>
              <w:t>英语</w:t>
            </w:r>
            <w:r>
              <w:rPr>
                <w:rFonts w:hint="eastAsia" w:ascii="宋体" w:hAnsi="宋体" w:eastAsia="宋体"/>
                <w:sz w:val="24"/>
                <w:szCs w:val="24"/>
                <w:lang w:eastAsia="zh-CN"/>
              </w:rPr>
              <w:t>）</w:t>
            </w:r>
          </w:p>
          <w:p w14:paraId="02159FB8"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</w:p>
          <w:p w14:paraId="62CBC73F"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</w:p>
          <w:p w14:paraId="507B8F6D"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</w:p>
          <w:p w14:paraId="0B43F4B2"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</w:p>
          <w:p w14:paraId="726F82F9"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</w:p>
          <w:p w14:paraId="5ADA3FE8"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</w:p>
          <w:p w14:paraId="53550E6B"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ascii="宋体" w:hAnsi="宋体" w:eastAsia="宋体"/>
                <w:sz w:val="24"/>
                <w:szCs w:val="24"/>
              </w:rPr>
              <w:t>448汉语写作与百科知识</w:t>
            </w:r>
          </w:p>
          <w:p w14:paraId="50812FC5"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</w:p>
        </w:tc>
        <w:tc>
          <w:tcPr>
            <w:tcW w:w="7447" w:type="dxa"/>
          </w:tcPr>
          <w:p w14:paraId="0B3C6378"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《综合教程》（第2版）第4-6册，何兆熊，上海外语教育出版社，2013。</w:t>
            </w:r>
          </w:p>
          <w:p w14:paraId="6241D409"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</w:p>
          <w:p w14:paraId="0BC69E3A"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《新编英汉翻译教程》（第2版），孙致礼，上海外语教育出版社，2013。</w:t>
            </w:r>
          </w:p>
          <w:p w14:paraId="3C12BA97"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《汉英翻译教程》，陈宏薇，上海外语教育出版社，2018。</w:t>
            </w:r>
          </w:p>
          <w:p w14:paraId="7C68F32C"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 xml:space="preserve">《英语笔译实务》（三级）（最新修订版），张春柏，王大伟，外文出版社，2017。 </w:t>
            </w:r>
          </w:p>
          <w:p w14:paraId="6D5E14E7"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《非文学翻译理论与实践》（上下册），李长栓，中译出版社，2022。</w:t>
            </w:r>
          </w:p>
          <w:p w14:paraId="46035402"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>国内主要英文报刊。</w:t>
            </w:r>
          </w:p>
          <w:p w14:paraId="7A343BCF"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  <w:bookmarkStart w:id="0" w:name="_GoBack"/>
            <w:bookmarkEnd w:id="0"/>
          </w:p>
          <w:p w14:paraId="698D798E"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 xml:space="preserve">《中国文化概要》，陶嘉炜、何寅，北京大学出版社，2013。 </w:t>
            </w:r>
          </w:p>
          <w:p w14:paraId="2F46ACC7"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 xml:space="preserve">《英语国家社会与文化》，梅仁毅，外语教学与研究出版社，2010。 </w:t>
            </w:r>
          </w:p>
          <w:p w14:paraId="6A3AE8FD">
            <w:pPr>
              <w:spacing w:line="360" w:lineRule="exact"/>
              <w:rPr>
                <w:rFonts w:ascii="宋体" w:hAnsi="宋体" w:eastAsia="宋体"/>
                <w:sz w:val="24"/>
                <w:szCs w:val="24"/>
              </w:rPr>
            </w:pPr>
            <w:r>
              <w:rPr>
                <w:rFonts w:hint="eastAsia" w:ascii="宋体" w:hAnsi="宋体" w:eastAsia="宋体"/>
                <w:sz w:val="24"/>
                <w:szCs w:val="24"/>
              </w:rPr>
              <w:t xml:space="preserve">《应用文写作》，王首程，高等教育出版社，2009。 </w:t>
            </w:r>
          </w:p>
        </w:tc>
      </w:tr>
    </w:tbl>
    <w:p w14:paraId="166DE85C"/>
    <w:p w14:paraId="7F3E4EAE"/>
    <w:p w14:paraId="62D828F0"/>
    <w:sectPr>
      <w:headerReference r:id="rId3" w:type="default"/>
      <w:footerReference r:id="rId4" w:type="default"/>
      <w:footerReference r:id="rId5" w:type="even"/>
      <w:pgSz w:w="11907" w:h="16840"/>
      <w:pgMar w:top="887" w:right="1021" w:bottom="1134" w:left="1021" w:header="851" w:footer="851" w:gutter="0"/>
      <w:pgNumType w:fmt="numberInDash"/>
      <w:cols w:space="425" w:num="1"/>
      <w:docGrid w:type="lines" w:linePitch="44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7375FF"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- 1 -</w:t>
    </w:r>
    <w:r>
      <w:rPr>
        <w:rStyle w:val="6"/>
      </w:rPr>
      <w:fldChar w:fldCharType="end"/>
    </w:r>
  </w:p>
  <w:p w14:paraId="577CE2AB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44B6FA">
    <w:pPr>
      <w:pStyle w:val="2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end"/>
    </w:r>
  </w:p>
  <w:p w14:paraId="13A98901"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B9698F8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ODZjZGUwYTFlYjA5MTVhZGVlMTUzNDE1ZGQ0ZjlkNjgifQ=="/>
  </w:docVars>
  <w:rsids>
    <w:rsidRoot w:val="004B3C4D"/>
    <w:rsid w:val="00003B98"/>
    <w:rsid w:val="00050F3A"/>
    <w:rsid w:val="00127EEC"/>
    <w:rsid w:val="0015766B"/>
    <w:rsid w:val="00164208"/>
    <w:rsid w:val="001951BE"/>
    <w:rsid w:val="001A219B"/>
    <w:rsid w:val="001E4462"/>
    <w:rsid w:val="00240B6F"/>
    <w:rsid w:val="0029354F"/>
    <w:rsid w:val="002A4599"/>
    <w:rsid w:val="002B7E31"/>
    <w:rsid w:val="003049EF"/>
    <w:rsid w:val="003D79A8"/>
    <w:rsid w:val="00410860"/>
    <w:rsid w:val="0041428F"/>
    <w:rsid w:val="00421868"/>
    <w:rsid w:val="004441C3"/>
    <w:rsid w:val="0046428E"/>
    <w:rsid w:val="00481BD2"/>
    <w:rsid w:val="004A5EC2"/>
    <w:rsid w:val="004B3C4D"/>
    <w:rsid w:val="004C52E4"/>
    <w:rsid w:val="004D6592"/>
    <w:rsid w:val="004F24F5"/>
    <w:rsid w:val="005035D6"/>
    <w:rsid w:val="0050573E"/>
    <w:rsid w:val="00575632"/>
    <w:rsid w:val="005A5801"/>
    <w:rsid w:val="005A696E"/>
    <w:rsid w:val="005C2047"/>
    <w:rsid w:val="005C5D37"/>
    <w:rsid w:val="005F42DD"/>
    <w:rsid w:val="00602AFA"/>
    <w:rsid w:val="00661AE2"/>
    <w:rsid w:val="006C145E"/>
    <w:rsid w:val="006E2CBB"/>
    <w:rsid w:val="006E6705"/>
    <w:rsid w:val="006F3866"/>
    <w:rsid w:val="00740A2C"/>
    <w:rsid w:val="007644DD"/>
    <w:rsid w:val="007726F7"/>
    <w:rsid w:val="00774540"/>
    <w:rsid w:val="007A5EAF"/>
    <w:rsid w:val="007B48A0"/>
    <w:rsid w:val="007C53BA"/>
    <w:rsid w:val="00836479"/>
    <w:rsid w:val="008C65F2"/>
    <w:rsid w:val="008C67F0"/>
    <w:rsid w:val="00974A66"/>
    <w:rsid w:val="00A477FC"/>
    <w:rsid w:val="00A663A8"/>
    <w:rsid w:val="00AB6B2F"/>
    <w:rsid w:val="00B31055"/>
    <w:rsid w:val="00B91438"/>
    <w:rsid w:val="00BA1B12"/>
    <w:rsid w:val="00BB3DDB"/>
    <w:rsid w:val="00C74932"/>
    <w:rsid w:val="00C771D8"/>
    <w:rsid w:val="00CB560E"/>
    <w:rsid w:val="00CF2032"/>
    <w:rsid w:val="00CF3DFC"/>
    <w:rsid w:val="00D53615"/>
    <w:rsid w:val="00DC6430"/>
    <w:rsid w:val="00E10886"/>
    <w:rsid w:val="00E36165"/>
    <w:rsid w:val="00E67C3C"/>
    <w:rsid w:val="00E72895"/>
    <w:rsid w:val="00E81392"/>
    <w:rsid w:val="00EC55A2"/>
    <w:rsid w:val="00F02905"/>
    <w:rsid w:val="00F05B4F"/>
    <w:rsid w:val="00F80A75"/>
    <w:rsid w:val="00FA7270"/>
    <w:rsid w:val="0D0B032E"/>
    <w:rsid w:val="2CE73A8D"/>
    <w:rsid w:val="312A772C"/>
    <w:rsid w:val="4A107423"/>
    <w:rsid w:val="4EA27C3E"/>
    <w:rsid w:val="5E502229"/>
    <w:rsid w:val="7AE8447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6">
    <w:name w:val="page number"/>
    <w:basedOn w:val="5"/>
    <w:uiPriority w:val="0"/>
  </w:style>
  <w:style w:type="character" w:customStyle="1" w:styleId="7">
    <w:name w:val="页眉 Char"/>
    <w:basedOn w:val="5"/>
    <w:link w:val="3"/>
    <w:uiPriority w:val="0"/>
    <w:rPr>
      <w:sz w:val="18"/>
      <w:szCs w:val="18"/>
    </w:rPr>
  </w:style>
  <w:style w:type="character" w:customStyle="1" w:styleId="8">
    <w:name w:val="页脚 Char"/>
    <w:basedOn w:val="5"/>
    <w:link w:val="2"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1</Pages>
  <Words>298</Words>
  <Characters>333</Characters>
  <Lines>2</Lines>
  <Paragraphs>1</Paragraphs>
  <TotalTime>0</TotalTime>
  <ScaleCrop>false</ScaleCrop>
  <LinksUpToDate>false</LinksUpToDate>
  <CharactersWithSpaces>337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2018-07-09T08:36:00Z</dcterms:created>
  <dc:creator>windows7</dc:creator>
  <cp:lastModifiedBy>郎德本</cp:lastModifiedBy>
  <cp:lastPrinted>2023-08-18T10:23:00Z</cp:lastPrinted>
  <dcterms:modified xsi:type="dcterms:W3CDTF">2024-09-30T07:05:24Z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9BE41C70BC5C43BD8A5E6ED04456B4BE</vt:lpwstr>
  </property>
</Properties>
</file>