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E712AE">
      <w:pPr>
        <w:jc w:val="center"/>
        <w:rPr>
          <w:rFonts w:hint="eastAsia" w:ascii="宋体" w:hAnsi="宋体" w:eastAsia="宋体" w:cs="宋体"/>
          <w:b/>
          <w:color w:val="auto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30"/>
          <w:szCs w:val="30"/>
          <w:lang w:eastAsia="zh-CN"/>
        </w:rPr>
        <w:t>湖南工业大学2025年全国硕士研究生入学考试大纲</w:t>
      </w:r>
    </w:p>
    <w:tbl>
      <w:tblPr>
        <w:tblStyle w:val="2"/>
        <w:tblW w:w="96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4"/>
        <w:gridCol w:w="1829"/>
        <w:gridCol w:w="1819"/>
        <w:gridCol w:w="1644"/>
        <w:gridCol w:w="2521"/>
      </w:tblGrid>
      <w:tr w14:paraId="57DE9C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atLeast"/>
          <w:jc w:val="center"/>
        </w:trPr>
        <w:tc>
          <w:tcPr>
            <w:tcW w:w="1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8C991A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招生学院</w:t>
            </w:r>
          </w:p>
        </w:tc>
        <w:tc>
          <w:tcPr>
            <w:tcW w:w="1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9D307E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招生专业代码</w:t>
            </w:r>
          </w:p>
        </w:tc>
        <w:tc>
          <w:tcPr>
            <w:tcW w:w="1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74B140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招生专业名称</w:t>
            </w: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BF8AF7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考试科目代码</w:t>
            </w:r>
          </w:p>
        </w:tc>
        <w:tc>
          <w:tcPr>
            <w:tcW w:w="2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E8376B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考试科目名称</w:t>
            </w:r>
          </w:p>
        </w:tc>
      </w:tr>
      <w:tr w14:paraId="564ED7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33" w:hRule="atLeast"/>
          <w:jc w:val="center"/>
        </w:trPr>
        <w:tc>
          <w:tcPr>
            <w:tcW w:w="1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B6918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音乐学院</w:t>
            </w:r>
          </w:p>
        </w:tc>
        <w:tc>
          <w:tcPr>
            <w:tcW w:w="1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2A2F31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1301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00</w:t>
            </w:r>
          </w:p>
        </w:tc>
        <w:tc>
          <w:tcPr>
            <w:tcW w:w="1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7273D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艺术学</w:t>
            </w: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95A407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97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2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B4598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音乐学理论</w:t>
            </w:r>
          </w:p>
        </w:tc>
      </w:tr>
      <w:tr w14:paraId="1ACDF1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33" w:hRule="atLeast"/>
          <w:jc w:val="center"/>
        </w:trPr>
        <w:tc>
          <w:tcPr>
            <w:tcW w:w="1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E5F20D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一、考试内容（范围）</w:t>
            </w:r>
          </w:p>
          <w:p w14:paraId="35140B2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81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4E6628">
            <w:pPr>
              <w:spacing w:beforeLines="50" w:afterLines="50" w:line="360" w:lineRule="auto"/>
              <w:jc w:val="both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对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音乐学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</w:rPr>
              <w:t>的学科定义、性质、研究对象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</w:rPr>
              <w:t>方法论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/>
              </w:rPr>
              <w:t>田野考察等有清晰的认识，并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</w:rPr>
              <w:t>对音乐学的最新研究动向和热点有所关注。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/>
              </w:rPr>
              <w:t>对中国传统音乐的构成与体系进行深入了解，能就相关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</w:rPr>
              <w:t>音乐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/>
              </w:rPr>
              <w:t>事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</w:rPr>
              <w:t>象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/>
              </w:rPr>
              <w:t>进行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</w:rPr>
              <w:t>本体与文化的立体解析。</w:t>
            </w:r>
          </w:p>
          <w:p w14:paraId="445A4830">
            <w:pPr>
              <w:spacing w:line="360" w:lineRule="exact"/>
              <w:jc w:val="both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</w:p>
        </w:tc>
      </w:tr>
      <w:tr w14:paraId="4977DE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99" w:hRule="atLeast"/>
          <w:jc w:val="center"/>
        </w:trPr>
        <w:tc>
          <w:tcPr>
            <w:tcW w:w="1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75702C">
            <w:pPr>
              <w:spacing w:line="36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009F49BD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1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08FE96">
            <w:pPr>
              <w:spacing w:line="360" w:lineRule="exact"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18D839A0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本试卷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满分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为150分，考试时间为180分钟。</w:t>
            </w:r>
          </w:p>
          <w:p w14:paraId="4D691E06">
            <w:pPr>
              <w:spacing w:line="360" w:lineRule="exact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5D63873B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02ECE7B7">
            <w:pPr>
              <w:spacing w:line="360" w:lineRule="exact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03372148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音乐学概论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：约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0分</w:t>
            </w:r>
          </w:p>
          <w:p w14:paraId="367D4C4D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中国传统音乐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：约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0分</w:t>
            </w:r>
          </w:p>
          <w:p w14:paraId="43D841E9">
            <w:pPr>
              <w:spacing w:line="360" w:lineRule="exact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3A6DA02B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名词解释；简答题；分析论述题</w:t>
            </w:r>
            <w:r>
              <w:rPr>
                <w:rFonts w:hint="eastAsia" w:ascii="宋体" w:hAnsi="宋体" w:cs="宋体"/>
                <w:color w:val="000000" w:themeColor="text1"/>
                <w:spacing w:val="-8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  <w:bookmarkStart w:id="0" w:name="_GoBack"/>
            <w:bookmarkEnd w:id="0"/>
          </w:p>
        </w:tc>
      </w:tr>
    </w:tbl>
    <w:p w14:paraId="0868F4F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hkZjA5MDliY2ZiZmZhYzhlM2EwYWZmODE0OGY3NjcifQ=="/>
  </w:docVars>
  <w:rsids>
    <w:rsidRoot w:val="00000000"/>
    <w:rsid w:val="05483B10"/>
    <w:rsid w:val="2A44045E"/>
    <w:rsid w:val="3942025E"/>
    <w:rsid w:val="3B251BE5"/>
    <w:rsid w:val="5F4200FF"/>
    <w:rsid w:val="62D04BBB"/>
    <w:rsid w:val="6BB62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303</Words>
  <Characters>326</Characters>
  <Lines>0</Lines>
  <Paragraphs>0</Paragraphs>
  <TotalTime>11</TotalTime>
  <ScaleCrop>false</ScaleCrop>
  <LinksUpToDate>false</LinksUpToDate>
  <CharactersWithSpaces>327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2024-08-31T00:54:00Z</dcterms:created>
  <dc:creator>17629</dc:creator>
  <cp:lastModifiedBy>小米汤</cp:lastModifiedBy>
  <dcterms:modified xsi:type="dcterms:W3CDTF">2024-09-05T03:04:51Z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939B2CBE77EE43F7A1143380645CD5BB_12</vt:lpwstr>
  </property>
</Properties>
</file>