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1D3E5">
      <w:pPr>
        <w:widowControl/>
        <w:spacing w:line="300" w:lineRule="atLeast"/>
        <w:jc w:val="center"/>
        <w:outlineLvl w:val="1"/>
        <w:rPr>
          <w:rFonts w:ascii="微软雅黑" w:hAnsi="微软雅黑" w:eastAsia="微软雅黑" w:cs="宋体"/>
          <w:b/>
          <w:bCs/>
          <w:kern w:val="0"/>
          <w:sz w:val="30"/>
          <w:szCs w:val="30"/>
        </w:rPr>
      </w:pPr>
      <w:r>
        <w:rPr>
          <w:rFonts w:hint="eastAsia" w:ascii="微软雅黑" w:hAnsi="微软雅黑" w:eastAsia="微软雅黑" w:cs="宋体"/>
          <w:b/>
          <w:bCs/>
          <w:kern w:val="0"/>
          <w:sz w:val="30"/>
          <w:szCs w:val="30"/>
        </w:rPr>
        <w:t>苏州科技大学202</w:t>
      </w:r>
      <w:r>
        <w:rPr>
          <w:rFonts w:hint="eastAsia" w:ascii="微软雅黑" w:hAnsi="微软雅黑" w:eastAsia="微软雅黑" w:cs="宋体"/>
          <w:b/>
          <w:bCs/>
          <w:kern w:val="0"/>
          <w:sz w:val="30"/>
          <w:szCs w:val="30"/>
          <w:lang w:val="en-US" w:eastAsia="zh-CN"/>
        </w:rPr>
        <w:t>5</w:t>
      </w:r>
      <w:r>
        <w:rPr>
          <w:rFonts w:hint="eastAsia" w:ascii="微软雅黑" w:hAnsi="微软雅黑" w:eastAsia="微软雅黑" w:cs="宋体"/>
          <w:b/>
          <w:bCs/>
          <w:kern w:val="0"/>
          <w:sz w:val="30"/>
          <w:szCs w:val="30"/>
        </w:rPr>
        <w:t>年硕士研究生入学初试考试大纲</w:t>
      </w:r>
    </w:p>
    <w:p w14:paraId="459F8A25">
      <w:pPr>
        <w:widowControl/>
        <w:spacing w:line="300" w:lineRule="atLeast"/>
        <w:jc w:val="left"/>
        <w:rPr>
          <w:rFonts w:ascii="宋体" w:hAnsi="宋体" w:cs="宋体"/>
          <w:kern w:val="0"/>
          <w:szCs w:val="21"/>
        </w:rPr>
      </w:pPr>
      <w:r>
        <w:rPr>
          <w:rFonts w:hint="eastAsia" w:ascii="宋体" w:hAnsi="宋体" w:cs="宋体"/>
          <w:kern w:val="0"/>
          <w:szCs w:val="21"/>
        </w:rPr>
        <w:t>命题学院： 艺术学院</w:t>
      </w:r>
    </w:p>
    <w:p w14:paraId="3D0217CE">
      <w:pPr>
        <w:widowControl/>
        <w:spacing w:line="300" w:lineRule="atLeast"/>
        <w:jc w:val="left"/>
        <w:rPr>
          <w:rFonts w:ascii="宋体" w:hAnsi="宋体" w:cs="宋体"/>
          <w:kern w:val="0"/>
          <w:szCs w:val="21"/>
        </w:rPr>
      </w:pPr>
      <w:r>
        <w:rPr>
          <w:rFonts w:hint="eastAsia" w:ascii="宋体" w:hAnsi="宋体" w:cs="宋体"/>
          <w:kern w:val="0"/>
          <w:szCs w:val="21"/>
        </w:rPr>
        <w:t>考试科目名称：设计基础理论</w:t>
      </w:r>
    </w:p>
    <w:p w14:paraId="764F9810">
      <w:pPr>
        <w:widowControl/>
        <w:spacing w:line="300" w:lineRule="atLeast"/>
        <w:jc w:val="left"/>
        <w:rPr>
          <w:rFonts w:ascii="宋体" w:hAnsi="宋体" w:cs="宋体"/>
          <w:kern w:val="0"/>
          <w:szCs w:val="21"/>
        </w:rPr>
      </w:pPr>
      <w:r>
        <w:rPr>
          <w:rFonts w:hint="eastAsia" w:ascii="宋体" w:hAnsi="宋体" w:cs="宋体"/>
          <w:kern w:val="0"/>
          <w:szCs w:val="21"/>
        </w:rPr>
        <w:t>说明：常规考试用具。</w:t>
      </w:r>
    </w:p>
    <w:tbl>
      <w:tblPr>
        <w:tblStyle w:val="6"/>
        <w:tblW w:w="8322" w:type="dxa"/>
        <w:tblInd w:w="-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322"/>
      </w:tblGrid>
      <w:tr w14:paraId="52CBB5E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8322"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43BCA63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Cs w:val="21"/>
              </w:rPr>
            </w:pPr>
          </w:p>
          <w:p w14:paraId="6E42C0D9">
            <w:pPr>
              <w:keepNext w:val="0"/>
              <w:keepLines w:val="0"/>
              <w:pageBreakBefore w:val="0"/>
              <w:widowControl/>
              <w:kinsoku/>
              <w:wordWrap/>
              <w:overflowPunct/>
              <w:topLinePunct w:val="0"/>
              <w:autoSpaceDE/>
              <w:autoSpaceDN/>
              <w:bidi w:val="0"/>
              <w:adjustRightInd/>
              <w:snapToGrid/>
              <w:spacing w:line="240" w:lineRule="auto"/>
              <w:ind w:firstLine="422" w:firstLineChars="200"/>
              <w:jc w:val="left"/>
              <w:textAlignment w:val="auto"/>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一、考试基本要求</w:t>
            </w:r>
          </w:p>
          <w:p w14:paraId="6DA80E0E">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w:t>
            </w:r>
            <w:r>
              <w:rPr>
                <w:rFonts w:hint="default" w:ascii="Times New Roman" w:hAnsi="Times New Roman" w:eastAsia="宋体" w:cs="Times New Roman"/>
                <w:kern w:val="0"/>
                <w:szCs w:val="21"/>
              </w:rPr>
              <w:t>设计基础理论</w:t>
            </w:r>
            <w:r>
              <w:rPr>
                <w:rFonts w:hint="default" w:ascii="Times New Roman" w:hAnsi="Times New Roman" w:eastAsia="宋体" w:cs="Times New Roman"/>
                <w:szCs w:val="21"/>
              </w:rPr>
              <w:t>》考试主要目的是测试考生对中国艺术设计史及世界现代设计史最基本内容的理解和掌握。</w:t>
            </w:r>
          </w:p>
          <w:p w14:paraId="127B455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Cs w:val="21"/>
              </w:rPr>
            </w:pPr>
          </w:p>
          <w:p w14:paraId="7DAB04A2">
            <w:pPr>
              <w:keepNext w:val="0"/>
              <w:keepLines w:val="0"/>
              <w:pageBreakBefore w:val="0"/>
              <w:widowControl/>
              <w:numPr>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bCs/>
                <w:kern w:val="0"/>
                <w:szCs w:val="21"/>
              </w:rPr>
            </w:pPr>
            <w:bookmarkStart w:id="0" w:name="OLE_LINK2"/>
            <w:bookmarkStart w:id="1" w:name="OLE_LINK1"/>
            <w:r>
              <w:rPr>
                <w:rFonts w:hint="eastAsia" w:cs="Times New Roman"/>
                <w:b/>
                <w:bCs/>
                <w:kern w:val="0"/>
                <w:szCs w:val="21"/>
                <w:lang w:val="en-US" w:eastAsia="zh-CN"/>
              </w:rPr>
              <w:t xml:space="preserve">    二、</w:t>
            </w:r>
            <w:r>
              <w:rPr>
                <w:rFonts w:hint="default" w:ascii="Times New Roman" w:hAnsi="Times New Roman" w:eastAsia="宋体" w:cs="Times New Roman"/>
                <w:b/>
                <w:bCs/>
                <w:kern w:val="0"/>
                <w:szCs w:val="21"/>
              </w:rPr>
              <w:t>考试内容和考试要求</w:t>
            </w:r>
            <w:bookmarkEnd w:id="0"/>
            <w:bookmarkEnd w:id="1"/>
          </w:p>
          <w:p w14:paraId="5C0D6B70">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第一部分：中国艺术设计史</w:t>
            </w:r>
          </w:p>
          <w:p w14:paraId="6996606E">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（一）石器时期的设计</w:t>
            </w:r>
          </w:p>
          <w:p w14:paraId="4D530D7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1.上古传说的设计</w:t>
            </w:r>
          </w:p>
          <w:p w14:paraId="53CB8FD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2.石器与玉器</w:t>
            </w:r>
          </w:p>
          <w:p w14:paraId="394ABA2E">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3.陶器与彩陶</w:t>
            </w:r>
          </w:p>
          <w:p w14:paraId="582C5A7D">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4.骨器与箭器</w:t>
            </w:r>
          </w:p>
          <w:p w14:paraId="3050935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5.建筑与村落</w:t>
            </w:r>
          </w:p>
          <w:p w14:paraId="4F7270D7">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6.纺织与饰品</w:t>
            </w:r>
          </w:p>
          <w:p w14:paraId="53897A23">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（二）夏商周时期的设计</w:t>
            </w:r>
          </w:p>
          <w:p w14:paraId="7E9BE7C3">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1.工具与农具</w:t>
            </w:r>
          </w:p>
          <w:p w14:paraId="569CAA37">
            <w:pPr>
              <w:keepNext w:val="0"/>
              <w:keepLines w:val="0"/>
              <w:pageBreakBefore w:val="0"/>
              <w:kinsoku/>
              <w:wordWrap/>
              <w:overflowPunct/>
              <w:topLinePunct w:val="0"/>
              <w:autoSpaceDE/>
              <w:autoSpaceDN/>
              <w:bidi w:val="0"/>
              <w:adjustRightInd/>
              <w:snapToGrid/>
              <w:spacing w:line="240" w:lineRule="auto"/>
              <w:ind w:left="311" w:leftChars="148" w:firstLine="107" w:firstLineChars="51"/>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2.城市与建筑</w:t>
            </w:r>
          </w:p>
          <w:p w14:paraId="5549C975">
            <w:pPr>
              <w:keepNext w:val="0"/>
              <w:keepLines w:val="0"/>
              <w:pageBreakBefore w:val="0"/>
              <w:kinsoku/>
              <w:wordWrap/>
              <w:overflowPunct/>
              <w:topLinePunct w:val="0"/>
              <w:autoSpaceDE/>
              <w:autoSpaceDN/>
              <w:bidi w:val="0"/>
              <w:adjustRightInd/>
              <w:snapToGrid/>
              <w:spacing w:line="240" w:lineRule="auto"/>
              <w:ind w:left="311" w:leftChars="148" w:firstLine="107" w:firstLineChars="51"/>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3.兵器与车辆</w:t>
            </w:r>
          </w:p>
          <w:p w14:paraId="0AFE2D34">
            <w:pPr>
              <w:keepNext w:val="0"/>
              <w:keepLines w:val="0"/>
              <w:pageBreakBefore w:val="0"/>
              <w:kinsoku/>
              <w:wordWrap/>
              <w:overflowPunct/>
              <w:topLinePunct w:val="0"/>
              <w:autoSpaceDE/>
              <w:autoSpaceDN/>
              <w:bidi w:val="0"/>
              <w:adjustRightInd/>
              <w:snapToGrid/>
              <w:spacing w:line="240" w:lineRule="auto"/>
              <w:ind w:left="311" w:leftChars="148" w:firstLine="107" w:firstLineChars="51"/>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4.纺织与服饰</w:t>
            </w:r>
          </w:p>
          <w:p w14:paraId="5D888321">
            <w:pPr>
              <w:keepNext w:val="0"/>
              <w:keepLines w:val="0"/>
              <w:pageBreakBefore w:val="0"/>
              <w:kinsoku/>
              <w:wordWrap/>
              <w:overflowPunct/>
              <w:topLinePunct w:val="0"/>
              <w:autoSpaceDE/>
              <w:autoSpaceDN/>
              <w:bidi w:val="0"/>
              <w:adjustRightInd/>
              <w:snapToGrid/>
              <w:spacing w:line="240" w:lineRule="auto"/>
              <w:ind w:left="311" w:leftChars="148" w:firstLine="107" w:firstLineChars="51"/>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5.食器和礼器</w:t>
            </w:r>
          </w:p>
          <w:p w14:paraId="2959A2A1">
            <w:pPr>
              <w:keepNext w:val="0"/>
              <w:keepLines w:val="0"/>
              <w:pageBreakBefore w:val="0"/>
              <w:kinsoku/>
              <w:wordWrap/>
              <w:overflowPunct/>
              <w:topLinePunct w:val="0"/>
              <w:autoSpaceDE/>
              <w:autoSpaceDN/>
              <w:bidi w:val="0"/>
              <w:adjustRightInd/>
              <w:snapToGrid/>
              <w:spacing w:line="240" w:lineRule="auto"/>
              <w:ind w:left="311" w:leftChars="148" w:firstLine="107" w:firstLineChars="51"/>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6.文字与玉器</w:t>
            </w:r>
          </w:p>
          <w:p w14:paraId="13E0F1BC">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（三）春秋战国时期的设计</w:t>
            </w:r>
          </w:p>
          <w:p w14:paraId="6C1A67CD">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1.车辆与兵器</w:t>
            </w:r>
          </w:p>
          <w:p w14:paraId="5D7BECC1">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2.农具与工具</w:t>
            </w:r>
          </w:p>
          <w:p w14:paraId="1033BB9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3.城市与建筑</w:t>
            </w:r>
          </w:p>
          <w:p w14:paraId="65D1C47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4.服饰与货币</w:t>
            </w:r>
          </w:p>
          <w:p w14:paraId="26EF637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5.家具与乐器</w:t>
            </w:r>
          </w:p>
          <w:p w14:paraId="01564362">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6.先秦设计文献</w:t>
            </w:r>
          </w:p>
          <w:p w14:paraId="758BB1FE">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（四）秦汉时期的设计</w:t>
            </w:r>
          </w:p>
          <w:p w14:paraId="197E9AE8">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1.文字与货币</w:t>
            </w:r>
          </w:p>
          <w:p w14:paraId="49D90F10">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2.车辆与道路</w:t>
            </w:r>
          </w:p>
          <w:p w14:paraId="2C51ACD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3.兵器与农具</w:t>
            </w:r>
          </w:p>
          <w:p w14:paraId="0F6F8EE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4.建筑与雕塑</w:t>
            </w:r>
          </w:p>
          <w:p w14:paraId="3A127BCD">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5.服饰与铜镜</w:t>
            </w:r>
          </w:p>
          <w:p w14:paraId="0D064405">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6.造纸与灯具</w:t>
            </w:r>
          </w:p>
          <w:p w14:paraId="3CC96127">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（五）三国两晋南北朝时期的设计</w:t>
            </w:r>
          </w:p>
          <w:p w14:paraId="18FFE5D0">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1.交通与工具</w:t>
            </w:r>
          </w:p>
          <w:p w14:paraId="4064790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2.造纸与文字</w:t>
            </w:r>
          </w:p>
          <w:p w14:paraId="2FF529E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3.制瓷与服饰</w:t>
            </w:r>
          </w:p>
          <w:p w14:paraId="3EA10E1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4.建筑与园林</w:t>
            </w:r>
          </w:p>
          <w:p w14:paraId="25CD8C3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5.家具与乐器</w:t>
            </w:r>
          </w:p>
          <w:p w14:paraId="2A6434DA">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6.石窟与雕刻</w:t>
            </w:r>
          </w:p>
          <w:p w14:paraId="75490264">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（六）隋唐时期的设计</w:t>
            </w:r>
          </w:p>
          <w:p w14:paraId="3FA1C05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1.城市与建筑</w:t>
            </w:r>
          </w:p>
          <w:p w14:paraId="550048D9">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2.印刷与书籍</w:t>
            </w:r>
          </w:p>
          <w:p w14:paraId="3A252E7A">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3.农具与家具</w:t>
            </w:r>
          </w:p>
          <w:p w14:paraId="4E018C1A">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4.纺织与服饰</w:t>
            </w:r>
          </w:p>
          <w:p w14:paraId="1218C22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5.雕刻与陶瓷</w:t>
            </w:r>
          </w:p>
          <w:p w14:paraId="26886FD0">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6.金银器与铜镜</w:t>
            </w:r>
          </w:p>
          <w:p w14:paraId="12AA871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7.设计行业管理</w:t>
            </w:r>
          </w:p>
          <w:p w14:paraId="27CC7E18">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（七）五代两宋时期的设计</w:t>
            </w:r>
          </w:p>
          <w:p w14:paraId="120C837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1.造纸与印刷</w:t>
            </w:r>
          </w:p>
          <w:p w14:paraId="2091BA88">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2.广告与货币</w:t>
            </w:r>
          </w:p>
          <w:p w14:paraId="4F16CE37">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3.兵器与农具</w:t>
            </w:r>
          </w:p>
          <w:p w14:paraId="056BA377">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4.建筑与筑桥</w:t>
            </w:r>
          </w:p>
          <w:p w14:paraId="44B82D3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5.制瓷与家具</w:t>
            </w:r>
          </w:p>
          <w:p w14:paraId="6854D0D8">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6.服饰与杂品</w:t>
            </w:r>
          </w:p>
          <w:p w14:paraId="71BA87C0">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（八）辽金西夏元时期的设计</w:t>
            </w:r>
          </w:p>
          <w:p w14:paraId="1E076DD2">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1.文字与印刷</w:t>
            </w:r>
          </w:p>
          <w:p w14:paraId="298F2A82">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2.兵器与车船</w:t>
            </w:r>
          </w:p>
          <w:p w14:paraId="3E73DDCC">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3.建筑与桥梁</w:t>
            </w:r>
          </w:p>
          <w:p w14:paraId="79D94335">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4.服饰与纺织</w:t>
            </w:r>
          </w:p>
          <w:p w14:paraId="328B006D">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5.制瓷与杂器</w:t>
            </w:r>
          </w:p>
          <w:p w14:paraId="12703367">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6.农具与货币</w:t>
            </w:r>
          </w:p>
          <w:p w14:paraId="49280DC8">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（九）明清时期的设计</w:t>
            </w:r>
          </w:p>
          <w:p w14:paraId="634C138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1.城市与建筑</w:t>
            </w:r>
          </w:p>
          <w:p w14:paraId="5A1D07A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2.商业与民居</w:t>
            </w:r>
          </w:p>
          <w:p w14:paraId="22C412A8">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3.文具与书籍</w:t>
            </w:r>
          </w:p>
          <w:p w14:paraId="23E4B77D">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4.园林与瓷器</w:t>
            </w:r>
          </w:p>
          <w:p w14:paraId="5D57E8A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5.服饰与交通</w:t>
            </w:r>
          </w:p>
          <w:p w14:paraId="177E8E3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6.设计文献</w:t>
            </w:r>
          </w:p>
          <w:p w14:paraId="6B1F7B2B">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（十）现代时期的设计</w:t>
            </w:r>
          </w:p>
          <w:p w14:paraId="391CFFF5">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1.城市与建筑</w:t>
            </w:r>
          </w:p>
          <w:p w14:paraId="1D8D0842">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2.器皿与家具</w:t>
            </w:r>
          </w:p>
          <w:p w14:paraId="2F2B5FE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3.服饰与纺织</w:t>
            </w:r>
          </w:p>
          <w:p w14:paraId="5CD5698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4.书籍与包装</w:t>
            </w:r>
          </w:p>
          <w:p w14:paraId="6518CFF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5.货币与交通</w:t>
            </w:r>
          </w:p>
          <w:p w14:paraId="7529B6A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6.艺术设计教育</w:t>
            </w:r>
          </w:p>
          <w:p w14:paraId="11690028">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p>
          <w:p w14:paraId="0CBC1A94">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第二部分：世界现代设计史</w:t>
            </w:r>
          </w:p>
          <w:p w14:paraId="45C3999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（一）现代设计概述 </w:t>
            </w:r>
          </w:p>
          <w:p w14:paraId="57D271AD">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1.什么是设计 </w:t>
            </w:r>
          </w:p>
          <w:p w14:paraId="2CF8C7A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2.设计的分类和范畴 </w:t>
            </w:r>
          </w:p>
          <w:p w14:paraId="0B6042D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（二） 工业革命前的设计 </w:t>
            </w:r>
          </w:p>
          <w:p w14:paraId="6E63F3F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1.新古典设计运动  </w:t>
            </w:r>
          </w:p>
          <w:p w14:paraId="13E0920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2.“维多利亚”和“第二帝国”风格  </w:t>
            </w:r>
          </w:p>
          <w:p w14:paraId="3BF4533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（三）现代设计的前奏：“工艺美术”与“新艺术”运动</w:t>
            </w:r>
          </w:p>
          <w:p w14:paraId="7A23E502">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1.现代设计萌发的时代背景和促进因素  </w:t>
            </w:r>
          </w:p>
          <w:p w14:paraId="1531CC65">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2.英国的设计改革和“工艺美术”运动</w:t>
            </w:r>
          </w:p>
          <w:p w14:paraId="4881522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（四） 带装饰的现代设计：“装饰艺术”运动</w:t>
            </w:r>
          </w:p>
          <w:p w14:paraId="6D8E045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1.“装饰艺术”运动的概况</w:t>
            </w:r>
          </w:p>
          <w:p w14:paraId="2D15505C">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2.影响“装饰艺术”运动风格的重要因素 </w:t>
            </w:r>
          </w:p>
          <w:p w14:paraId="2B91DE6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3.“装饰艺术”运动的设计特点</w:t>
            </w:r>
          </w:p>
          <w:p w14:paraId="74D3AF6A">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4.“装饰艺术”风格在平面设计上的发展  </w:t>
            </w:r>
          </w:p>
          <w:p w14:paraId="4AE9F5C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（五）现代主义设计运动的萌起  </w:t>
            </w:r>
          </w:p>
          <w:p w14:paraId="11719AC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1.现代设计思想体系和先驱人物  </w:t>
            </w:r>
          </w:p>
          <w:p w14:paraId="530BE740">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2.包豪斯 </w:t>
            </w:r>
          </w:p>
          <w:p w14:paraId="552CE9DA">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3.俄国构成主义设计运动 </w:t>
            </w:r>
          </w:p>
          <w:p w14:paraId="0665ABEE">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4.荷兰的“风格派”运动  </w:t>
            </w:r>
          </w:p>
          <w:p w14:paraId="2F44341B">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（六）消费时代的设计</w:t>
            </w:r>
          </w:p>
          <w:p w14:paraId="60367D6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1.批判设计理论的形成    </w:t>
            </w:r>
          </w:p>
          <w:p w14:paraId="68D3CF03">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2.建筑上的“国际主义”风格</w:t>
            </w:r>
          </w:p>
          <w:p w14:paraId="06ED2E64">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3.战后平面设计的发展</w:t>
            </w:r>
          </w:p>
          <w:p w14:paraId="51CEC08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（七）后现代主义设计运动</w:t>
            </w:r>
          </w:p>
          <w:p w14:paraId="2179E23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1.后现代主义设计运动的兴起 </w:t>
            </w:r>
          </w:p>
          <w:p w14:paraId="724080C7">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2.英国的波普设计运动</w:t>
            </w:r>
          </w:p>
          <w:p w14:paraId="32C7730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3.意大利的“激进设计”运动和后现代主义设计 </w:t>
            </w:r>
          </w:p>
          <w:p w14:paraId="77005B80">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4.后现代主义设计在其他各国的发展 </w:t>
            </w:r>
          </w:p>
          <w:p w14:paraId="34F6E8D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（八）各国设计简史</w:t>
            </w:r>
          </w:p>
          <w:p w14:paraId="61F2B846">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1.美国当代设计 </w:t>
            </w:r>
          </w:p>
          <w:p w14:paraId="1D3BF28C">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2.德国当代设计  </w:t>
            </w:r>
          </w:p>
          <w:p w14:paraId="7B40496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3.英国当代设计  </w:t>
            </w:r>
          </w:p>
          <w:p w14:paraId="1253C239">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4.意大利现代设计 </w:t>
            </w:r>
          </w:p>
          <w:p w14:paraId="16BB79CB">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5.日本当代设计 </w:t>
            </w:r>
          </w:p>
          <w:p w14:paraId="6DC8D5BF">
            <w:pPr>
              <w:keepNext w:val="0"/>
              <w:keepLines w:val="0"/>
              <w:pageBreakBefore w:val="0"/>
              <w:kinsoku/>
              <w:wordWrap/>
              <w:overflowPunct/>
              <w:topLinePunct w:val="0"/>
              <w:autoSpaceDE/>
              <w:autoSpaceDN/>
              <w:bidi w:val="0"/>
              <w:adjustRightInd/>
              <w:snapToGrid/>
              <w:spacing w:line="240" w:lineRule="auto"/>
              <w:ind w:left="315" w:leftChars="150" w:firstLine="105" w:firstLineChars="5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6.北欧当代设计 </w:t>
            </w:r>
          </w:p>
          <w:p w14:paraId="0739F88E">
            <w:pPr>
              <w:keepNext w:val="0"/>
              <w:keepLines w:val="0"/>
              <w:pageBreakBefore w:val="0"/>
              <w:kinsoku/>
              <w:wordWrap/>
              <w:overflowPunct/>
              <w:topLinePunct w:val="0"/>
              <w:autoSpaceDE/>
              <w:autoSpaceDN/>
              <w:bidi w:val="0"/>
              <w:adjustRightInd/>
              <w:snapToGrid/>
              <w:spacing w:line="240" w:lineRule="auto"/>
              <w:ind w:left="315" w:leftChars="150"/>
              <w:textAlignment w:val="auto"/>
              <w:rPr>
                <w:rFonts w:hint="default" w:ascii="Times New Roman" w:hAnsi="Times New Roman" w:eastAsia="宋体" w:cs="Times New Roman"/>
                <w:kern w:val="0"/>
                <w:szCs w:val="21"/>
              </w:rPr>
            </w:pPr>
          </w:p>
          <w:p w14:paraId="04EC7A8D">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三、考试基本题型和考试方式</w:t>
            </w:r>
          </w:p>
          <w:p w14:paraId="53439BE0">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基本题型可能有：</w:t>
            </w:r>
          </w:p>
          <w:p w14:paraId="4370C430">
            <w:pPr>
              <w:keepNext w:val="0"/>
              <w:keepLines w:val="0"/>
              <w:pageBreakBefore w:val="0"/>
              <w:numPr>
                <w:ilvl w:val="0"/>
                <w:numId w:val="1"/>
              </w:numPr>
              <w:kinsoku/>
              <w:wordWrap/>
              <w:overflowPunct/>
              <w:topLinePunct w:val="0"/>
              <w:autoSpaceDE/>
              <w:autoSpaceDN/>
              <w:bidi w:val="0"/>
              <w:adjustRightInd/>
              <w:snapToGrid/>
              <w:spacing w:line="240" w:lineRule="auto"/>
              <w:ind w:leftChars="0" w:firstLine="420" w:firstLineChars="200"/>
              <w:jc w:val="left"/>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基本概念题（名词解释、选择题、简答题）（90~100分）</w:t>
            </w:r>
          </w:p>
          <w:p w14:paraId="557E4D44">
            <w:pPr>
              <w:keepNext w:val="0"/>
              <w:keepLines w:val="0"/>
              <w:pageBreakBefore w:val="0"/>
              <w:numPr>
                <w:numId w:val="0"/>
              </w:numPr>
              <w:kinsoku/>
              <w:wordWrap/>
              <w:overflowPunct/>
              <w:topLinePunct w:val="0"/>
              <w:autoSpaceDE/>
              <w:autoSpaceDN/>
              <w:bidi w:val="0"/>
              <w:adjustRightInd/>
              <w:snapToGrid/>
              <w:spacing w:line="240" w:lineRule="auto"/>
              <w:ind w:leftChars="200"/>
              <w:jc w:val="left"/>
              <w:textAlignment w:val="auto"/>
              <w:rPr>
                <w:rFonts w:hint="default" w:ascii="Times New Roman" w:hAnsi="Times New Roman" w:eastAsia="宋体" w:cs="Times New Roman"/>
                <w:kern w:val="0"/>
                <w:szCs w:val="21"/>
              </w:rPr>
            </w:pPr>
            <w:bookmarkStart w:id="2" w:name="_GoBack"/>
            <w:bookmarkEnd w:id="2"/>
            <w:r>
              <w:rPr>
                <w:rFonts w:hint="eastAsia" w:cs="Times New Roman"/>
                <w:kern w:val="0"/>
                <w:szCs w:val="21"/>
                <w:lang w:val="en-US" w:eastAsia="zh-CN"/>
              </w:rPr>
              <w:t>2、</w:t>
            </w:r>
            <w:r>
              <w:rPr>
                <w:rFonts w:hint="default" w:ascii="Times New Roman" w:hAnsi="Times New Roman" w:eastAsia="宋体" w:cs="Times New Roman"/>
                <w:kern w:val="0"/>
                <w:szCs w:val="21"/>
              </w:rPr>
              <w:t>分析论述题（案例分析、论述题）（50~60分）</w:t>
            </w:r>
          </w:p>
          <w:p w14:paraId="3BF8A2A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考试方式：考试时间：180分钟，满分150分。答题方式为笔试、闭卷。</w:t>
            </w:r>
          </w:p>
          <w:p w14:paraId="2EEB8B3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Cs w:val="21"/>
              </w:rPr>
            </w:pPr>
          </w:p>
          <w:p w14:paraId="41870669">
            <w:pPr>
              <w:widowControl/>
              <w:spacing w:line="300" w:lineRule="atLeast"/>
              <w:jc w:val="left"/>
              <w:rPr>
                <w:rFonts w:ascii="宋体" w:hAnsi="宋体" w:cs="宋体"/>
                <w:kern w:val="0"/>
                <w:szCs w:val="21"/>
              </w:rPr>
            </w:pPr>
          </w:p>
          <w:p w14:paraId="177EEEC3">
            <w:pPr>
              <w:widowControl/>
              <w:spacing w:line="300" w:lineRule="atLeast"/>
              <w:jc w:val="left"/>
              <w:rPr>
                <w:rFonts w:ascii="宋体" w:hAnsi="宋体" w:cs="宋体"/>
                <w:kern w:val="0"/>
                <w:szCs w:val="21"/>
              </w:rPr>
            </w:pPr>
          </w:p>
          <w:p w14:paraId="5A683149">
            <w:pPr>
              <w:widowControl/>
              <w:spacing w:line="300" w:lineRule="atLeast"/>
              <w:jc w:val="left"/>
              <w:rPr>
                <w:rFonts w:ascii="宋体" w:hAnsi="宋体" w:cs="宋体"/>
                <w:kern w:val="0"/>
                <w:szCs w:val="21"/>
              </w:rPr>
            </w:pPr>
          </w:p>
        </w:tc>
      </w:tr>
    </w:tbl>
    <w:p w14:paraId="1EB93A56">
      <w:pPr>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D49570"/>
    <w:multiLevelType w:val="singleLevel"/>
    <w:tmpl w:val="CCD495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FkN2U4ZWE5YWQ0YTU4ZGRkOTg0ZGRjMTZkYTQ3YzYifQ=="/>
  </w:docVars>
  <w:rsids>
    <w:rsidRoot w:val="002D04BF"/>
    <w:rsid w:val="00000EB7"/>
    <w:rsid w:val="000010E9"/>
    <w:rsid w:val="0001015D"/>
    <w:rsid w:val="00015F14"/>
    <w:rsid w:val="000228BA"/>
    <w:rsid w:val="00022B7B"/>
    <w:rsid w:val="000238A6"/>
    <w:rsid w:val="00023D2D"/>
    <w:rsid w:val="0002617B"/>
    <w:rsid w:val="00037DF2"/>
    <w:rsid w:val="00042EC7"/>
    <w:rsid w:val="00051368"/>
    <w:rsid w:val="000531C7"/>
    <w:rsid w:val="00060079"/>
    <w:rsid w:val="00062DA8"/>
    <w:rsid w:val="000700CC"/>
    <w:rsid w:val="00081BD6"/>
    <w:rsid w:val="000865D2"/>
    <w:rsid w:val="000A2EA3"/>
    <w:rsid w:val="000A4ABD"/>
    <w:rsid w:val="000A58E1"/>
    <w:rsid w:val="000A78FE"/>
    <w:rsid w:val="000B7080"/>
    <w:rsid w:val="000C16A7"/>
    <w:rsid w:val="000D07A8"/>
    <w:rsid w:val="000D101C"/>
    <w:rsid w:val="000E2FCB"/>
    <w:rsid w:val="000E7ECD"/>
    <w:rsid w:val="000F4B32"/>
    <w:rsid w:val="000F6C06"/>
    <w:rsid w:val="000F7687"/>
    <w:rsid w:val="001036D5"/>
    <w:rsid w:val="00105523"/>
    <w:rsid w:val="00113ED1"/>
    <w:rsid w:val="00117D1E"/>
    <w:rsid w:val="0012483B"/>
    <w:rsid w:val="00124C05"/>
    <w:rsid w:val="0013182F"/>
    <w:rsid w:val="0013184F"/>
    <w:rsid w:val="00136072"/>
    <w:rsid w:val="00142A4C"/>
    <w:rsid w:val="00147714"/>
    <w:rsid w:val="00150311"/>
    <w:rsid w:val="00153A6E"/>
    <w:rsid w:val="0016386C"/>
    <w:rsid w:val="0016525E"/>
    <w:rsid w:val="00177098"/>
    <w:rsid w:val="0019401B"/>
    <w:rsid w:val="00195B3A"/>
    <w:rsid w:val="001A16A1"/>
    <w:rsid w:val="001B0332"/>
    <w:rsid w:val="001C5455"/>
    <w:rsid w:val="001D3AAC"/>
    <w:rsid w:val="001D526A"/>
    <w:rsid w:val="001E3FD4"/>
    <w:rsid w:val="0020063D"/>
    <w:rsid w:val="002010BD"/>
    <w:rsid w:val="00202BD3"/>
    <w:rsid w:val="00202F3F"/>
    <w:rsid w:val="002271BF"/>
    <w:rsid w:val="0022793C"/>
    <w:rsid w:val="002408D0"/>
    <w:rsid w:val="00241A14"/>
    <w:rsid w:val="0025101E"/>
    <w:rsid w:val="002577E2"/>
    <w:rsid w:val="0026376F"/>
    <w:rsid w:val="002768B4"/>
    <w:rsid w:val="00282AD5"/>
    <w:rsid w:val="002834B4"/>
    <w:rsid w:val="002849E1"/>
    <w:rsid w:val="00287199"/>
    <w:rsid w:val="002901EB"/>
    <w:rsid w:val="00292BBF"/>
    <w:rsid w:val="00293B5C"/>
    <w:rsid w:val="00297F46"/>
    <w:rsid w:val="002A2923"/>
    <w:rsid w:val="002B31B1"/>
    <w:rsid w:val="002B5A6A"/>
    <w:rsid w:val="002C17D8"/>
    <w:rsid w:val="002C328E"/>
    <w:rsid w:val="002D04BF"/>
    <w:rsid w:val="002D1AF9"/>
    <w:rsid w:val="002D5E40"/>
    <w:rsid w:val="002E51A5"/>
    <w:rsid w:val="00302FBB"/>
    <w:rsid w:val="003148F2"/>
    <w:rsid w:val="00322A8E"/>
    <w:rsid w:val="00326ADE"/>
    <w:rsid w:val="003275C8"/>
    <w:rsid w:val="003316F7"/>
    <w:rsid w:val="00334B7C"/>
    <w:rsid w:val="00350710"/>
    <w:rsid w:val="0035705B"/>
    <w:rsid w:val="003611EC"/>
    <w:rsid w:val="003625C6"/>
    <w:rsid w:val="003636B7"/>
    <w:rsid w:val="00364873"/>
    <w:rsid w:val="00372651"/>
    <w:rsid w:val="0037341E"/>
    <w:rsid w:val="00373E08"/>
    <w:rsid w:val="00374569"/>
    <w:rsid w:val="00374F44"/>
    <w:rsid w:val="00382F43"/>
    <w:rsid w:val="00386F79"/>
    <w:rsid w:val="003907EC"/>
    <w:rsid w:val="003944AC"/>
    <w:rsid w:val="00397C30"/>
    <w:rsid w:val="003A18EC"/>
    <w:rsid w:val="003A2BBF"/>
    <w:rsid w:val="003A6C07"/>
    <w:rsid w:val="003B014F"/>
    <w:rsid w:val="003B1C1A"/>
    <w:rsid w:val="003C5CEA"/>
    <w:rsid w:val="003D33F5"/>
    <w:rsid w:val="003D5D4C"/>
    <w:rsid w:val="003D7F5B"/>
    <w:rsid w:val="003F0CD3"/>
    <w:rsid w:val="003F4D2A"/>
    <w:rsid w:val="003F7734"/>
    <w:rsid w:val="004008BB"/>
    <w:rsid w:val="00402FD3"/>
    <w:rsid w:val="00403579"/>
    <w:rsid w:val="0040746F"/>
    <w:rsid w:val="004130B7"/>
    <w:rsid w:val="0041468F"/>
    <w:rsid w:val="00415828"/>
    <w:rsid w:val="0041676D"/>
    <w:rsid w:val="0042204D"/>
    <w:rsid w:val="00423F4D"/>
    <w:rsid w:val="004253CA"/>
    <w:rsid w:val="004268D9"/>
    <w:rsid w:val="00434507"/>
    <w:rsid w:val="00441545"/>
    <w:rsid w:val="00447705"/>
    <w:rsid w:val="00452032"/>
    <w:rsid w:val="004550B8"/>
    <w:rsid w:val="004660BA"/>
    <w:rsid w:val="00475E87"/>
    <w:rsid w:val="004A1B3F"/>
    <w:rsid w:val="004A4D09"/>
    <w:rsid w:val="004A5855"/>
    <w:rsid w:val="004B4B65"/>
    <w:rsid w:val="004B7C69"/>
    <w:rsid w:val="004B7CB6"/>
    <w:rsid w:val="004C3023"/>
    <w:rsid w:val="004C312B"/>
    <w:rsid w:val="004C34DD"/>
    <w:rsid w:val="004C43BB"/>
    <w:rsid w:val="004D1B38"/>
    <w:rsid w:val="004D3496"/>
    <w:rsid w:val="004D758F"/>
    <w:rsid w:val="004E3A3D"/>
    <w:rsid w:val="004E73B6"/>
    <w:rsid w:val="004E73BD"/>
    <w:rsid w:val="004F73EB"/>
    <w:rsid w:val="005006D9"/>
    <w:rsid w:val="00502BB5"/>
    <w:rsid w:val="0050574D"/>
    <w:rsid w:val="005105CE"/>
    <w:rsid w:val="00512241"/>
    <w:rsid w:val="005150E7"/>
    <w:rsid w:val="005160E5"/>
    <w:rsid w:val="00522649"/>
    <w:rsid w:val="00523D07"/>
    <w:rsid w:val="005247AD"/>
    <w:rsid w:val="00533107"/>
    <w:rsid w:val="00533AC7"/>
    <w:rsid w:val="00534886"/>
    <w:rsid w:val="0053671C"/>
    <w:rsid w:val="00543D87"/>
    <w:rsid w:val="00546AB5"/>
    <w:rsid w:val="00546E9C"/>
    <w:rsid w:val="005476E8"/>
    <w:rsid w:val="00551654"/>
    <w:rsid w:val="00554DFF"/>
    <w:rsid w:val="00556C0C"/>
    <w:rsid w:val="00562BAA"/>
    <w:rsid w:val="0056611B"/>
    <w:rsid w:val="0056652D"/>
    <w:rsid w:val="00567B84"/>
    <w:rsid w:val="00571B5A"/>
    <w:rsid w:val="00584128"/>
    <w:rsid w:val="00592D5D"/>
    <w:rsid w:val="00594354"/>
    <w:rsid w:val="00595CA9"/>
    <w:rsid w:val="005967B2"/>
    <w:rsid w:val="00596BD8"/>
    <w:rsid w:val="005B2FFD"/>
    <w:rsid w:val="005B3AD5"/>
    <w:rsid w:val="005C0AA7"/>
    <w:rsid w:val="005C2F36"/>
    <w:rsid w:val="005C46B4"/>
    <w:rsid w:val="005D27EF"/>
    <w:rsid w:val="005D509A"/>
    <w:rsid w:val="005E192F"/>
    <w:rsid w:val="005E3C71"/>
    <w:rsid w:val="005F08F0"/>
    <w:rsid w:val="005F2C11"/>
    <w:rsid w:val="005F4421"/>
    <w:rsid w:val="005F6AAA"/>
    <w:rsid w:val="0060032A"/>
    <w:rsid w:val="006038AE"/>
    <w:rsid w:val="0060547F"/>
    <w:rsid w:val="00606781"/>
    <w:rsid w:val="00612E1F"/>
    <w:rsid w:val="00616AA2"/>
    <w:rsid w:val="00623093"/>
    <w:rsid w:val="0062700B"/>
    <w:rsid w:val="006307E4"/>
    <w:rsid w:val="00636DEE"/>
    <w:rsid w:val="00641C17"/>
    <w:rsid w:val="0064522F"/>
    <w:rsid w:val="00651325"/>
    <w:rsid w:val="00661CCA"/>
    <w:rsid w:val="00662EB0"/>
    <w:rsid w:val="00665071"/>
    <w:rsid w:val="00666825"/>
    <w:rsid w:val="00672E64"/>
    <w:rsid w:val="006778F4"/>
    <w:rsid w:val="00693788"/>
    <w:rsid w:val="006A367F"/>
    <w:rsid w:val="006B48D1"/>
    <w:rsid w:val="006B6F03"/>
    <w:rsid w:val="006C33EF"/>
    <w:rsid w:val="006C6D2F"/>
    <w:rsid w:val="006C7685"/>
    <w:rsid w:val="006D15AF"/>
    <w:rsid w:val="006D3E14"/>
    <w:rsid w:val="006E7106"/>
    <w:rsid w:val="006E7549"/>
    <w:rsid w:val="006F1B30"/>
    <w:rsid w:val="006F29D8"/>
    <w:rsid w:val="006F4269"/>
    <w:rsid w:val="006F4DFE"/>
    <w:rsid w:val="006F6CB6"/>
    <w:rsid w:val="006F77C0"/>
    <w:rsid w:val="00700F47"/>
    <w:rsid w:val="00702A2B"/>
    <w:rsid w:val="00710035"/>
    <w:rsid w:val="00714C33"/>
    <w:rsid w:val="00716946"/>
    <w:rsid w:val="00716972"/>
    <w:rsid w:val="00721969"/>
    <w:rsid w:val="007229C3"/>
    <w:rsid w:val="00723545"/>
    <w:rsid w:val="00726738"/>
    <w:rsid w:val="00734759"/>
    <w:rsid w:val="007358B1"/>
    <w:rsid w:val="00735E99"/>
    <w:rsid w:val="00737900"/>
    <w:rsid w:val="007567CD"/>
    <w:rsid w:val="007576E3"/>
    <w:rsid w:val="00782598"/>
    <w:rsid w:val="00783E1E"/>
    <w:rsid w:val="007863A8"/>
    <w:rsid w:val="007918A2"/>
    <w:rsid w:val="007956DA"/>
    <w:rsid w:val="007A6345"/>
    <w:rsid w:val="007B033B"/>
    <w:rsid w:val="007B19E9"/>
    <w:rsid w:val="007B550D"/>
    <w:rsid w:val="007C5742"/>
    <w:rsid w:val="007E29BA"/>
    <w:rsid w:val="007E546E"/>
    <w:rsid w:val="007E570F"/>
    <w:rsid w:val="007E7D11"/>
    <w:rsid w:val="007F12E7"/>
    <w:rsid w:val="007F216F"/>
    <w:rsid w:val="00803F28"/>
    <w:rsid w:val="008049F5"/>
    <w:rsid w:val="0082281D"/>
    <w:rsid w:val="008247C7"/>
    <w:rsid w:val="0082646E"/>
    <w:rsid w:val="00833E2C"/>
    <w:rsid w:val="00834B6D"/>
    <w:rsid w:val="00837C49"/>
    <w:rsid w:val="00842CB6"/>
    <w:rsid w:val="00851059"/>
    <w:rsid w:val="0086050B"/>
    <w:rsid w:val="00882D9E"/>
    <w:rsid w:val="0088497A"/>
    <w:rsid w:val="00884AAD"/>
    <w:rsid w:val="0088599B"/>
    <w:rsid w:val="00886D52"/>
    <w:rsid w:val="008946A0"/>
    <w:rsid w:val="008A1B9C"/>
    <w:rsid w:val="008B1A32"/>
    <w:rsid w:val="008B47E1"/>
    <w:rsid w:val="008C4CD8"/>
    <w:rsid w:val="008D2555"/>
    <w:rsid w:val="008D3E68"/>
    <w:rsid w:val="008D563F"/>
    <w:rsid w:val="008D748B"/>
    <w:rsid w:val="008F0073"/>
    <w:rsid w:val="008F0D14"/>
    <w:rsid w:val="008F3D4B"/>
    <w:rsid w:val="008F5FB7"/>
    <w:rsid w:val="00901D2F"/>
    <w:rsid w:val="00914D0D"/>
    <w:rsid w:val="00915524"/>
    <w:rsid w:val="00920615"/>
    <w:rsid w:val="00922E24"/>
    <w:rsid w:val="00923857"/>
    <w:rsid w:val="009263C4"/>
    <w:rsid w:val="00930A9C"/>
    <w:rsid w:val="009328DD"/>
    <w:rsid w:val="009341A7"/>
    <w:rsid w:val="0093704F"/>
    <w:rsid w:val="00942AFC"/>
    <w:rsid w:val="00942E67"/>
    <w:rsid w:val="00945A95"/>
    <w:rsid w:val="00946B92"/>
    <w:rsid w:val="00952848"/>
    <w:rsid w:val="00953ED5"/>
    <w:rsid w:val="00960A0F"/>
    <w:rsid w:val="00972DE1"/>
    <w:rsid w:val="0097445A"/>
    <w:rsid w:val="00981AD8"/>
    <w:rsid w:val="00992350"/>
    <w:rsid w:val="00992666"/>
    <w:rsid w:val="00992738"/>
    <w:rsid w:val="00992EC2"/>
    <w:rsid w:val="009938B8"/>
    <w:rsid w:val="00996C1B"/>
    <w:rsid w:val="009B53DF"/>
    <w:rsid w:val="009C1656"/>
    <w:rsid w:val="009D4CD9"/>
    <w:rsid w:val="009D7FE0"/>
    <w:rsid w:val="009E072F"/>
    <w:rsid w:val="009E1829"/>
    <w:rsid w:val="009E1E55"/>
    <w:rsid w:val="009E3472"/>
    <w:rsid w:val="009E559A"/>
    <w:rsid w:val="009E7A7C"/>
    <w:rsid w:val="009F1176"/>
    <w:rsid w:val="009F7EC3"/>
    <w:rsid w:val="00A043C5"/>
    <w:rsid w:val="00A07331"/>
    <w:rsid w:val="00A111D1"/>
    <w:rsid w:val="00A1312B"/>
    <w:rsid w:val="00A13AB3"/>
    <w:rsid w:val="00A15D8F"/>
    <w:rsid w:val="00A17A02"/>
    <w:rsid w:val="00A21EF4"/>
    <w:rsid w:val="00A276A3"/>
    <w:rsid w:val="00A31AA2"/>
    <w:rsid w:val="00A33B98"/>
    <w:rsid w:val="00A40194"/>
    <w:rsid w:val="00A42B61"/>
    <w:rsid w:val="00A54F1D"/>
    <w:rsid w:val="00A55A6F"/>
    <w:rsid w:val="00A60E52"/>
    <w:rsid w:val="00A72B88"/>
    <w:rsid w:val="00A742E9"/>
    <w:rsid w:val="00A74437"/>
    <w:rsid w:val="00A81E5E"/>
    <w:rsid w:val="00A825B2"/>
    <w:rsid w:val="00A918BF"/>
    <w:rsid w:val="00A91B27"/>
    <w:rsid w:val="00A91B3C"/>
    <w:rsid w:val="00A941D6"/>
    <w:rsid w:val="00AA26D1"/>
    <w:rsid w:val="00AA6003"/>
    <w:rsid w:val="00AC2F47"/>
    <w:rsid w:val="00AC55FB"/>
    <w:rsid w:val="00AD2ED2"/>
    <w:rsid w:val="00AE216D"/>
    <w:rsid w:val="00AE240E"/>
    <w:rsid w:val="00AE541D"/>
    <w:rsid w:val="00AE6595"/>
    <w:rsid w:val="00AE6A44"/>
    <w:rsid w:val="00AF25A8"/>
    <w:rsid w:val="00AF627C"/>
    <w:rsid w:val="00B10FD7"/>
    <w:rsid w:val="00B11888"/>
    <w:rsid w:val="00B2093D"/>
    <w:rsid w:val="00B21B4F"/>
    <w:rsid w:val="00B26DC1"/>
    <w:rsid w:val="00B27B69"/>
    <w:rsid w:val="00B311B0"/>
    <w:rsid w:val="00B339A2"/>
    <w:rsid w:val="00B36BFC"/>
    <w:rsid w:val="00B37497"/>
    <w:rsid w:val="00B41FBE"/>
    <w:rsid w:val="00B43248"/>
    <w:rsid w:val="00B434A3"/>
    <w:rsid w:val="00B474D3"/>
    <w:rsid w:val="00B47835"/>
    <w:rsid w:val="00B47D5D"/>
    <w:rsid w:val="00B50C01"/>
    <w:rsid w:val="00B50D6C"/>
    <w:rsid w:val="00B5321A"/>
    <w:rsid w:val="00B63633"/>
    <w:rsid w:val="00B6559C"/>
    <w:rsid w:val="00B721BC"/>
    <w:rsid w:val="00B74C8A"/>
    <w:rsid w:val="00B8580C"/>
    <w:rsid w:val="00B8777D"/>
    <w:rsid w:val="00B91ECA"/>
    <w:rsid w:val="00B944B6"/>
    <w:rsid w:val="00BA197F"/>
    <w:rsid w:val="00BA2A97"/>
    <w:rsid w:val="00BA661E"/>
    <w:rsid w:val="00BB05DC"/>
    <w:rsid w:val="00BB0AF3"/>
    <w:rsid w:val="00BB33D4"/>
    <w:rsid w:val="00BB587A"/>
    <w:rsid w:val="00BC102D"/>
    <w:rsid w:val="00BC4B44"/>
    <w:rsid w:val="00BC5CEC"/>
    <w:rsid w:val="00BC699B"/>
    <w:rsid w:val="00BD19B9"/>
    <w:rsid w:val="00BE0D85"/>
    <w:rsid w:val="00BE3A9B"/>
    <w:rsid w:val="00BE52FF"/>
    <w:rsid w:val="00BF34E4"/>
    <w:rsid w:val="00C02390"/>
    <w:rsid w:val="00C05A43"/>
    <w:rsid w:val="00C07D84"/>
    <w:rsid w:val="00C10562"/>
    <w:rsid w:val="00C14E2A"/>
    <w:rsid w:val="00C17C5D"/>
    <w:rsid w:val="00C22E14"/>
    <w:rsid w:val="00C31BC1"/>
    <w:rsid w:val="00C3760D"/>
    <w:rsid w:val="00C409E3"/>
    <w:rsid w:val="00C413F2"/>
    <w:rsid w:val="00C41A3F"/>
    <w:rsid w:val="00C41A6D"/>
    <w:rsid w:val="00C43B95"/>
    <w:rsid w:val="00C44DE9"/>
    <w:rsid w:val="00C46FDE"/>
    <w:rsid w:val="00C516B3"/>
    <w:rsid w:val="00C539E2"/>
    <w:rsid w:val="00C6144F"/>
    <w:rsid w:val="00C6487C"/>
    <w:rsid w:val="00C65643"/>
    <w:rsid w:val="00C66D38"/>
    <w:rsid w:val="00C67F89"/>
    <w:rsid w:val="00C94B71"/>
    <w:rsid w:val="00C97678"/>
    <w:rsid w:val="00CA4B40"/>
    <w:rsid w:val="00CA5645"/>
    <w:rsid w:val="00CB65E5"/>
    <w:rsid w:val="00CC1D98"/>
    <w:rsid w:val="00CC2740"/>
    <w:rsid w:val="00CC2A5D"/>
    <w:rsid w:val="00CD030F"/>
    <w:rsid w:val="00CE291C"/>
    <w:rsid w:val="00CE3608"/>
    <w:rsid w:val="00CF19CC"/>
    <w:rsid w:val="00CF51E5"/>
    <w:rsid w:val="00CF7BC9"/>
    <w:rsid w:val="00D111CC"/>
    <w:rsid w:val="00D16B9F"/>
    <w:rsid w:val="00D2132C"/>
    <w:rsid w:val="00D25096"/>
    <w:rsid w:val="00D25928"/>
    <w:rsid w:val="00D350A7"/>
    <w:rsid w:val="00D3597F"/>
    <w:rsid w:val="00D4102F"/>
    <w:rsid w:val="00D4332B"/>
    <w:rsid w:val="00D61AD5"/>
    <w:rsid w:val="00D73173"/>
    <w:rsid w:val="00D7640C"/>
    <w:rsid w:val="00D768DF"/>
    <w:rsid w:val="00D84344"/>
    <w:rsid w:val="00D9207B"/>
    <w:rsid w:val="00D92B08"/>
    <w:rsid w:val="00DA01BF"/>
    <w:rsid w:val="00DA6217"/>
    <w:rsid w:val="00DA74D7"/>
    <w:rsid w:val="00DB1CDA"/>
    <w:rsid w:val="00DC4BDC"/>
    <w:rsid w:val="00DC7774"/>
    <w:rsid w:val="00DD39E5"/>
    <w:rsid w:val="00DE3109"/>
    <w:rsid w:val="00DE381B"/>
    <w:rsid w:val="00DE705E"/>
    <w:rsid w:val="00DF0A00"/>
    <w:rsid w:val="00DF4E4A"/>
    <w:rsid w:val="00DF7CD5"/>
    <w:rsid w:val="00E0381C"/>
    <w:rsid w:val="00E03A9F"/>
    <w:rsid w:val="00E064FD"/>
    <w:rsid w:val="00E06612"/>
    <w:rsid w:val="00E1488A"/>
    <w:rsid w:val="00E15C71"/>
    <w:rsid w:val="00E168DF"/>
    <w:rsid w:val="00E21DBF"/>
    <w:rsid w:val="00E258C3"/>
    <w:rsid w:val="00E26885"/>
    <w:rsid w:val="00E30E43"/>
    <w:rsid w:val="00E3714D"/>
    <w:rsid w:val="00E5658D"/>
    <w:rsid w:val="00E64339"/>
    <w:rsid w:val="00E72B8B"/>
    <w:rsid w:val="00E730FF"/>
    <w:rsid w:val="00E85E93"/>
    <w:rsid w:val="00EA063B"/>
    <w:rsid w:val="00EA2B90"/>
    <w:rsid w:val="00EB70CF"/>
    <w:rsid w:val="00EC2297"/>
    <w:rsid w:val="00EC3170"/>
    <w:rsid w:val="00EC459A"/>
    <w:rsid w:val="00EC47C1"/>
    <w:rsid w:val="00ED5A94"/>
    <w:rsid w:val="00ED6C11"/>
    <w:rsid w:val="00EE3E69"/>
    <w:rsid w:val="00EE410F"/>
    <w:rsid w:val="00EE49F3"/>
    <w:rsid w:val="00EE7301"/>
    <w:rsid w:val="00EF191C"/>
    <w:rsid w:val="00EF5A72"/>
    <w:rsid w:val="00EF6BC9"/>
    <w:rsid w:val="00EF70BA"/>
    <w:rsid w:val="00F067D3"/>
    <w:rsid w:val="00F141D3"/>
    <w:rsid w:val="00F15DF4"/>
    <w:rsid w:val="00F17787"/>
    <w:rsid w:val="00F17BD7"/>
    <w:rsid w:val="00F20DDE"/>
    <w:rsid w:val="00F218E6"/>
    <w:rsid w:val="00F23B51"/>
    <w:rsid w:val="00F23C6D"/>
    <w:rsid w:val="00F24CB5"/>
    <w:rsid w:val="00F37116"/>
    <w:rsid w:val="00F45743"/>
    <w:rsid w:val="00F46EA0"/>
    <w:rsid w:val="00F65AEF"/>
    <w:rsid w:val="00F671AB"/>
    <w:rsid w:val="00F675B3"/>
    <w:rsid w:val="00F810C4"/>
    <w:rsid w:val="00F82458"/>
    <w:rsid w:val="00F852C1"/>
    <w:rsid w:val="00F90B0D"/>
    <w:rsid w:val="00FA3E99"/>
    <w:rsid w:val="00FB38FF"/>
    <w:rsid w:val="00FB4519"/>
    <w:rsid w:val="00FB719F"/>
    <w:rsid w:val="00FB7BC0"/>
    <w:rsid w:val="00FC1D58"/>
    <w:rsid w:val="00FC5A42"/>
    <w:rsid w:val="00FC6375"/>
    <w:rsid w:val="00FD0256"/>
    <w:rsid w:val="00FF18F3"/>
    <w:rsid w:val="00FF223D"/>
    <w:rsid w:val="00FF64FB"/>
    <w:rsid w:val="00FF7F3E"/>
    <w:rsid w:val="1F464D3E"/>
    <w:rsid w:val="2ABC11FA"/>
    <w:rsid w:val="3F753417"/>
    <w:rsid w:val="48227AF5"/>
    <w:rsid w:val="486A7E12"/>
    <w:rsid w:val="6CD9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link w:val="9"/>
    <w:qFormat/>
    <w:uiPriority w:val="9"/>
    <w:pPr>
      <w:widowControl/>
      <w:spacing w:line="300" w:lineRule="atLeast"/>
      <w:jc w:val="left"/>
      <w:outlineLvl w:val="1"/>
    </w:pPr>
    <w:rPr>
      <w:rFonts w:ascii="宋体" w:hAnsi="宋体" w:cs="宋体"/>
      <w:b/>
      <w:bCs/>
      <w:color w:val="666666"/>
      <w:kern w:val="0"/>
      <w:sz w:val="30"/>
      <w:szCs w:val="30"/>
    </w:rPr>
  </w:style>
  <w:style w:type="paragraph" w:styleId="3">
    <w:name w:val="heading 4"/>
    <w:basedOn w:val="1"/>
    <w:link w:val="10"/>
    <w:qFormat/>
    <w:uiPriority w:val="9"/>
    <w:pPr>
      <w:widowControl/>
      <w:spacing w:line="210" w:lineRule="atLeast"/>
      <w:jc w:val="left"/>
      <w:outlineLvl w:val="3"/>
    </w:pPr>
    <w:rPr>
      <w:rFonts w:ascii="宋体" w:hAnsi="宋体" w:cs="宋体"/>
      <w:b/>
      <w:bCs/>
      <w:color w:val="333333"/>
      <w:kern w:val="0"/>
      <w:szCs w:val="2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unhideWhenUsed/>
    <w:qFormat/>
    <w:uiPriority w:val="99"/>
    <w:rPr>
      <w:color w:val="0000FF"/>
      <w:u w:val="single"/>
    </w:rPr>
  </w:style>
  <w:style w:type="character" w:customStyle="1" w:styleId="9">
    <w:name w:val="标题 2 Char"/>
    <w:link w:val="2"/>
    <w:qFormat/>
    <w:uiPriority w:val="9"/>
    <w:rPr>
      <w:rFonts w:ascii="宋体" w:hAnsi="宋体" w:eastAsia="宋体" w:cs="宋体"/>
      <w:b/>
      <w:bCs/>
      <w:color w:val="666666"/>
      <w:kern w:val="0"/>
      <w:sz w:val="30"/>
      <w:szCs w:val="30"/>
    </w:rPr>
  </w:style>
  <w:style w:type="character" w:customStyle="1" w:styleId="10">
    <w:name w:val="标题 4 Char"/>
    <w:link w:val="3"/>
    <w:qFormat/>
    <w:uiPriority w:val="9"/>
    <w:rPr>
      <w:rFonts w:ascii="宋体" w:hAnsi="宋体" w:eastAsia="宋体" w:cs="宋体"/>
      <w:b/>
      <w:bCs/>
      <w:color w:val="333333"/>
      <w:kern w:val="0"/>
      <w:szCs w:val="21"/>
    </w:rPr>
  </w:style>
  <w:style w:type="character" w:customStyle="1" w:styleId="11">
    <w:name w:val="页眉 Char"/>
    <w:link w:val="5"/>
    <w:qFormat/>
    <w:uiPriority w:val="99"/>
    <w:rPr>
      <w:sz w:val="18"/>
      <w:szCs w:val="18"/>
    </w:rPr>
  </w:style>
  <w:style w:type="character" w:customStyle="1" w:styleId="12">
    <w:name w:val="页脚 Char"/>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1139</Words>
  <Characters>1243</Characters>
  <Lines>9</Lines>
  <Paragraphs>2</Paragraphs>
  <TotalTime>60</TotalTime>
  <ScaleCrop>false</ScaleCrop>
  <LinksUpToDate>false</LinksUpToDate>
  <CharactersWithSpaces>1282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2020-08-21T00:28:00Z</dcterms:created>
  <dc:creator>彭科</dc:creator>
  <cp:lastModifiedBy>呼丰</cp:lastModifiedBy>
  <cp:lastPrinted>2018-07-09T08:54:00Z</cp:lastPrinted>
  <dcterms:modified xsi:type="dcterms:W3CDTF">2024-10-04T09:27:28Z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42E669FA8C224AC78463557F6E637720_12</vt:lpwstr>
  </property>
</Properties>
</file>