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6F" w:rsidRDefault="001A5324" w:rsidP="001A5324">
      <w:pPr>
        <w:rPr>
          <w:rFonts w:ascii="Times New Roman" w:eastAsia="宋体" w:hAnsi="Times New Roman" w:cs="Times New Roman" w:hint="eastAsia"/>
          <w:color w:val="000000"/>
        </w:rPr>
      </w:pPr>
      <w:r w:rsidRPr="001A5324">
        <w:rPr>
          <w:rFonts w:ascii="Times New Roman" w:eastAsia="宋体" w:hAnsi="Times New Roman" w:cs="Times New Roman" w:hint="eastAsia"/>
          <w:color w:val="000000"/>
        </w:rPr>
        <w:t xml:space="preserve">　　</w:t>
      </w:r>
      <w:bookmarkStart w:id="0" w:name="_GoBack"/>
      <w:r w:rsidR="00570A40" w:rsidRPr="001A5324">
        <w:rPr>
          <w:rFonts w:ascii="Times New Roman" w:eastAsia="宋体" w:hAnsi="Times New Roman" w:cs="Times New Roman" w:hint="eastAsia"/>
          <w:color w:val="000000"/>
        </w:rPr>
        <w:t>广东药科大学</w:t>
      </w:r>
      <w:r w:rsidR="00570A40" w:rsidRPr="001A5324">
        <w:rPr>
          <w:rFonts w:ascii="Times New Roman" w:eastAsia="宋体" w:hAnsi="Times New Roman" w:cs="Times New Roman" w:hint="eastAsia"/>
          <w:color w:val="000000"/>
        </w:rPr>
        <w:t>2024</w:t>
      </w:r>
      <w:r w:rsidR="00570A40" w:rsidRPr="001A5324">
        <w:rPr>
          <w:rFonts w:ascii="Times New Roman" w:eastAsia="宋体" w:hAnsi="Times New Roman" w:cs="Times New Roman" w:hint="eastAsia"/>
          <w:color w:val="000000"/>
        </w:rPr>
        <w:t>年学术学位硕士学位研究生招生专业目录</w:t>
      </w:r>
      <w:bookmarkEnd w:id="0"/>
    </w:p>
    <w:p w:rsidR="007E276F" w:rsidRDefault="007E276F" w:rsidP="001A5324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A74D85" w:rsidRPr="001A5324" w:rsidRDefault="001A5324" w:rsidP="001A5324">
      <w:pPr>
        <w:rPr>
          <w:rFonts w:ascii="Times New Roman" w:eastAsia="宋体" w:hAnsi="Times New Roman" w:cs="Times New Roman" w:hint="eastAsia"/>
          <w:color w:val="000000"/>
        </w:rPr>
      </w:pPr>
      <w:r w:rsidRPr="001A5324"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700"/>
        <w:gridCol w:w="2098"/>
        <w:gridCol w:w="2793"/>
      </w:tblGrid>
      <w:tr w:rsidR="001A5324" w:rsidRPr="001A5324" w:rsidTr="001A5324">
        <w:trPr>
          <w:trHeight w:val="285"/>
          <w:tblCellSpacing w:w="0" w:type="dxa"/>
          <w:jc w:val="center"/>
        </w:trPr>
        <w:tc>
          <w:tcPr>
            <w:tcW w:w="4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一级</w:t>
            </w:r>
          </w:p>
          <w:p w:rsidR="007E276F" w:rsidRDefault="007E276F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学科</w:t>
            </w:r>
          </w:p>
        </w:tc>
        <w:tc>
          <w:tcPr>
            <w:tcW w:w="162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研究方向代码、名称</w:t>
            </w:r>
          </w:p>
        </w:tc>
        <w:tc>
          <w:tcPr>
            <w:tcW w:w="1260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考　试　科　目</w:t>
            </w:r>
          </w:p>
        </w:tc>
        <w:tc>
          <w:tcPr>
            <w:tcW w:w="1677" w:type="pct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备　注</w:t>
            </w:r>
          </w:p>
        </w:tc>
      </w:tr>
      <w:tr w:rsidR="001A5324" w:rsidRPr="001A5324" w:rsidTr="001A5324">
        <w:trPr>
          <w:trHeight w:val="1545"/>
          <w:tblCellSpacing w:w="0" w:type="dxa"/>
          <w:jc w:val="center"/>
        </w:trPr>
        <w:tc>
          <w:tcPr>
            <w:tcW w:w="4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083600</w:t>
            </w:r>
          </w:p>
          <w:p w:rsidR="007E276F" w:rsidRDefault="007E276F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生物</w:t>
            </w:r>
          </w:p>
          <w:p w:rsidR="007E276F" w:rsidRDefault="007E276F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工程</w:t>
            </w:r>
          </w:p>
          <w:p w:rsidR="007E276F" w:rsidRDefault="007E276F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生物制药与材料工程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生物资源与环境工程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_03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免疫治疗与细胞工程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0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③302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数学二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④801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分子生物学</w:t>
            </w:r>
          </w:p>
        </w:tc>
        <w:tc>
          <w:tcPr>
            <w:tcW w:w="1677" w:type="pct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实验技能测试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（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或实践能力测试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）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同等学力加试科目：细胞生物学、生物化学</w:t>
            </w:r>
          </w:p>
        </w:tc>
      </w:tr>
      <w:tr w:rsidR="001A5324" w:rsidRPr="001A5324" w:rsidTr="001A5324">
        <w:trPr>
          <w:trHeight w:val="285"/>
          <w:tblCellSpacing w:w="0" w:type="dxa"/>
          <w:jc w:val="center"/>
        </w:trPr>
        <w:tc>
          <w:tcPr>
            <w:tcW w:w="4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100100</w:t>
            </w:r>
          </w:p>
          <w:p w:rsidR="007E276F" w:rsidRDefault="007E276F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基础</w:t>
            </w:r>
          </w:p>
          <w:p w:rsidR="007E276F" w:rsidRDefault="007E276F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医学</w:t>
            </w:r>
          </w:p>
        </w:tc>
        <w:tc>
          <w:tcPr>
            <w:tcW w:w="16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病理学与病理生理学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免疫学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_03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病原生物学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_04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人体解剖与组织胚胎学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_05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医学生物化学与分子生物学</w:t>
            </w:r>
          </w:p>
        </w:tc>
        <w:tc>
          <w:tcPr>
            <w:tcW w:w="1260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③701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基础医学综合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77" w:type="pct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实验技能测试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（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或实践能力测试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）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；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同等学力加试科目：医学免疫学、医学微生物学。</w:t>
            </w:r>
          </w:p>
        </w:tc>
      </w:tr>
      <w:tr w:rsidR="001A5324" w:rsidRPr="001A5324" w:rsidTr="001A5324">
        <w:trPr>
          <w:trHeight w:val="285"/>
          <w:tblCellSpacing w:w="0" w:type="dxa"/>
          <w:jc w:val="center"/>
        </w:trPr>
        <w:tc>
          <w:tcPr>
            <w:tcW w:w="4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100400</w:t>
            </w:r>
          </w:p>
          <w:p w:rsidR="007E276F" w:rsidRDefault="007E276F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公共</w:t>
            </w:r>
          </w:p>
          <w:p w:rsidR="007E276F" w:rsidRDefault="007E276F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卫生</w:t>
            </w:r>
          </w:p>
          <w:p w:rsidR="007E276F" w:rsidRDefault="007E276F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与</w:t>
            </w:r>
          </w:p>
          <w:p w:rsidR="007E276F" w:rsidRDefault="007E276F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预防</w:t>
            </w:r>
          </w:p>
          <w:p w:rsidR="007E276F" w:rsidRDefault="007E276F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医学</w:t>
            </w:r>
          </w:p>
        </w:tc>
        <w:tc>
          <w:tcPr>
            <w:tcW w:w="16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流行病与卫生统计学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劳动卫生与环境卫生学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_03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营养与食品卫生学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_04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卫生信息与卫生管理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_05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卫生检验学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儿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少卫生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与妇幼保健学</w:t>
            </w:r>
          </w:p>
        </w:tc>
        <w:tc>
          <w:tcPr>
            <w:tcW w:w="1260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③353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卫生综合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77" w:type="pct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实验技能测试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（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或实践能力测试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）</w:t>
            </w:r>
          </w:p>
        </w:tc>
      </w:tr>
      <w:tr w:rsidR="001A5324" w:rsidRPr="001A5324" w:rsidTr="001A5324">
        <w:trPr>
          <w:trHeight w:val="285"/>
          <w:tblCellSpacing w:w="0" w:type="dxa"/>
          <w:jc w:val="center"/>
        </w:trPr>
        <w:tc>
          <w:tcPr>
            <w:tcW w:w="4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100600</w:t>
            </w:r>
          </w:p>
          <w:p w:rsidR="007E276F" w:rsidRDefault="007E276F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lastRenderedPageBreak/>
              <w:t xml:space="preserve">　　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中西</w:t>
            </w:r>
          </w:p>
          <w:p w:rsidR="007E276F" w:rsidRDefault="007E276F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医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结</w:t>
            </w:r>
          </w:p>
          <w:p w:rsidR="007E276F" w:rsidRDefault="007E276F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合</w:t>
            </w:r>
          </w:p>
        </w:tc>
        <w:tc>
          <w:tcPr>
            <w:tcW w:w="16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lastRenderedPageBreak/>
              <w:t>_01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中西医结合基础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lastRenderedPageBreak/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中西医结合临床</w:t>
            </w:r>
          </w:p>
        </w:tc>
        <w:tc>
          <w:tcPr>
            <w:tcW w:w="1260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lastRenderedPageBreak/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思想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lastRenderedPageBreak/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③307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临床医学综合能力（中医）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77" w:type="pct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lastRenderedPageBreak/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实验技能测试（或实践能力测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试）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同等学力加试科目：诊断学、中西医结合内科学。</w:t>
            </w:r>
          </w:p>
        </w:tc>
      </w:tr>
      <w:tr w:rsidR="001A5324" w:rsidRPr="001A5324" w:rsidTr="001A5324">
        <w:trPr>
          <w:trHeight w:val="1350"/>
          <w:tblCellSpacing w:w="0" w:type="dxa"/>
          <w:jc w:val="center"/>
        </w:trPr>
        <w:tc>
          <w:tcPr>
            <w:tcW w:w="4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lastRenderedPageBreak/>
              <w:t>100700</w:t>
            </w:r>
          </w:p>
          <w:p w:rsidR="007E276F" w:rsidRDefault="007E276F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药学</w:t>
            </w:r>
          </w:p>
        </w:tc>
        <w:tc>
          <w:tcPr>
            <w:tcW w:w="162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药物化学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天然药物化学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_03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药剂学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_04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生药学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_05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药物分析学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微生物与生化药学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_07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药理学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社会与管理药学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_09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医药经济学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_10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药物化学（中科中山药物创新研究院创新班）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_11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药理学（中科中山药物创新研究院创新班）</w:t>
            </w:r>
          </w:p>
        </w:tc>
        <w:tc>
          <w:tcPr>
            <w:tcW w:w="1260" w:type="pc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思想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③702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药学综合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77" w:type="pct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实验技能测试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（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或实践能力测试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）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同等学力加试科目：药物化学、波谱解析、药剂学，三选二</w:t>
            </w:r>
          </w:p>
        </w:tc>
      </w:tr>
    </w:tbl>
    <w:p w:rsidR="007E276F" w:rsidRDefault="001A5324" w:rsidP="001A532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备注：</w:t>
      </w:r>
    </w:p>
    <w:p w:rsidR="007E276F" w:rsidRDefault="007E276F" w:rsidP="001A532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Cs w:val="24"/>
        </w:rPr>
        <w:t xml:space="preserve">　　</w:t>
      </w:r>
    </w:p>
    <w:p w:rsidR="007E276F" w:rsidRDefault="001A5324" w:rsidP="001A532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 xml:space="preserve">　　</w:t>
      </w: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>701</w:t>
      </w:r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基础医学综合：含生理学、生物化学、病理学</w:t>
      </w:r>
    </w:p>
    <w:p w:rsidR="007E276F" w:rsidRDefault="007E276F" w:rsidP="001A532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Cs w:val="24"/>
        </w:rPr>
        <w:t xml:space="preserve">　　</w:t>
      </w:r>
    </w:p>
    <w:p w:rsidR="007E276F" w:rsidRDefault="001A5324" w:rsidP="001A532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 xml:space="preserve">　　</w:t>
      </w: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>702</w:t>
      </w:r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药学综合：含有机化学、分析化学（含仪器分析）、药理学</w:t>
      </w:r>
    </w:p>
    <w:p w:rsidR="007E276F" w:rsidRDefault="007E276F" w:rsidP="001A532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Cs w:val="24"/>
        </w:rPr>
        <w:t xml:space="preserve">　　</w:t>
      </w:r>
    </w:p>
    <w:p w:rsidR="007E276F" w:rsidRDefault="001A5324" w:rsidP="001A532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 xml:space="preserve">　　</w:t>
      </w: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>353</w:t>
      </w:r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卫生综合：</w:t>
      </w:r>
      <w:proofErr w:type="gramStart"/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含卫生</w:t>
      </w:r>
      <w:proofErr w:type="gramEnd"/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统计学、流行病学、职业卫生与职业医学、营养与食品卫生学；其中卫生统计学、流行病学各占</w:t>
      </w: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>100</w:t>
      </w:r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分，职业卫生与职业医学和营养与食品卫生学各占</w:t>
      </w: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>50</w:t>
      </w:r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分。</w:t>
      </w:r>
    </w:p>
    <w:p w:rsidR="007E276F" w:rsidRDefault="007E276F" w:rsidP="001A532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Cs w:val="24"/>
        </w:rPr>
        <w:t xml:space="preserve">　　</w:t>
      </w:r>
    </w:p>
    <w:p w:rsidR="007E276F" w:rsidRDefault="001A5324" w:rsidP="001A5324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 xml:space="preserve">　　</w:t>
      </w:r>
      <w:r w:rsidRPr="001A5324">
        <w:rPr>
          <w:rFonts w:ascii="Times New Roman" w:eastAsia="宋体" w:hAnsi="Times New Roman" w:cs="Times New Roman" w:hint="eastAsia"/>
          <w:color w:val="000000"/>
          <w:kern w:val="0"/>
          <w:szCs w:val="32"/>
        </w:rPr>
        <w:t>业务课考试复习参考书目（学术学位型）</w:t>
      </w:r>
    </w:p>
    <w:p w:rsidR="007E276F" w:rsidRDefault="007E276F" w:rsidP="001A5324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Cs w:val="24"/>
        </w:rPr>
        <w:t xml:space="preserve">　　</w:t>
      </w:r>
    </w:p>
    <w:p w:rsidR="001A5324" w:rsidRPr="001A5324" w:rsidRDefault="001A5324" w:rsidP="001A5324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 xml:space="preserve">　　</w:t>
      </w:r>
      <w:r w:rsidRPr="001A5324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4"/>
        </w:rPr>
        <w:t>（仅供参考、不作业务课命题依据）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1921"/>
        <w:gridCol w:w="5996"/>
      </w:tblGrid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63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2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考试科目</w:t>
            </w:r>
          </w:p>
        </w:tc>
        <w:tc>
          <w:tcPr>
            <w:tcW w:w="351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参考书目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63" w:type="pct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lastRenderedPageBreak/>
              <w:t>基础医学综合</w:t>
            </w:r>
          </w:p>
        </w:tc>
        <w:tc>
          <w:tcPr>
            <w:tcW w:w="112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生理学</w:t>
            </w:r>
          </w:p>
        </w:tc>
        <w:tc>
          <w:tcPr>
            <w:tcW w:w="351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《生理学》王庭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槐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主编，人民卫生出版社，第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9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63" w:type="pct"/>
            <w:vMerge/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2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生物化学</w:t>
            </w:r>
          </w:p>
        </w:tc>
        <w:tc>
          <w:tcPr>
            <w:tcW w:w="351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《生物化学与分子生物学》查锡良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主编，人民卫生出版社，第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63" w:type="pct"/>
            <w:vMerge/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2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病理学</w:t>
            </w:r>
          </w:p>
        </w:tc>
        <w:tc>
          <w:tcPr>
            <w:tcW w:w="351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《病理学》步宏、李一雷主编，人民卫生出版社，第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9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63" w:type="pct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卫生综合</w:t>
            </w:r>
          </w:p>
        </w:tc>
        <w:tc>
          <w:tcPr>
            <w:tcW w:w="112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流行病学</w:t>
            </w:r>
          </w:p>
        </w:tc>
        <w:tc>
          <w:tcPr>
            <w:tcW w:w="351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《流行病学》詹思延主编，人卫出版社出版，第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63" w:type="pct"/>
            <w:vMerge/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2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卫生统计学</w:t>
            </w:r>
          </w:p>
        </w:tc>
        <w:tc>
          <w:tcPr>
            <w:tcW w:w="351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《卫生统计学》李晓松主编，人卫出版社出版，第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63" w:type="pct"/>
            <w:vMerge/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2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职业卫生与职业医学</w:t>
            </w:r>
          </w:p>
        </w:tc>
        <w:tc>
          <w:tcPr>
            <w:tcW w:w="351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《职业卫生与职业医学》邬堂春主编，人卫出版社出版，第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63" w:type="pct"/>
            <w:vMerge/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2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营养与食品卫生学</w:t>
            </w:r>
          </w:p>
        </w:tc>
        <w:tc>
          <w:tcPr>
            <w:tcW w:w="351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《营养与食品卫生学》孙长颢主编，人卫出版社出版，第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63" w:type="pct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药学综合</w:t>
            </w:r>
          </w:p>
        </w:tc>
        <w:tc>
          <w:tcPr>
            <w:tcW w:w="112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有机化学</w:t>
            </w:r>
          </w:p>
        </w:tc>
        <w:tc>
          <w:tcPr>
            <w:tcW w:w="351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《有机化学》陆涛主编，人民卫生出版社，第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版，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2016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《有机化学实验》陈琳主编，科学出版社，第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版，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2019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63" w:type="pct"/>
            <w:vMerge/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2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分析化学</w:t>
            </w:r>
          </w:p>
        </w:tc>
        <w:tc>
          <w:tcPr>
            <w:tcW w:w="351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《分析化学》柴逸峰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、邸欣主编，人民卫生出版社，第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版，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2016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63" w:type="pct"/>
            <w:vMerge/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2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药理学</w:t>
            </w:r>
          </w:p>
        </w:tc>
        <w:tc>
          <w:tcPr>
            <w:tcW w:w="351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《药理学》朱依谆主编，人民卫生出版社，第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版，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2016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1488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分子生物学</w:t>
            </w:r>
          </w:p>
        </w:tc>
        <w:tc>
          <w:tcPr>
            <w:tcW w:w="3512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《现代分子生物学》朱玉贤等主编，高等教育出版社，第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5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版，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2019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</w:p>
        </w:tc>
      </w:tr>
    </w:tbl>
    <w:p w:rsidR="007E276F" w:rsidRDefault="007E276F" w:rsidP="001A5324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4"/>
        </w:rPr>
      </w:pPr>
    </w:p>
    <w:p w:rsidR="007E276F" w:rsidRDefault="007E276F" w:rsidP="001A5324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Cs w:val="24"/>
        </w:rPr>
        <w:t xml:space="preserve">　　</w:t>
      </w:r>
    </w:p>
    <w:p w:rsidR="007E276F" w:rsidRDefault="001A5324" w:rsidP="001A5324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 xml:space="preserve">　　</w:t>
      </w:r>
      <w:r w:rsidRPr="001A5324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32"/>
        </w:rPr>
        <w:t>广东药科大学</w:t>
      </w:r>
      <w:r w:rsidRPr="001A5324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32"/>
        </w:rPr>
        <w:t>2024</w:t>
      </w:r>
      <w:r w:rsidRPr="001A5324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32"/>
        </w:rPr>
        <w:t>年专业学位硕士研究生招生专业目录</w:t>
      </w:r>
    </w:p>
    <w:p w:rsidR="007E276F" w:rsidRDefault="007E276F" w:rsidP="001A5324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Cs w:val="24"/>
        </w:rPr>
        <w:t xml:space="preserve">　　</w:t>
      </w:r>
    </w:p>
    <w:p w:rsidR="001A5324" w:rsidRPr="001A5324" w:rsidRDefault="001A5324" w:rsidP="001A5324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 xml:space="preserve">　　</w:t>
      </w:r>
      <w:r w:rsidRPr="001A5324">
        <w:rPr>
          <w:rFonts w:ascii="Times New Roman" w:eastAsia="宋体" w:hAnsi="Times New Roman" w:cs="Times New Roman"/>
          <w:color w:val="000000"/>
          <w:kern w:val="0"/>
          <w:szCs w:val="27"/>
        </w:rPr>
        <w:t>（全日制，学制三年）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2323"/>
        <w:gridCol w:w="3016"/>
      </w:tblGrid>
      <w:tr w:rsidR="001A5324" w:rsidRPr="001A5324" w:rsidTr="001A5324">
        <w:trPr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276F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招生专业及研究方向</w:t>
            </w:r>
          </w:p>
          <w:p w:rsidR="007E276F" w:rsidRDefault="007E276F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代码、名称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考　试　科　目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备　注</w:t>
            </w:r>
          </w:p>
        </w:tc>
      </w:tr>
      <w:tr w:rsidR="001A5324" w:rsidRPr="001A5324" w:rsidTr="001A5324">
        <w:trPr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085410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人工智能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不分研究方向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②204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英语二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③302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数学二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④901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数据结构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实验技能测试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2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同等学力加试科目：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C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语言程序设计、数据库原理</w:t>
            </w:r>
          </w:p>
        </w:tc>
      </w:tr>
      <w:tr w:rsidR="001A5324" w:rsidRPr="001A5324" w:rsidTr="001A5324">
        <w:trPr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086000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生物与医药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_01 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制药与化妆品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生物技术与工程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_03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食品工程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思想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或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204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英语二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338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生物化学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④902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基础化学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实验技能测试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（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或实践能力测试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）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2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同等学力加试科目：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方向：药物化学、波谱解析、药剂学（三选二）。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02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方向：细胞生物学、微生物学、基因工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lastRenderedPageBreak/>
              <w:t>程（三选二）。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03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方向：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食品工程原理、食品加工与保藏原理</w:t>
            </w:r>
          </w:p>
        </w:tc>
      </w:tr>
      <w:tr w:rsidR="001A5324" w:rsidRPr="001A5324" w:rsidTr="001A5324">
        <w:trPr>
          <w:trHeight w:val="1530"/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lastRenderedPageBreak/>
              <w:t>105101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内科学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消化系统疾病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心血管系统疾病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_03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内分泌和代谢病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_04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肾脏疾病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③306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临床医学综合能力（西医）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实践能力测试</w:t>
            </w:r>
          </w:p>
        </w:tc>
      </w:tr>
      <w:tr w:rsidR="001A5324" w:rsidRPr="001A5324" w:rsidTr="001A5324">
        <w:trPr>
          <w:trHeight w:val="1215"/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105104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神经病学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不分研究方向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③306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临床医学综合能力（西医）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实践能力测试</w:t>
            </w:r>
          </w:p>
        </w:tc>
      </w:tr>
      <w:tr w:rsidR="001A5324" w:rsidRPr="001A5324" w:rsidTr="001A5324">
        <w:trPr>
          <w:trHeight w:val="1230"/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105107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急诊医学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不分研究方向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③306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临床医学综合能力（西医）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实践能力测试</w:t>
            </w:r>
          </w:p>
        </w:tc>
      </w:tr>
      <w:tr w:rsidR="001A5324" w:rsidRPr="001A5324" w:rsidTr="001A5324">
        <w:trPr>
          <w:trHeight w:val="90"/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105108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重症医学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不分研究方向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③306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临床医学综合能力（西医）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实践能力测试</w:t>
            </w:r>
          </w:p>
        </w:tc>
      </w:tr>
      <w:tr w:rsidR="001A5324" w:rsidRPr="001A5324" w:rsidTr="001A5324">
        <w:trPr>
          <w:trHeight w:val="90"/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105109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全科医学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不分研究方向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③306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临床医学综合能力（西医）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实践能力测试</w:t>
            </w:r>
          </w:p>
        </w:tc>
      </w:tr>
      <w:tr w:rsidR="001A5324" w:rsidRPr="001A5324" w:rsidTr="001A5324">
        <w:trPr>
          <w:trHeight w:val="1230"/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105110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康复医学与理疗学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不分研究方向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③306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临床医学综合能力（西医）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实践能力测试</w:t>
            </w:r>
          </w:p>
        </w:tc>
      </w:tr>
      <w:tr w:rsidR="001A5324" w:rsidRPr="001A5324" w:rsidTr="001A5324">
        <w:trPr>
          <w:trHeight w:val="1845"/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lastRenderedPageBreak/>
              <w:t>105111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外科学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神经外科疾病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普通外科疾病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_03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心胸外科疾病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_04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乳腺疾病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_05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泌尿外科疾病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颌面外科疾病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③306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临床医学综合能力（西医）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实践能力测试</w:t>
            </w:r>
          </w:p>
        </w:tc>
      </w:tr>
      <w:tr w:rsidR="001A5324" w:rsidRPr="001A5324" w:rsidTr="001A5324">
        <w:trPr>
          <w:trHeight w:val="1245"/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105113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骨科学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不分研究方向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③306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临床医学综合能力（西医）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实践能力测试</w:t>
            </w:r>
          </w:p>
        </w:tc>
      </w:tr>
      <w:tr w:rsidR="001A5324" w:rsidRPr="001A5324" w:rsidTr="001A5324">
        <w:trPr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105115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妇产科学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不分研究方向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③306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临床医学综合能力（西医）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实践能力测试</w:t>
            </w:r>
          </w:p>
        </w:tc>
      </w:tr>
      <w:tr w:rsidR="001A5324" w:rsidRPr="001A5324" w:rsidTr="001A5324">
        <w:trPr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105116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眼科学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不分研究方向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③306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临床医学综合能力（西医）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实践能力测试</w:t>
            </w:r>
          </w:p>
        </w:tc>
      </w:tr>
      <w:tr w:rsidR="001A5324" w:rsidRPr="001A5324" w:rsidTr="001A5324">
        <w:trPr>
          <w:trHeight w:val="1275"/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105118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麻醉学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不分研究方向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③306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临床医学综合能力（西医）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实践能力测试</w:t>
            </w:r>
          </w:p>
        </w:tc>
      </w:tr>
      <w:tr w:rsidR="001A5324" w:rsidRPr="001A5324" w:rsidTr="001A5324">
        <w:trPr>
          <w:trHeight w:val="1275"/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105120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临床检验诊断学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不分研究方向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③306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临床医学综合能力（西医）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实践能力测试</w:t>
            </w:r>
          </w:p>
        </w:tc>
      </w:tr>
      <w:tr w:rsidR="001A5324" w:rsidRPr="001A5324" w:rsidTr="001A5324">
        <w:trPr>
          <w:trHeight w:val="1245"/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lastRenderedPageBreak/>
              <w:t>105121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肿瘤学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肿瘤内科学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③306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临床医学综合能力（西医）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实践能力测试</w:t>
            </w:r>
          </w:p>
        </w:tc>
      </w:tr>
      <w:tr w:rsidR="001A5324" w:rsidRPr="001A5324" w:rsidTr="001A5324">
        <w:trPr>
          <w:trHeight w:val="1245"/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105122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放射肿瘤学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不分研究方向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③306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临床医学综合能力（西医）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实践能力测试</w:t>
            </w:r>
          </w:p>
        </w:tc>
      </w:tr>
      <w:tr w:rsidR="001A5324" w:rsidRPr="001A5324" w:rsidTr="001A5324">
        <w:trPr>
          <w:trHeight w:val="1275"/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105123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放射影像学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不分研究方向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③306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临床医学综合能力（西医）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实践能力测试</w:t>
            </w:r>
          </w:p>
        </w:tc>
      </w:tr>
      <w:tr w:rsidR="001A5324" w:rsidRPr="001A5324" w:rsidTr="001A5324">
        <w:trPr>
          <w:trHeight w:val="1245"/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105125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核医学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不分研究方向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③306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临床医学综合能力（西医）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实践能力测试</w:t>
            </w:r>
          </w:p>
        </w:tc>
      </w:tr>
      <w:tr w:rsidR="001A5324" w:rsidRPr="001A5324" w:rsidTr="001A5324">
        <w:trPr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105300 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公共卫生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环境与职业健康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_02 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营养与食品卫生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_03 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疾病预防控制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_04 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卫生检测与评价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思想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353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卫生综合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实验技能测试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（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或实践能力测试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）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A5324" w:rsidRPr="001A5324" w:rsidTr="001A5324">
        <w:trPr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105400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护理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重症监护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慢性病护理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_03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母婴护理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思想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英语一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308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护理综合</w:t>
            </w: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、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实验技能测试；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、同等学历考生加试：重症监护、慢性病护理、母婴护理（三选二）。</w:t>
            </w:r>
          </w:p>
        </w:tc>
      </w:tr>
      <w:tr w:rsidR="001A5324" w:rsidRPr="001A5324" w:rsidTr="001A5324">
        <w:trPr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105500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药学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药物研发与转化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lastRenderedPageBreak/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制药工程与技术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_03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药品检验与分析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_04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临床药学与应用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_05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药品流通与管理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药物研发与转化（中科中山药物创新研究院创新班）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lastRenderedPageBreak/>
              <w:t>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思想政治理论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英语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一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或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204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英语二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lastRenderedPageBreak/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③349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药学综合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lastRenderedPageBreak/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实验技能测试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（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或实践能力测试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）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2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同等学力加试科目：药物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lastRenderedPageBreak/>
              <w:t>化学、波谱解析、药剂学，三选二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1A5324" w:rsidRPr="001A5324" w:rsidTr="001A5324">
        <w:trPr>
          <w:tblCellSpacing w:w="0" w:type="dxa"/>
          <w:jc w:val="center"/>
        </w:trPr>
        <w:tc>
          <w:tcPr>
            <w:tcW w:w="17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lastRenderedPageBreak/>
              <w:t>105600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中药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中药制剂研究与开发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中药质量分析与评价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_03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中药化学成分的研究与应用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_04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中药药效评价与应用研究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 xml:space="preserve">_05 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中药资源开发与品质评价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中药炮制原理与饮片质量标准研究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_07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中药质量分析与评价（中科院华南植物园创新班）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中药化学成分的研究与应用（中科院华南植物园创新班）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_09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中药药效评价与应用研究（中科院华南植物园创新班）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_10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中药资源开发与品质评价（中科院华南植物园创新班）</w:t>
            </w:r>
          </w:p>
        </w:tc>
        <w:tc>
          <w:tcPr>
            <w:tcW w:w="139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①101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思想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政治理论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②201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或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204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英语二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③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350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中药专业基础综合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1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复试</w:t>
            </w:r>
            <w:proofErr w:type="gramStart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含综合</w:t>
            </w:r>
            <w:proofErr w:type="gramEnd"/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能力面试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＋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实验技能测试（或实践能力测试）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2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shd w:val="clear" w:color="auto" w:fill="FFFFFF"/>
              </w:rPr>
              <w:t>．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  <w:shd w:val="clear" w:color="auto" w:fill="FFFFFF"/>
              </w:rPr>
              <w:t>同等学力加试科目：中医学基础、生物化学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7E276F" w:rsidRDefault="007E276F" w:rsidP="001A5324">
      <w:pPr>
        <w:rPr>
          <w:rFonts w:ascii="Times New Roman" w:eastAsia="宋体" w:hAnsi="Times New Roman" w:cs="Times New Roman"/>
          <w:color w:val="000000"/>
        </w:rPr>
      </w:pPr>
    </w:p>
    <w:p w:rsidR="007E276F" w:rsidRDefault="007E276F" w:rsidP="001A532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7E276F" w:rsidRDefault="001A5324" w:rsidP="001A5324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7"/>
        </w:rPr>
      </w:pPr>
      <w:r w:rsidRPr="001A5324">
        <w:rPr>
          <w:rFonts w:ascii="Times New Roman" w:hAnsi="Times New Roman" w:cs="Times New Roman"/>
          <w:color w:val="000000"/>
          <w:sz w:val="21"/>
        </w:rPr>
        <w:t xml:space="preserve">　　</w:t>
      </w:r>
      <w:r w:rsidRPr="001A5324">
        <w:rPr>
          <w:rFonts w:ascii="Times New Roman" w:hAnsi="Times New Roman" w:cs="Times New Roman" w:hint="eastAsia"/>
          <w:color w:val="000000"/>
          <w:sz w:val="21"/>
        </w:rPr>
        <w:t>备注</w:t>
      </w:r>
      <w:r w:rsidRPr="001A5324">
        <w:rPr>
          <w:rFonts w:ascii="Times New Roman" w:hAnsi="Times New Roman" w:cs="Times New Roman"/>
          <w:color w:val="000000"/>
          <w:sz w:val="21"/>
        </w:rPr>
        <w:t>：</w:t>
      </w:r>
    </w:p>
    <w:p w:rsidR="007E276F" w:rsidRDefault="007E276F" w:rsidP="001A5324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7"/>
        </w:rPr>
      </w:pPr>
      <w:r>
        <w:rPr>
          <w:rFonts w:ascii="Times New Roman" w:hAnsi="Times New Roman" w:cs="Times New Roman"/>
          <w:color w:val="000000"/>
          <w:sz w:val="21"/>
          <w:szCs w:val="27"/>
        </w:rPr>
        <w:t xml:space="preserve">　　</w:t>
      </w:r>
    </w:p>
    <w:p w:rsidR="007E276F" w:rsidRDefault="001A5324" w:rsidP="001A532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7"/>
        </w:rPr>
      </w:pPr>
      <w:r w:rsidRPr="001A5324">
        <w:rPr>
          <w:rFonts w:ascii="Times New Roman" w:eastAsia="宋体" w:hAnsi="Times New Roman" w:cs="Times New Roman"/>
          <w:color w:val="000000"/>
          <w:szCs w:val="27"/>
        </w:rPr>
        <w:t xml:space="preserve">　　</w:t>
      </w: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>308</w:t>
      </w:r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护理综合：</w:t>
      </w:r>
      <w:proofErr w:type="gramStart"/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含基础</w:t>
      </w:r>
      <w:proofErr w:type="gramEnd"/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护理学（含护理学导论）、内科护理学、外科护理学</w:t>
      </w:r>
    </w:p>
    <w:p w:rsidR="007E276F" w:rsidRDefault="007E276F" w:rsidP="001A532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7"/>
        </w:rPr>
      </w:pPr>
      <w:r>
        <w:rPr>
          <w:rFonts w:ascii="Times New Roman" w:eastAsia="宋体" w:hAnsi="Times New Roman" w:cs="Times New Roman"/>
          <w:color w:val="000000"/>
          <w:kern w:val="0"/>
          <w:szCs w:val="27"/>
        </w:rPr>
        <w:lastRenderedPageBreak/>
        <w:t xml:space="preserve">　　</w:t>
      </w:r>
    </w:p>
    <w:p w:rsidR="007E276F" w:rsidRDefault="001A5324" w:rsidP="001A532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7"/>
        </w:rPr>
      </w:pPr>
      <w:r w:rsidRPr="001A5324">
        <w:rPr>
          <w:rFonts w:ascii="Times New Roman" w:eastAsia="宋体" w:hAnsi="Times New Roman" w:cs="Times New Roman"/>
          <w:color w:val="000000"/>
          <w:kern w:val="0"/>
          <w:szCs w:val="27"/>
        </w:rPr>
        <w:t xml:space="preserve">　　</w:t>
      </w: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>349</w:t>
      </w:r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药学综合</w:t>
      </w: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>：</w:t>
      </w: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 xml:space="preserve"> </w:t>
      </w:r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含有机化学、分析化学（含仪器分析）、药理学</w:t>
      </w:r>
    </w:p>
    <w:p w:rsidR="007E276F" w:rsidRDefault="007E276F" w:rsidP="001A532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7"/>
        </w:rPr>
      </w:pPr>
      <w:r>
        <w:rPr>
          <w:rFonts w:ascii="Times New Roman" w:eastAsia="宋体" w:hAnsi="Times New Roman" w:cs="Times New Roman"/>
          <w:color w:val="000000"/>
          <w:kern w:val="0"/>
          <w:szCs w:val="27"/>
        </w:rPr>
        <w:t xml:space="preserve">　　</w:t>
      </w:r>
    </w:p>
    <w:p w:rsidR="007E276F" w:rsidRDefault="001A5324" w:rsidP="001A532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7"/>
        </w:rPr>
      </w:pPr>
      <w:r w:rsidRPr="001A5324">
        <w:rPr>
          <w:rFonts w:ascii="Times New Roman" w:eastAsia="宋体" w:hAnsi="Times New Roman" w:cs="Times New Roman"/>
          <w:color w:val="000000"/>
          <w:kern w:val="0"/>
          <w:szCs w:val="27"/>
        </w:rPr>
        <w:t xml:space="preserve">　　</w:t>
      </w: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>350</w:t>
      </w:r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中药专业基础综合</w:t>
      </w: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>：</w:t>
      </w: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 xml:space="preserve"> </w:t>
      </w:r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含中药学、中药化学、中药药剂学、中药鉴定学、中药分析学；其中，中药学、中药化学为必考科目，中药药剂学、中药鉴定学、中药分析学三门中考生可任选一门。</w:t>
      </w:r>
    </w:p>
    <w:p w:rsidR="007E276F" w:rsidRDefault="007E276F" w:rsidP="001A532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7"/>
        </w:rPr>
      </w:pPr>
      <w:r>
        <w:rPr>
          <w:rFonts w:ascii="Times New Roman" w:eastAsia="宋体" w:hAnsi="Times New Roman" w:cs="Times New Roman"/>
          <w:color w:val="000000"/>
          <w:kern w:val="0"/>
          <w:szCs w:val="27"/>
        </w:rPr>
        <w:t xml:space="preserve">　　</w:t>
      </w:r>
    </w:p>
    <w:p w:rsidR="007E276F" w:rsidRDefault="001A5324" w:rsidP="001A532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7"/>
        </w:rPr>
      </w:pPr>
      <w:r w:rsidRPr="001A5324">
        <w:rPr>
          <w:rFonts w:ascii="Times New Roman" w:eastAsia="宋体" w:hAnsi="Times New Roman" w:cs="Times New Roman"/>
          <w:color w:val="000000"/>
          <w:kern w:val="0"/>
          <w:szCs w:val="27"/>
        </w:rPr>
        <w:t xml:space="preserve">　　</w:t>
      </w: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>353</w:t>
      </w:r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卫生综合：</w:t>
      </w:r>
      <w:proofErr w:type="gramStart"/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含卫生</w:t>
      </w:r>
      <w:proofErr w:type="gramEnd"/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统计学、流行病学、职业卫生与职业医学、营养与食品卫生学；其中卫生统计学、流行病学各占</w:t>
      </w: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>100</w:t>
      </w:r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分，职业卫生与职业医学和营养与食品卫生学各占</w:t>
      </w:r>
      <w:r w:rsidRPr="001A5324">
        <w:rPr>
          <w:rFonts w:ascii="Times New Roman" w:eastAsia="宋体" w:hAnsi="Times New Roman" w:cs="Times New Roman"/>
          <w:color w:val="000000"/>
          <w:kern w:val="0"/>
          <w:szCs w:val="24"/>
        </w:rPr>
        <w:t>50</w:t>
      </w:r>
      <w:r w:rsidRPr="001A5324">
        <w:rPr>
          <w:rFonts w:ascii="Times New Roman" w:eastAsia="宋体" w:hAnsi="Times New Roman" w:cs="Times New Roman" w:hint="eastAsia"/>
          <w:color w:val="000000"/>
          <w:kern w:val="0"/>
          <w:szCs w:val="24"/>
        </w:rPr>
        <w:t>分。</w:t>
      </w:r>
    </w:p>
    <w:p w:rsidR="007E276F" w:rsidRDefault="007E276F" w:rsidP="001A532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7"/>
        </w:rPr>
      </w:pPr>
      <w:r>
        <w:rPr>
          <w:rFonts w:ascii="Times New Roman" w:eastAsia="宋体" w:hAnsi="Times New Roman" w:cs="Times New Roman"/>
          <w:color w:val="000000"/>
          <w:kern w:val="0"/>
          <w:szCs w:val="27"/>
        </w:rPr>
        <w:t xml:space="preserve">　　</w:t>
      </w:r>
    </w:p>
    <w:p w:rsidR="007E276F" w:rsidRDefault="001A5324" w:rsidP="001A5324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7"/>
        </w:rPr>
      </w:pPr>
      <w:r w:rsidRPr="001A5324">
        <w:rPr>
          <w:rFonts w:ascii="Times New Roman" w:eastAsia="宋体" w:hAnsi="Times New Roman" w:cs="Times New Roman"/>
          <w:color w:val="000000"/>
          <w:kern w:val="0"/>
          <w:szCs w:val="27"/>
        </w:rPr>
        <w:t xml:space="preserve">　　</w:t>
      </w:r>
      <w:r w:rsidRPr="001A5324">
        <w:rPr>
          <w:rFonts w:ascii="Times New Roman" w:eastAsia="宋体" w:hAnsi="Times New Roman" w:cs="Times New Roman" w:hint="eastAsia"/>
          <w:color w:val="000000"/>
          <w:kern w:val="0"/>
          <w:szCs w:val="32"/>
        </w:rPr>
        <w:t>业务课考试复习参考书目（专业学位）</w:t>
      </w:r>
    </w:p>
    <w:p w:rsidR="007E276F" w:rsidRDefault="007E276F" w:rsidP="001A5324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7"/>
        </w:rPr>
      </w:pPr>
      <w:r>
        <w:rPr>
          <w:rFonts w:ascii="Times New Roman" w:eastAsia="宋体" w:hAnsi="Times New Roman" w:cs="Times New Roman"/>
          <w:color w:val="000000"/>
          <w:kern w:val="0"/>
          <w:szCs w:val="27"/>
        </w:rPr>
        <w:t xml:space="preserve">　　</w:t>
      </w:r>
    </w:p>
    <w:p w:rsidR="007E276F" w:rsidRDefault="001A5324" w:rsidP="001A5324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7"/>
        </w:rPr>
      </w:pPr>
      <w:r w:rsidRPr="001A5324">
        <w:rPr>
          <w:rFonts w:ascii="Times New Roman" w:eastAsia="宋体" w:hAnsi="Times New Roman" w:cs="Times New Roman"/>
          <w:color w:val="000000"/>
          <w:kern w:val="0"/>
          <w:szCs w:val="27"/>
        </w:rPr>
        <w:t xml:space="preserve">　　</w:t>
      </w:r>
      <w:r w:rsidRPr="001A5324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4"/>
        </w:rPr>
        <w:t>（仅供参考、不作业务课命题依据）</w:t>
      </w:r>
    </w:p>
    <w:p w:rsidR="007E276F" w:rsidRDefault="007E276F" w:rsidP="001A5324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7"/>
        </w:rPr>
      </w:pPr>
      <w:r>
        <w:rPr>
          <w:rFonts w:ascii="Times New Roman" w:eastAsia="宋体" w:hAnsi="Times New Roman" w:cs="Times New Roman"/>
          <w:color w:val="000000"/>
          <w:kern w:val="0"/>
          <w:szCs w:val="27"/>
        </w:rPr>
        <w:t xml:space="preserve">　　</w:t>
      </w:r>
    </w:p>
    <w:p w:rsidR="001A5324" w:rsidRPr="001A5324" w:rsidRDefault="001A5324" w:rsidP="001A532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7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904"/>
        <w:gridCol w:w="5973"/>
      </w:tblGrid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8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考试科目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参考书目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86" w:type="pct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卫生综合</w:t>
            </w:r>
          </w:p>
        </w:tc>
        <w:tc>
          <w:tcPr>
            <w:tcW w:w="111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流行病学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《流行病学》詹思延主编，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人卫出版社出版，第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86" w:type="pct"/>
            <w:vMerge/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卫生统计学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《卫生统计学》李晓松主编，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人卫出版社出版，第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86" w:type="pct"/>
            <w:vMerge/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职业卫生与职业医学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《职业卫生与职业医学》邬堂春主编，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人卫出版社出版，第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86" w:type="pct"/>
            <w:vMerge/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营养与食品卫生学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《营养与食品卫生学》孙长颢主编，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人卫出版社出版，第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86" w:type="pct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护理综合</w:t>
            </w:r>
          </w:p>
        </w:tc>
        <w:tc>
          <w:tcPr>
            <w:tcW w:w="111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外科护理学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《外科护理学》李乐之、路潜主编，人民卫生出版社，第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7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版，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2022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《外科学》陈孝平、汪建平主编，人民卫生出版社，第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9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版，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2022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86" w:type="pct"/>
            <w:vMerge/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内科护理学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《内科学》</w:t>
            </w:r>
            <w:proofErr w:type="gramStart"/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陆再英</w:t>
            </w:r>
            <w:proofErr w:type="gramEnd"/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、钟南山主编，人民卫生出版社，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第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7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版，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2008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《内科护理学》尤黎明、吴瑛主编，人民卫生出版社，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第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版，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2017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86" w:type="pct"/>
            <w:vMerge/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E276F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基础护理学</w:t>
            </w:r>
          </w:p>
          <w:p w:rsidR="007E276F" w:rsidRDefault="007E276F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（含护理学导论）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《基础护理学》李小寒、尚少梅主编，人民卫生出版社，第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7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22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《护理学导论》李小妹、冯先琼主编，人民卫生出版社，第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5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21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《护理学导论（案例版）》李春卉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、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蓝宇涛主编，科学出版社，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2017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86" w:type="pct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药学综合</w:t>
            </w:r>
          </w:p>
        </w:tc>
        <w:tc>
          <w:tcPr>
            <w:tcW w:w="111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有机化学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《有机化学》陆涛主编，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人民卫生出版社，第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《有机化学实验》陈琳主编，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科学出版社年，第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2019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86" w:type="pct"/>
            <w:vMerge/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分析化学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《分析化学》柴逸峰</w:t>
            </w:r>
            <w:proofErr w:type="gramEnd"/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、邸欣主编，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人民卫生出版社，第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86" w:type="pct"/>
            <w:vMerge/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药理学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《药理学》朱依谆主编，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人民卫生出版社，第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2016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86" w:type="pct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中药专业基础综合</w:t>
            </w:r>
          </w:p>
        </w:tc>
        <w:tc>
          <w:tcPr>
            <w:tcW w:w="111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中药学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《中药学》唐德才、吴庆光主编，人民卫生出版社，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第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，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2021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年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86" w:type="pct"/>
            <w:vMerge/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中药化学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《中药化学》匡海学、冯卫生主编，中国中医药出版社，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第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，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2021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年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86" w:type="pct"/>
            <w:vMerge/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中药药剂学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《中药药剂学》杨明主编，中国中医药出版社，第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5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版，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2021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年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86" w:type="pct"/>
            <w:vMerge/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中药鉴定学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《中药鉴定学》康廷国、闫永红主编，中国中医药出版社，第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5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版，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2021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年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386" w:type="pct"/>
            <w:vMerge/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15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中药分析学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《中药分析学》梁生旺、张彤主编，中国中医药出版社，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第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，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2021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年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1501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数据结构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《数据结构（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C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语言版）》严蔚敏等主编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清华大学出版社，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1501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生物化学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《生物化学》姚文兵主编，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人民卫生出版社，第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8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</w:p>
        </w:tc>
      </w:tr>
      <w:tr w:rsidR="001A5324" w:rsidRPr="001A5324" w:rsidTr="001A5324">
        <w:trPr>
          <w:trHeight w:val="15"/>
          <w:tblCellSpacing w:w="0" w:type="dxa"/>
          <w:jc w:val="center"/>
        </w:trPr>
        <w:tc>
          <w:tcPr>
            <w:tcW w:w="1501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5324" w:rsidRPr="001A5324" w:rsidRDefault="001A5324" w:rsidP="001A53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基础化学</w:t>
            </w:r>
          </w:p>
        </w:tc>
        <w:tc>
          <w:tcPr>
            <w:tcW w:w="3499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76F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《基础化学》李雪华、陈朝军主编，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人民卫生出版社，第九版，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2019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年</w:t>
            </w:r>
          </w:p>
          <w:p w:rsidR="007E276F" w:rsidRDefault="007E276F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</w:t>
            </w:r>
          </w:p>
          <w:p w:rsidR="001A5324" w:rsidRPr="001A5324" w:rsidRDefault="001A5324" w:rsidP="001A53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 xml:space="preserve">　　《有机化学》胡春主编，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中国医药科技出版社，第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1A5324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版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，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2020</w:t>
            </w:r>
            <w:r w:rsidRPr="001A5324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年</w:t>
            </w:r>
          </w:p>
        </w:tc>
      </w:tr>
    </w:tbl>
    <w:p w:rsidR="007E276F" w:rsidRDefault="007E276F" w:rsidP="001A5324">
      <w:pPr>
        <w:rPr>
          <w:rFonts w:ascii="Times New Roman" w:eastAsia="宋体" w:hAnsi="Times New Roman" w:cs="Times New Roman"/>
          <w:color w:val="000000"/>
        </w:rPr>
      </w:pPr>
    </w:p>
    <w:p w:rsidR="007E276F" w:rsidRDefault="007E276F" w:rsidP="001A532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7E276F" w:rsidRDefault="001A5324" w:rsidP="001A5324">
      <w:pPr>
        <w:rPr>
          <w:rFonts w:ascii="Times New Roman" w:eastAsia="宋体" w:hAnsi="Times New Roman" w:cs="Times New Roman"/>
          <w:color w:val="000000"/>
        </w:rPr>
      </w:pPr>
      <w:r w:rsidRPr="001A5324">
        <w:rPr>
          <w:rFonts w:ascii="Times New Roman" w:eastAsia="宋体" w:hAnsi="Times New Roman" w:cs="Times New Roman"/>
          <w:color w:val="000000"/>
        </w:rPr>
        <w:t xml:space="preserve">　　</w:t>
      </w:r>
      <w:r w:rsidRPr="001A5324">
        <w:rPr>
          <w:rFonts w:ascii="Times New Roman" w:eastAsia="宋体" w:hAnsi="Times New Roman" w:cs="Times New Roman" w:hint="eastAsia"/>
          <w:color w:val="000000"/>
        </w:rPr>
        <w:t>各专业招生计划参考</w:t>
      </w:r>
      <w:r w:rsidRPr="001A5324">
        <w:rPr>
          <w:rFonts w:ascii="Times New Roman" w:eastAsia="宋体" w:hAnsi="Times New Roman" w:cs="Times New Roman" w:hint="eastAsia"/>
          <w:color w:val="000000"/>
        </w:rPr>
        <w:t>2023</w:t>
      </w:r>
      <w:r w:rsidRPr="001A5324">
        <w:rPr>
          <w:rFonts w:ascii="Times New Roman" w:eastAsia="宋体" w:hAnsi="Times New Roman" w:cs="Times New Roman" w:hint="eastAsia"/>
          <w:color w:val="000000"/>
        </w:rPr>
        <w:t>年的实际招生人数拟定。待教育部正式下达招生规模后，各专业的招生人数将根据实际情况作适当调整。</w:t>
      </w:r>
    </w:p>
    <w:p w:rsidR="007E276F" w:rsidRDefault="007E276F" w:rsidP="001A532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7E276F" w:rsidRDefault="001A5324" w:rsidP="001A5324">
      <w:pPr>
        <w:rPr>
          <w:rFonts w:ascii="Times New Roman" w:eastAsia="宋体" w:hAnsi="Times New Roman" w:cs="Times New Roman"/>
          <w:color w:val="000000"/>
        </w:rPr>
      </w:pPr>
      <w:r w:rsidRPr="001A5324">
        <w:rPr>
          <w:rFonts w:ascii="Times New Roman" w:eastAsia="宋体" w:hAnsi="Times New Roman" w:cs="Times New Roman"/>
          <w:color w:val="000000"/>
        </w:rPr>
        <w:t xml:space="preserve">　　</w:t>
      </w:r>
    </w:p>
    <w:p w:rsidR="007E276F" w:rsidRDefault="007E276F" w:rsidP="001A532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sectPr w:rsidR="007E2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F6" w:rsidRDefault="008E40F6" w:rsidP="00570A40">
      <w:r>
        <w:separator/>
      </w:r>
    </w:p>
  </w:endnote>
  <w:endnote w:type="continuationSeparator" w:id="0">
    <w:p w:rsidR="008E40F6" w:rsidRDefault="008E40F6" w:rsidP="0057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F6" w:rsidRDefault="008E40F6" w:rsidP="00570A40">
      <w:r>
        <w:separator/>
      </w:r>
    </w:p>
  </w:footnote>
  <w:footnote w:type="continuationSeparator" w:id="0">
    <w:p w:rsidR="008E40F6" w:rsidRDefault="008E40F6" w:rsidP="00570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36"/>
    <w:rsid w:val="001A5324"/>
    <w:rsid w:val="00251246"/>
    <w:rsid w:val="00570A40"/>
    <w:rsid w:val="00607466"/>
    <w:rsid w:val="007E276F"/>
    <w:rsid w:val="008E40F6"/>
    <w:rsid w:val="00A74D85"/>
    <w:rsid w:val="00AD7BF1"/>
    <w:rsid w:val="00E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A40"/>
    <w:rPr>
      <w:sz w:val="18"/>
      <w:szCs w:val="18"/>
    </w:rPr>
  </w:style>
  <w:style w:type="paragraph" w:styleId="a5">
    <w:name w:val="Normal (Web)"/>
    <w:basedOn w:val="a"/>
    <w:uiPriority w:val="99"/>
    <w:unhideWhenUsed/>
    <w:rsid w:val="001A53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A53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A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A40"/>
    <w:rPr>
      <w:sz w:val="18"/>
      <w:szCs w:val="18"/>
    </w:rPr>
  </w:style>
  <w:style w:type="paragraph" w:styleId="a5">
    <w:name w:val="Normal (Web)"/>
    <w:basedOn w:val="a"/>
    <w:uiPriority w:val="99"/>
    <w:unhideWhenUsed/>
    <w:rsid w:val="001A53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A5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910</Words>
  <Characters>5191</Characters>
  <Application>Microsoft Office Word</Application>
  <DocSecurity>0</DocSecurity>
  <Lines>43</Lines>
  <Paragraphs>12</Paragraphs>
  <ScaleCrop>false</ScaleCrop>
  <Company>微软中国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2023-09-21T02:41:00Z</dcterms:created>
  <dcterms:modified xsi:type="dcterms:W3CDTF">2023-09-21T02:43:00Z</dcterms:modified>
</cp:coreProperties>
</file>