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3" w:rsidRPr="00985A84" w:rsidRDefault="00024983">
      <w:pPr>
        <w:spacing w:line="320" w:lineRule="atLeast"/>
        <w:rPr>
          <w:rFonts w:ascii="新宋体" w:eastAsia="新宋体" w:hAnsi="Times New Roman" w:cs="新宋体"/>
          <w:color w:val="000000" w:themeColor="text1"/>
          <w:sz w:val="22"/>
          <w:lang w:val="zh-CN"/>
        </w:rPr>
      </w:pPr>
      <w:bookmarkStart w:id="0" w:name="_GoBack"/>
    </w:p>
    <w:tbl>
      <w:tblPr>
        <w:tblW w:w="10707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0"/>
        <w:gridCol w:w="3553"/>
        <w:gridCol w:w="3194"/>
      </w:tblGrid>
      <w:tr w:rsidR="00024983" w:rsidRPr="00985A84">
        <w:trPr>
          <w:jc w:val="center"/>
        </w:trPr>
        <w:tc>
          <w:tcPr>
            <w:tcW w:w="107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985A84" w:rsidRDefault="00ED20FF">
            <w:pPr>
              <w:jc w:val="center"/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</w:pP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广西大学</w:t>
            </w: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  <w:t>2023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年全日制学术型硕士研究生招生专业目录</w:t>
            </w:r>
          </w:p>
          <w:p w:rsidR="00CE4206" w:rsidRPr="00985A84" w:rsidRDefault="00CE4206" w:rsidP="00CE4206">
            <w:pPr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85A84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除了非全日制高级工商管理硕士</w:t>
            </w:r>
            <w:r w:rsidRPr="00985A84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(1251</w:t>
            </w:r>
            <w:r w:rsidRPr="00985A84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85A84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EMBA)</w:t>
            </w:r>
            <w:r w:rsidRPr="00985A84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以外，我校其他专业均不接收同等学力考生报考</w:t>
            </w:r>
          </w:p>
          <w:p w:rsidR="00CE4206" w:rsidRPr="00985A84" w:rsidRDefault="00CE4206">
            <w:pPr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985A8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名称（编号）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985A8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考试科目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985A8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备注</w:t>
            </w:r>
          </w:p>
        </w:tc>
      </w:tr>
      <w:tr w:rsidR="00454B48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001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公共管理学院</w:t>
            </w:r>
          </w:p>
          <w:p w:rsidR="000359AA" w:rsidRPr="00985A84" w:rsidRDefault="000359AA" w:rsidP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联系人：樊老师</w:t>
            </w:r>
          </w:p>
          <w:p w:rsidR="000359AA" w:rsidRPr="00985A84" w:rsidRDefault="000359AA" w:rsidP="000359AA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0771-3235695</w:t>
            </w:r>
          </w:p>
        </w:tc>
      </w:tr>
      <w:tr w:rsidR="00454B48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120400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:73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管理学原理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社会研究方法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0125|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行政管理学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0128|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公共政策学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0130|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土地资源管理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003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0771-3236212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030100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专业综合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一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（含法理学、宪法学、国际法学）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专业综合二（含民法学、刑法学）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004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文学院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联系人：陈老师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0771-3236898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  <w:t xml:space="preserve">050100 </w:t>
            </w:r>
            <w:r w:rsidRPr="00985A84">
              <w:rPr>
                <w:rFonts w:ascii="新宋体" w:eastAsia="新宋体" w:hAnsi="Times New Roman" w:cs="新宋体" w:hint="eastAsia"/>
                <w:b/>
                <w:color w:val="000000" w:themeColor="text1"/>
                <w:sz w:val="22"/>
              </w:rPr>
              <w:t>中国语言文学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01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语言学及应用语言学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02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汉语言文字学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语言文学基础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896|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语言学综合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0402|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语言学理论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  <w:t xml:space="preserve">050100 </w:t>
            </w:r>
            <w:r w:rsidRPr="00985A84">
              <w:rPr>
                <w:rFonts w:ascii="新宋体" w:eastAsia="新宋体" w:hAnsi="Times New Roman" w:cs="新宋体" w:hint="eastAsia"/>
                <w:b/>
                <w:color w:val="000000" w:themeColor="text1"/>
                <w:sz w:val="22"/>
              </w:rPr>
              <w:t>中国语言文学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03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文艺学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语言文学基础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文学综合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0401|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文学批评写作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  <w:t xml:space="preserve">050100 </w:t>
            </w:r>
            <w:r w:rsidRPr="00985A84">
              <w:rPr>
                <w:rFonts w:ascii="新宋体" w:eastAsia="新宋体" w:hAnsi="Times New Roman" w:cs="新宋体" w:hint="eastAsia"/>
                <w:b/>
                <w:color w:val="000000" w:themeColor="text1"/>
                <w:sz w:val="22"/>
              </w:rPr>
              <w:t>中国语言文学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04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中国古代文学与文献学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语言文学基础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文学综合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0403|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古诗文校读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与评论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color w:val="000000" w:themeColor="text1"/>
                <w:sz w:val="22"/>
              </w:rPr>
              <w:t xml:space="preserve">050100 </w:t>
            </w:r>
            <w:r w:rsidRPr="00985A84">
              <w:rPr>
                <w:rFonts w:ascii="新宋体" w:eastAsia="新宋体" w:hAnsi="Times New Roman" w:cs="新宋体" w:hint="eastAsia"/>
                <w:b/>
                <w:color w:val="000000" w:themeColor="text1"/>
                <w:sz w:val="22"/>
              </w:rPr>
              <w:t>中国语言文学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05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中国现当代文学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语言文学基础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文学综合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0401|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文学批评写作</w:t>
            </w: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005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外国语学院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0771-3272212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050200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外国语言文学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01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外国语言学及应用语言学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02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英语语言文学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03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04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国别与区域研究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二外法语或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二外德语或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二外日语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英语翻译基础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832|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基础英语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英语语言文学基础知识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050200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外国语言文学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05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日语语言文学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二外法语或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二外德语或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240|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二外英语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日语翻译基础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833|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基础日语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日语翻译与写作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006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数学与信息科学学院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联系人：谢老师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0771-3236217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070100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数学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:57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:28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数学分析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高等代数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0601|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泛函分析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0602|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常微分方程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0603|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近世代数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007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物理科学与工程技术学院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联系人：郑老师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0771-3224560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070200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物理学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量子力学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836|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普通物理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0717|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原子物理学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固体物理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0705|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光学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008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生命科学与技术学院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联系人：吴老师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0771-3270361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071000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生物学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894|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普通生物学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0801|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分子生物学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009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联系人：陶老师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0771-3271248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071300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生态学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:36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626|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普通生态学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886|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植物生物学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0901|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生态环境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090700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630|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森林培育学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886|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植物生物学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0904|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林学概论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010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土木建筑工程学院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0771-3236464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081300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建筑学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建筑理论知识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501|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建筑设计基础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1023|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建筑方案设计（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小时）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1013|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城市规划快题设计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（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小时）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1029|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建筑环境物理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081400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，其中推免生人数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="00B84DA5"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土木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1010|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工程力学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081500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水利工程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:16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水力学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1028|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工程水文学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1008|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水工建筑物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011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机械工程学院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联系人：杨老师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0771-3234980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080200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机械工程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机械设计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工程热力学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控制工程基础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  <w:p w:rsidR="00E270FF" w:rsidRPr="00985A84" w:rsidRDefault="00E27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012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电气工程学院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联系人：韦老师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0771-3231080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080800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电气工程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电路理论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自动控制理论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电力电子技术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高电压技术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电力系统分析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四门任选一门</w:t>
            </w:r>
          </w:p>
          <w:p w:rsidR="00E270FF" w:rsidRPr="00985A84" w:rsidRDefault="00E27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013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计算机与电子信息学院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联系人：胡老师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0771-3233035</w:t>
            </w:r>
          </w:p>
        </w:tc>
      </w:tr>
      <w:tr w:rsidR="00985A84" w:rsidRPr="00985A84">
        <w:trPr>
          <w:trHeight w:val="1161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081000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信息与通信工程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|思想政治理论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|英语（一）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|数学（一）</w:t>
            </w:r>
          </w:p>
          <w:p w:rsidR="00024983" w:rsidRPr="00985A84" w:rsidRDefault="00ED20FF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816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|数字电路及信号与系统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|通信原理</w:t>
            </w:r>
          </w:p>
          <w:p w:rsidR="00024983" w:rsidRPr="00985A84" w:rsidRDefault="00024983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081200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计算机科学与技术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程序设计与数据结构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计算机网络与软件工程</w:t>
            </w:r>
          </w:p>
          <w:p w:rsidR="00024983" w:rsidRPr="00985A84" w:rsidRDefault="00024983" w:rsidP="00B06788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014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化学化工学院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联系人：陈老师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0771-3232834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070300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化学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:104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627|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有机化学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分析化学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含仪器分析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（若调剂考生初试专业科目为分析化学，则复试时考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或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1404|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有机化学）</w:t>
            </w:r>
          </w:p>
          <w:p w:rsidR="00E270FF" w:rsidRPr="00985A84" w:rsidRDefault="00E27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081700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化学工程与技术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:111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物理化学（二）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化工原理（若调剂考生初试专业科目为化工原理，则复试时考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物理化学）</w:t>
            </w: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015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资源环境与材料学院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0771-3234560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080500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材料科学与工程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:103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材料科学基础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金属工艺学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生物质复合材料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材料物理性能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无机非金属材料科学基础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四门任选一门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081900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矿业工程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工程流体力学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矿床地下开采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1510|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矿物加工（二）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综合力场物理分选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  <w:p w:rsidR="00E270FF" w:rsidRPr="00985A84" w:rsidRDefault="00E27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083000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环境科学与工程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环境监测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环境工程原理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016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轻工与食品工程学院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联系人：罗</w:t>
            </w:r>
            <w:r w:rsidR="00394219"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0771-3275164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082200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轻工技术与工程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:63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860|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有机化学（轻工）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轻工技术原理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1602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包装印刷技术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1603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1606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食品分析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四门任选一门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083200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食品科学与工程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:17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食品化学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食品工艺学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017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联系人：刘老师，段老师，谭老师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0771-3270813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090100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作物学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作物学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作物生产原理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090200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园艺学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园艺学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园艺植物育种与栽培学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090300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农业资源与环境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:11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土壤学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植物营养学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090400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植物保护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植物保护学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植物有害生物防控原理与技术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018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动物科学技术学院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联系人：邓老师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0771-3236913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090500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畜牧学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315|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化学（农）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415|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动物生理学与生物化学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畜牧学概论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090600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兽医学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:48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315|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化学（农）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415|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动物生理学与生物化学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兽医学概论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090800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水产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315|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化学（农）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881|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水生生物学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水产动物增养殖学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020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马克思主义学院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联系人：廖老师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0771-3271058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010100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哲学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马克思主义哲学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中西哲学史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2005|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哲学基本原理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030500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马克思主义理论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:49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628|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马克思主义基本原理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中国马克思主义理论与实践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马克思主义发展史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021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新闻与传播学院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联系人：王老师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0771-3229833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050300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新闻传播学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:25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629|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新闻传播史论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897|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新闻传播业务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2106|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人文社科知识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027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海洋学院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联系人：李老师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0771-3227855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070700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海洋科学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:42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海洋生物学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848|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海洋科学导论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2710|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普通地质学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2711|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海洋化学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2712|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海洋微生物学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2713|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物理海洋学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四门任选一门</w:t>
            </w: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028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医学院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联系人：伍老师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0771-3387126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083100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生物医学工程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0，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899|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医学生物学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细胞生物学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2807|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临床医学概论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生物化学与分子生物学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四门任选一门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100700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药学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0，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616|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药学基础综合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--|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药物化学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2804|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药理学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lastRenderedPageBreak/>
              <w:t>2805|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药剂学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2806|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药物分析学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2808|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生物化学与分子生物学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五门任选一门</w:t>
            </w: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lastRenderedPageBreak/>
              <w:t>029  工商管理学院</w:t>
            </w:r>
          </w:p>
          <w:p w:rsidR="00F13924" w:rsidRPr="00985A84" w:rsidRDefault="00F13924" w:rsidP="00F13924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联系人：</w:t>
            </w:r>
            <w:r w:rsidRPr="00985A8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邓老师</w:t>
            </w:r>
          </w:p>
          <w:p w:rsidR="00024983" w:rsidRPr="00985A84" w:rsidRDefault="00F13924" w:rsidP="00F13924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联系电话：0771-3232133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120200 工商管理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00 不区分研究方向(全日制)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拟招生人数:58，</w:t>
            </w:r>
            <w:proofErr w:type="gramStart"/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数:14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①101|思想政治理论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②201|英语（一）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③303|数学（三）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④868|管理学基础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0204|工商管理</w:t>
            </w:r>
            <w:proofErr w:type="gramStart"/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一</w:t>
            </w:r>
            <w:proofErr w:type="gramEnd"/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（包含会计与财务管理）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0205|工商管理二（包含企业管理与创新管理）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0206|工商管理三（包含基础旅游学）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985A8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三门任选一门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/>
                <w:color w:val="000000" w:themeColor="text1"/>
                <w:sz w:val="22"/>
              </w:rPr>
            </w:pPr>
          </w:p>
        </w:tc>
      </w:tr>
      <w:tr w:rsidR="000359AA" w:rsidRPr="00985A84" w:rsidTr="00454B48">
        <w:trPr>
          <w:jc w:val="center"/>
        </w:trPr>
        <w:tc>
          <w:tcPr>
            <w:tcW w:w="10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030 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经济学院</w:t>
            </w:r>
          </w:p>
          <w:p w:rsidR="000359AA" w:rsidRPr="00985A84" w:rsidRDefault="000359AA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联系人：黄老师、王老师、张老师</w:t>
            </w:r>
          </w:p>
          <w:p w:rsidR="000359AA" w:rsidRPr="00985A84" w:rsidRDefault="00035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0771-3231052</w:t>
            </w:r>
          </w:p>
        </w:tc>
      </w:tr>
      <w:tr w:rsidR="00985A84" w:rsidRPr="00985A84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020200 </w:t>
            </w:r>
            <w:r w:rsidRPr="00985A8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应用经济学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:70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数学（三）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810|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宏观经济学与微观经济学</w:t>
            </w: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985A8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0201|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应用经济学</w:t>
            </w:r>
            <w:proofErr w:type="gramStart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一</w:t>
            </w:r>
            <w:proofErr w:type="gramEnd"/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（包含区域经济学、产业经济学、国际贸易学、边疆经济学）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0202|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应用经济学二（包含金融学）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0203|</w:t>
            </w: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应用经济学三（包含数量经济学）</w:t>
            </w:r>
          </w:p>
          <w:p w:rsidR="00024983" w:rsidRPr="00985A8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985A8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bookmarkEnd w:id="0"/>
    </w:tbl>
    <w:p w:rsidR="00024983" w:rsidRPr="00985A84" w:rsidRDefault="00024983">
      <w:pPr>
        <w:rPr>
          <w:color w:val="000000" w:themeColor="text1"/>
        </w:rPr>
      </w:pPr>
    </w:p>
    <w:sectPr w:rsidR="00024983" w:rsidRPr="00985A84">
      <w:pgSz w:w="11906" w:h="16838"/>
      <w:pgMar w:top="986" w:right="1293" w:bottom="986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69" w:rsidRDefault="00690E69" w:rsidP="00B84DA5">
      <w:r>
        <w:separator/>
      </w:r>
    </w:p>
  </w:endnote>
  <w:endnote w:type="continuationSeparator" w:id="0">
    <w:p w:rsidR="00690E69" w:rsidRDefault="00690E69" w:rsidP="00B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69" w:rsidRDefault="00690E69" w:rsidP="00B84DA5">
      <w:r>
        <w:separator/>
      </w:r>
    </w:p>
  </w:footnote>
  <w:footnote w:type="continuationSeparator" w:id="0">
    <w:p w:rsidR="00690E69" w:rsidRDefault="00690E69" w:rsidP="00B8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jgyMzBhZjk5MTkyYjFiNGQwMmExZjljODJlYzIifQ=="/>
  </w:docVars>
  <w:rsids>
    <w:rsidRoot w:val="0047344C"/>
    <w:rsid w:val="00012FE7"/>
    <w:rsid w:val="00024983"/>
    <w:rsid w:val="000359AA"/>
    <w:rsid w:val="000441F1"/>
    <w:rsid w:val="000748FB"/>
    <w:rsid w:val="001219F8"/>
    <w:rsid w:val="001526D9"/>
    <w:rsid w:val="00164C1F"/>
    <w:rsid w:val="00172E5D"/>
    <w:rsid w:val="001A1138"/>
    <w:rsid w:val="00207748"/>
    <w:rsid w:val="002655A9"/>
    <w:rsid w:val="002D4740"/>
    <w:rsid w:val="002D47F2"/>
    <w:rsid w:val="002E5417"/>
    <w:rsid w:val="0032450D"/>
    <w:rsid w:val="0037133F"/>
    <w:rsid w:val="00394219"/>
    <w:rsid w:val="00395D17"/>
    <w:rsid w:val="004407EC"/>
    <w:rsid w:val="00454B48"/>
    <w:rsid w:val="004652F4"/>
    <w:rsid w:val="004724E6"/>
    <w:rsid w:val="0047344C"/>
    <w:rsid w:val="00484D58"/>
    <w:rsid w:val="004A2829"/>
    <w:rsid w:val="004A59A4"/>
    <w:rsid w:val="005309A7"/>
    <w:rsid w:val="00557A8A"/>
    <w:rsid w:val="00567DCE"/>
    <w:rsid w:val="006246BE"/>
    <w:rsid w:val="00690E69"/>
    <w:rsid w:val="00692F79"/>
    <w:rsid w:val="00694335"/>
    <w:rsid w:val="006C2166"/>
    <w:rsid w:val="006D5E58"/>
    <w:rsid w:val="006D772C"/>
    <w:rsid w:val="0073462B"/>
    <w:rsid w:val="0074164C"/>
    <w:rsid w:val="007708F6"/>
    <w:rsid w:val="00795D65"/>
    <w:rsid w:val="007E6EE2"/>
    <w:rsid w:val="007F1701"/>
    <w:rsid w:val="007F5C23"/>
    <w:rsid w:val="00860411"/>
    <w:rsid w:val="00935654"/>
    <w:rsid w:val="009540A8"/>
    <w:rsid w:val="009615A7"/>
    <w:rsid w:val="00985A84"/>
    <w:rsid w:val="009B459B"/>
    <w:rsid w:val="009D12DA"/>
    <w:rsid w:val="009F6172"/>
    <w:rsid w:val="00A34F1E"/>
    <w:rsid w:val="00A648F7"/>
    <w:rsid w:val="00A6727F"/>
    <w:rsid w:val="00A7568A"/>
    <w:rsid w:val="00AA5D19"/>
    <w:rsid w:val="00B06788"/>
    <w:rsid w:val="00B4676F"/>
    <w:rsid w:val="00B84DA5"/>
    <w:rsid w:val="00B9028E"/>
    <w:rsid w:val="00BD0FAA"/>
    <w:rsid w:val="00BF7BB0"/>
    <w:rsid w:val="00C04877"/>
    <w:rsid w:val="00C221F1"/>
    <w:rsid w:val="00CB593E"/>
    <w:rsid w:val="00CC12A4"/>
    <w:rsid w:val="00CD2834"/>
    <w:rsid w:val="00CE4206"/>
    <w:rsid w:val="00DA347E"/>
    <w:rsid w:val="00DA7874"/>
    <w:rsid w:val="00DE7C5F"/>
    <w:rsid w:val="00E270FF"/>
    <w:rsid w:val="00E51EA7"/>
    <w:rsid w:val="00EC133B"/>
    <w:rsid w:val="00ED20FF"/>
    <w:rsid w:val="00F07EB0"/>
    <w:rsid w:val="00F13924"/>
    <w:rsid w:val="00F2073F"/>
    <w:rsid w:val="00F21F89"/>
    <w:rsid w:val="00FC287A"/>
    <w:rsid w:val="00FC712F"/>
    <w:rsid w:val="00FE65B4"/>
    <w:rsid w:val="034F0858"/>
    <w:rsid w:val="03B56F57"/>
    <w:rsid w:val="1A811E31"/>
    <w:rsid w:val="1D3B0868"/>
    <w:rsid w:val="1FB1467F"/>
    <w:rsid w:val="1FD37E1B"/>
    <w:rsid w:val="21650A06"/>
    <w:rsid w:val="22A33C31"/>
    <w:rsid w:val="2FD22845"/>
    <w:rsid w:val="37AF181F"/>
    <w:rsid w:val="48B061B6"/>
    <w:rsid w:val="4BA90662"/>
    <w:rsid w:val="4E9F54A7"/>
    <w:rsid w:val="502C1CAE"/>
    <w:rsid w:val="60DE6EE9"/>
    <w:rsid w:val="64156467"/>
    <w:rsid w:val="6BA46785"/>
    <w:rsid w:val="6BB938BD"/>
    <w:rsid w:val="6D597085"/>
    <w:rsid w:val="74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1003</Words>
  <Characters>5723</Characters>
  <Application>Microsoft Office Word</Application>
  <DocSecurity>0</DocSecurity>
  <Lines>47</Lines>
  <Paragraphs>13</Paragraphs>
  <ScaleCrop>false</ScaleCrop>
  <Company>china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研究生院学位办</cp:lastModifiedBy>
  <cp:revision>7</cp:revision>
  <dcterms:created xsi:type="dcterms:W3CDTF">2022-09-14T00:40:00Z</dcterms:created>
  <dcterms:modified xsi:type="dcterms:W3CDTF">2022-09-15T09:05:00Z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3224C71E097344EEAA45D473FBE426EF</vt:lpwstr>
  </property>
</Properties>
</file>