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北京外国语大学</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年招收攻读博士学位研究生招生简章</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一、报考条件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（一）拥护中国共产党的领导，愿为社会主义现代化建设服务，品德良好，遵纪守法。</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（二）学历</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学位条件（必须符合下列条件之一）：</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．已获得硕士学位。</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年应届毕业的硕士研究生（在博士生新生入学前必须取得硕士学位）。</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注：凡在中国大陆地区以外取得学历</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学位者，最晚须于</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年新生报到日前取得硕士研究生毕业证书和教育部留学服务中心出具的《国（境）外学历学位认证书》，否则录取资格无效。</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年应届毕业的在读研究生，可凭所在高校研究生院出具的同意报考证明报考，否则不能报考。</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（三）由两位以上与所报考专业相关领域的专家（副教授及以上或相当职称）推荐。</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（四）除导师明确规定以外，不限制考生跨专业报考，但在报考前应征得所报考的导师同意。</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二、学习形式、学制与学习年限</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我校博士研究生均须全日制脱产学习。有工作单位的考生，读博期间可与工作单位保持人事工作关系，但在培养期内必须全日制脱产学习。我校不招收非全日制博士生。</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我校博士研究生基本学制为</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年，最长学习年限为</w:t>
      </w:r>
      <w:r w:rsidRPr="00CB11FF">
        <w:rPr>
          <w:rFonts w:ascii="Times New Roman" w:eastAsia="宋体" w:hAnsi="Times New Roman" w:cs="Times New Roman" w:hint="eastAsia"/>
          <w:color w:val="000000"/>
        </w:rPr>
        <w:t>6</w:t>
      </w:r>
      <w:r w:rsidRPr="00CB11FF">
        <w:rPr>
          <w:rFonts w:ascii="Times New Roman" w:eastAsia="宋体" w:hAnsi="Times New Roman" w:cs="Times New Roman" w:hint="eastAsia"/>
          <w:color w:val="000000"/>
        </w:rPr>
        <w:t>年。</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三、学费、奖助学金与住宿条件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所有博士研究生学费标准为</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万元</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年。</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奖助学金政策请关注学生处网站相关通知。</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对北京地区定向博士研究生，我校不安排住宿。其他博士生的住宿年限不超过</w:t>
      </w:r>
      <w:r w:rsidRPr="00CB11FF">
        <w:rPr>
          <w:rFonts w:ascii="Times New Roman" w:eastAsia="宋体" w:hAnsi="Times New Roman" w:cs="Times New Roman" w:hint="eastAsia"/>
          <w:color w:val="000000"/>
        </w:rPr>
        <w:t>4</w:t>
      </w:r>
      <w:r w:rsidRPr="00CB11FF">
        <w:rPr>
          <w:rFonts w:ascii="Times New Roman" w:eastAsia="宋体" w:hAnsi="Times New Roman" w:cs="Times New Roman" w:hint="eastAsia"/>
          <w:color w:val="000000"/>
        </w:rPr>
        <w:t>年。</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四、选拔方式</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（一）硕博连读</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北京外国语大学在学硕士研究生申请硕博连读者，按照研究生院的规定和学院的考核办</w:t>
      </w:r>
      <w:r w:rsidRPr="00CB11FF">
        <w:rPr>
          <w:rFonts w:ascii="Times New Roman" w:eastAsia="宋体" w:hAnsi="Times New Roman" w:cs="Times New Roman" w:hint="eastAsia"/>
          <w:color w:val="000000"/>
        </w:rPr>
        <w:lastRenderedPageBreak/>
        <w:t>法进行。</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（二）本科直博</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申请本科直博者，按照研究生院的规定和学院的考核办法进行。</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（三）申请－考核制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年度我校所有学科以“申请－考核制”方式招收博士研究生。</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五、报名办法</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（一）报考须知：</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．报考前请认真阅读我校招生简章中的所有内容，凡有下列情况之一者，造成报名无效我校概不承担责任：①不符合我校报考条件；②所提供的信息、材料不完整或不真实。</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．报考类别包括以下两种类型，请正确选择：</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）非定向：考生在被录取后没有保持人事关系的正式工作单位，读博期间个人人事档案及户口转入我校（户口迁入自愿），毕业后在国家政策指导下就业。</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）定向：考生在被录取后仍与本人所在工作单位保持人事工作关系，读博期间个人人事档案及户口不转入我校，毕业后回定向单位工作。</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注：报考少数民族骨干计划及对口支援专项计划的考生报考类别均为定向。</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（二）报名流程：</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．网上报名：（申请—考核制、硕博连读）</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报名日期：</w:t>
      </w:r>
      <w:r w:rsidRPr="00CB11FF">
        <w:rPr>
          <w:rFonts w:ascii="Times New Roman" w:eastAsia="宋体" w:hAnsi="Times New Roman" w:cs="Times New Roman" w:hint="eastAsia"/>
          <w:color w:val="000000"/>
        </w:rPr>
        <w:t>2020</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11</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20</w:t>
      </w:r>
      <w:r w:rsidRPr="00CB11FF">
        <w:rPr>
          <w:rFonts w:ascii="Times New Roman" w:eastAsia="宋体" w:hAnsi="Times New Roman" w:cs="Times New Roman" w:hint="eastAsia"/>
          <w:color w:val="000000"/>
        </w:rPr>
        <w:t>日－</w:t>
      </w:r>
      <w:r w:rsidRPr="00CB11FF">
        <w:rPr>
          <w:rFonts w:ascii="Times New Roman" w:eastAsia="宋体" w:hAnsi="Times New Roman" w:cs="Times New Roman" w:hint="eastAsia"/>
          <w:color w:val="000000"/>
        </w:rPr>
        <w:t>2020</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12</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20</w:t>
      </w:r>
      <w:r w:rsidRPr="00CB11FF">
        <w:rPr>
          <w:rFonts w:ascii="Times New Roman" w:eastAsia="宋体" w:hAnsi="Times New Roman" w:cs="Times New Roman" w:hint="eastAsia"/>
          <w:color w:val="000000"/>
        </w:rPr>
        <w:t>日。</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凡符合报考条件的考生登录教育部统一网站（中国研究生招生信息网，网址</w:t>
      </w:r>
      <w:r w:rsidRPr="00CB11FF">
        <w:rPr>
          <w:rFonts w:ascii="Times New Roman" w:eastAsia="宋体" w:hAnsi="Times New Roman" w:cs="Times New Roman" w:hint="eastAsia"/>
          <w:color w:val="000000"/>
        </w:rPr>
        <w:t>http</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//yz</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chsi</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cn/</w:t>
      </w:r>
      <w:r w:rsidRPr="00CB11FF">
        <w:rPr>
          <w:rFonts w:ascii="Times New Roman" w:eastAsia="宋体" w:hAnsi="Times New Roman" w:cs="Times New Roman" w:hint="eastAsia"/>
          <w:color w:val="000000"/>
        </w:rPr>
        <w:t>，或</w:t>
      </w:r>
      <w:r w:rsidRPr="00CB11FF">
        <w:rPr>
          <w:rFonts w:ascii="Times New Roman" w:eastAsia="宋体" w:hAnsi="Times New Roman" w:cs="Times New Roman" w:hint="eastAsia"/>
          <w:color w:val="000000"/>
        </w:rPr>
        <w:t>http</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//yz</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chsi</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com</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cn/</w:t>
      </w:r>
      <w:r w:rsidRPr="00CB11FF">
        <w:rPr>
          <w:rFonts w:ascii="Times New Roman" w:eastAsia="宋体" w:hAnsi="Times New Roman" w:cs="Times New Roman" w:hint="eastAsia"/>
          <w:color w:val="000000"/>
        </w:rPr>
        <w:t>，点击“考生登录”进入注册、登录界面）上填报信息，并交纳报名考试费。报名交费后，一律不再办理退款手续。</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寄送材料至北外研招办：（申请－考核制）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）网上报名系统打印的《</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年博士生报名登记表》原件；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A</w:t>
      </w:r>
      <w:r w:rsidRPr="00CB11FF">
        <w:rPr>
          <w:rFonts w:ascii="Times New Roman" w:eastAsia="宋体" w:hAnsi="Times New Roman" w:cs="Times New Roman" w:hint="eastAsia"/>
          <w:color w:val="000000"/>
        </w:rPr>
        <w:t>）凡有正式工作单位的考生，均须本人所在工作单位人事部门负责人填写意见并签字盖章：</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lastRenderedPageBreak/>
        <w:t xml:space="preserve">　　　　</w:t>
      </w:r>
      <w:r w:rsidRPr="00CB11FF">
        <w:rPr>
          <w:rFonts w:ascii="Times New Roman" w:eastAsia="宋体" w:hAnsi="Times New Roman" w:cs="Times New Roman" w:hint="eastAsia"/>
          <w:color w:val="000000"/>
        </w:rPr>
        <w:t xml:space="preserve"> a</w:t>
      </w:r>
      <w:r w:rsidRPr="00CB11FF">
        <w:rPr>
          <w:rFonts w:ascii="Times New Roman" w:eastAsia="宋体" w:hAnsi="Times New Roman" w:cs="Times New Roman" w:hint="eastAsia"/>
          <w:color w:val="000000"/>
        </w:rPr>
        <w:t>）报考定向博士研究生者：须在表中相应位置签署“同意报考全日制脱产学习定向博士研究生”意见；</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b</w:t>
      </w:r>
      <w:r w:rsidRPr="00CB11FF">
        <w:rPr>
          <w:rFonts w:ascii="Times New Roman" w:eastAsia="宋体" w:hAnsi="Times New Roman" w:cs="Times New Roman" w:hint="eastAsia"/>
          <w:color w:val="000000"/>
        </w:rPr>
        <w:t>）报考非定向博士研究生者：须在表中相应位置签署“同意报考全日制非定向博士研究生”意见；</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B</w:t>
      </w:r>
      <w:r w:rsidRPr="00CB11FF">
        <w:rPr>
          <w:rFonts w:ascii="Times New Roman" w:eastAsia="宋体" w:hAnsi="Times New Roman" w:cs="Times New Roman" w:hint="eastAsia"/>
          <w:color w:val="000000"/>
        </w:rPr>
        <w:t>）应届毕业硕士生由所在高校研究生院（部、处）填写意见并签字盖章；</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C</w:t>
      </w:r>
      <w:r w:rsidRPr="00CB11FF">
        <w:rPr>
          <w:rFonts w:ascii="Times New Roman" w:eastAsia="宋体" w:hAnsi="Times New Roman" w:cs="Times New Roman" w:hint="eastAsia"/>
          <w:color w:val="000000"/>
        </w:rPr>
        <w:t>）其他未就业的非应届硕士的单位意见栏不需填写意见。</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）两位与所申请学科相同或相近的副教授（或相当于副教授）及以上职称专家的推荐信原件；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）《体格检查表》（按要求在“二甲”</w:t>
      </w:r>
      <w:r w:rsidRPr="00CB11FF">
        <w:rPr>
          <w:rFonts w:ascii="Times New Roman" w:eastAsia="宋体" w:hAnsi="Times New Roman" w:cs="Times New Roman" w:hint="eastAsia"/>
          <w:color w:val="000000"/>
        </w:rPr>
        <w:t>&lt;</w:t>
      </w:r>
      <w:r w:rsidRPr="00CB11FF">
        <w:rPr>
          <w:rFonts w:ascii="Times New Roman" w:eastAsia="宋体" w:hAnsi="Times New Roman" w:cs="Times New Roman" w:hint="eastAsia"/>
          <w:color w:val="000000"/>
        </w:rPr>
        <w:t>含</w:t>
      </w:r>
      <w:r w:rsidRPr="00CB11FF">
        <w:rPr>
          <w:rFonts w:ascii="Times New Roman" w:eastAsia="宋体" w:hAnsi="Times New Roman" w:cs="Times New Roman" w:hint="eastAsia"/>
          <w:color w:val="000000"/>
        </w:rPr>
        <w:t>&gt;</w:t>
      </w:r>
      <w:r w:rsidRPr="00CB11FF">
        <w:rPr>
          <w:rFonts w:ascii="Times New Roman" w:eastAsia="宋体" w:hAnsi="Times New Roman" w:cs="Times New Roman" w:hint="eastAsia"/>
          <w:color w:val="000000"/>
        </w:rPr>
        <w:t>以上医院体检完成；或在</w:t>
      </w:r>
      <w:r w:rsidRPr="00CB11FF">
        <w:rPr>
          <w:rFonts w:ascii="Times New Roman" w:eastAsia="宋体" w:hAnsi="Times New Roman" w:cs="Times New Roman" w:hint="eastAsia"/>
          <w:color w:val="000000"/>
        </w:rPr>
        <w:t>2020</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12</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20</w:t>
      </w:r>
      <w:r w:rsidRPr="00CB11FF">
        <w:rPr>
          <w:rFonts w:ascii="Times New Roman" w:eastAsia="宋体" w:hAnsi="Times New Roman" w:cs="Times New Roman" w:hint="eastAsia"/>
          <w:color w:val="000000"/>
        </w:rPr>
        <w:t>日之前六个月以内的体检报告原件）；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4</w:t>
      </w:r>
      <w:r w:rsidRPr="00CB11FF">
        <w:rPr>
          <w:rFonts w:ascii="Times New Roman" w:eastAsia="宋体" w:hAnsi="Times New Roman" w:cs="Times New Roman" w:hint="eastAsia"/>
          <w:color w:val="000000"/>
        </w:rPr>
        <w:t>）硕士生成绩单复印件；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5</w:t>
      </w:r>
      <w:r w:rsidRPr="00CB11FF">
        <w:rPr>
          <w:rFonts w:ascii="Times New Roman" w:eastAsia="宋体" w:hAnsi="Times New Roman" w:cs="Times New Roman" w:hint="eastAsia"/>
          <w:color w:val="000000"/>
        </w:rPr>
        <w:t>）往届生须提交：硕士研究生学历、学位证书复印件，以及硕士学位论文评阅书复印件（评阅</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评议书及成绩单两项可从本人人事档案、或硕士生毕业院校档案馆复印，之后加盖档案部门或研究生毕业院校研究生院</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部</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处公章）；</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应届毕业硕士生需提交所在单位研究生院或研究生部的证明函件（需由负责人签字并加盖公章）原件；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6</w:t>
      </w:r>
      <w:r w:rsidRPr="00CB11FF">
        <w:rPr>
          <w:rFonts w:ascii="Times New Roman" w:eastAsia="宋体" w:hAnsi="Times New Roman" w:cs="Times New Roman" w:hint="eastAsia"/>
          <w:color w:val="000000"/>
        </w:rPr>
        <w:t>）硕士学位论文全文（双面打印；应届生可提交论文初稿）；</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7</w:t>
      </w:r>
      <w:r w:rsidRPr="00CB11FF">
        <w:rPr>
          <w:rFonts w:ascii="Times New Roman" w:eastAsia="宋体" w:hAnsi="Times New Roman" w:cs="Times New Roman" w:hint="eastAsia"/>
          <w:color w:val="000000"/>
        </w:rPr>
        <w:t>）拟攻读博士学位期间的研究计划书；（按我校研究生院网站→下载专区→招生下载中所提供模板撰写）；</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8</w:t>
      </w:r>
      <w:r w:rsidRPr="00CB11FF">
        <w:rPr>
          <w:rFonts w:ascii="Times New Roman" w:eastAsia="宋体" w:hAnsi="Times New Roman" w:cs="Times New Roman" w:hint="eastAsia"/>
          <w:color w:val="000000"/>
        </w:rPr>
        <w:t>）外语（第一外语）等级证书复印件；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9</w:t>
      </w:r>
      <w:r w:rsidRPr="00CB11FF">
        <w:rPr>
          <w:rFonts w:ascii="Times New Roman" w:eastAsia="宋体" w:hAnsi="Times New Roman" w:cs="Times New Roman" w:hint="eastAsia"/>
          <w:color w:val="000000"/>
        </w:rPr>
        <w:t>）已发表论文的复印件（封面、版权页、目录和正文）、论著复印件（封面、版权页和目录）；</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10</w:t>
      </w:r>
      <w:r w:rsidRPr="00CB11FF">
        <w:rPr>
          <w:rFonts w:ascii="Times New Roman" w:eastAsia="宋体" w:hAnsi="Times New Roman" w:cs="Times New Roman" w:hint="eastAsia"/>
          <w:color w:val="000000"/>
        </w:rPr>
        <w:t>）其他能证明申请人科研水平和学术能力的材料，包括并不限于以下材料（材料涉及时间期限：</w:t>
      </w:r>
      <w:r w:rsidRPr="00CB11FF">
        <w:rPr>
          <w:rFonts w:ascii="Times New Roman" w:eastAsia="宋体" w:hAnsi="Times New Roman" w:cs="Times New Roman" w:hint="eastAsia"/>
          <w:color w:val="000000"/>
        </w:rPr>
        <w:t>2016</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日至</w:t>
      </w:r>
      <w:r w:rsidRPr="00CB11FF">
        <w:rPr>
          <w:rFonts w:ascii="Times New Roman" w:eastAsia="宋体" w:hAnsi="Times New Roman" w:cs="Times New Roman" w:hint="eastAsia"/>
          <w:color w:val="000000"/>
        </w:rPr>
        <w:t>2020</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12</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20</w:t>
      </w:r>
      <w:r w:rsidRPr="00CB11FF">
        <w:rPr>
          <w:rFonts w:ascii="Times New Roman" w:eastAsia="宋体" w:hAnsi="Times New Roman" w:cs="Times New Roman" w:hint="eastAsia"/>
          <w:color w:val="000000"/>
        </w:rPr>
        <w:t>日之间）：</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a</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申请人主持或参与的科研项目（项目任务书复印件，包括项目名称、编号、立项机构、项目简介、已有或预期成果）；</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b</w:t>
      </w:r>
      <w:r w:rsidRPr="00CB11FF">
        <w:rPr>
          <w:rFonts w:ascii="Times New Roman" w:eastAsia="宋体" w:hAnsi="Times New Roman" w:cs="Times New Roman" w:hint="eastAsia"/>
          <w:color w:val="000000"/>
        </w:rPr>
        <w:t>．申请人参加学术会议情况（邀请函、及会议宣读或发表论文）；</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c</w:t>
      </w:r>
      <w:r w:rsidRPr="00CB11FF">
        <w:rPr>
          <w:rFonts w:ascii="Times New Roman" w:eastAsia="宋体" w:hAnsi="Times New Roman" w:cs="Times New Roman" w:hint="eastAsia"/>
          <w:color w:val="000000"/>
        </w:rPr>
        <w:t>．科研、学术获奖情况（获奖证书复印件）；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lastRenderedPageBreak/>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d</w:t>
      </w:r>
      <w:r w:rsidRPr="00CB11FF">
        <w:rPr>
          <w:rFonts w:ascii="Times New Roman" w:eastAsia="宋体" w:hAnsi="Times New Roman" w:cs="Times New Roman" w:hint="eastAsia"/>
          <w:color w:val="000000"/>
        </w:rPr>
        <w:t>．国外大学或科研机构访学、进修情况（邀请函及回国人员证明的复印件）。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注：</w:t>
      </w:r>
      <w:r w:rsidRPr="00CB11FF">
        <w:rPr>
          <w:rFonts w:ascii="Times New Roman" w:eastAsia="宋体" w:hAnsi="Times New Roman" w:cs="Times New Roman" w:hint="eastAsia"/>
          <w:color w:val="000000"/>
        </w:rPr>
        <w:t>A</w:t>
      </w:r>
      <w:r w:rsidRPr="00CB11FF">
        <w:rPr>
          <w:rFonts w:ascii="Times New Roman" w:eastAsia="宋体" w:hAnsi="Times New Roman" w:cs="Times New Roman" w:hint="eastAsia"/>
          <w:color w:val="000000"/>
        </w:rPr>
        <w:t xml:space="preserve">　应届硕士毕业生须在博士生入学报到后向所在学院补交硕士毕业证书、学位证书复印件，否则取消博士生入学资格、博士生学籍。</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B</w:t>
      </w:r>
      <w:r w:rsidRPr="00CB11FF">
        <w:rPr>
          <w:rFonts w:ascii="Times New Roman" w:eastAsia="宋体" w:hAnsi="Times New Roman" w:cs="Times New Roman" w:hint="eastAsia"/>
          <w:color w:val="000000"/>
        </w:rPr>
        <w:t xml:space="preserve">　报考“少数民族高层次人才骨干计划”的考生随报名材料须一同寄</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送所在省级教育厅民教处提供的“少数民族高层次人才骨干计划”考生资格登记表。</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C </w:t>
      </w:r>
      <w:r w:rsidRPr="00CB11FF">
        <w:rPr>
          <w:rFonts w:ascii="Times New Roman" w:eastAsia="宋体" w:hAnsi="Times New Roman" w:cs="Times New Roman" w:hint="eastAsia"/>
          <w:color w:val="000000"/>
        </w:rPr>
        <w:t>凡在中国大陆地区以外已取得学历</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学位者，须于报名时提交中国教育部留学服务中心出具的国外学历</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学位认证书复印件。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上述材料整理齐全并按以上顺序装订后（不需封面及目录），于</w:t>
      </w:r>
      <w:r w:rsidRPr="00CB11FF">
        <w:rPr>
          <w:rFonts w:ascii="Times New Roman" w:eastAsia="宋体" w:hAnsi="Times New Roman" w:cs="Times New Roman" w:hint="eastAsia"/>
          <w:color w:val="000000"/>
        </w:rPr>
        <w:t>2020</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12</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30</w:t>
      </w:r>
      <w:r w:rsidRPr="00CB11FF">
        <w:rPr>
          <w:rFonts w:ascii="Times New Roman" w:eastAsia="宋体" w:hAnsi="Times New Roman" w:cs="Times New Roman" w:hint="eastAsia"/>
          <w:color w:val="000000"/>
        </w:rPr>
        <w:t>日前寄</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送至北京外国语大学研究生招生办公室（邮政</w:t>
      </w:r>
      <w:r w:rsidRPr="00CB11FF">
        <w:rPr>
          <w:rFonts w:ascii="Times New Roman" w:eastAsia="宋体" w:hAnsi="Times New Roman" w:cs="Times New Roman" w:hint="eastAsia"/>
          <w:color w:val="000000"/>
        </w:rPr>
        <w:t>EMS</w:t>
      </w:r>
      <w:r w:rsidRPr="00CB11FF">
        <w:rPr>
          <w:rFonts w:ascii="Times New Roman" w:eastAsia="宋体" w:hAnsi="Times New Roman" w:cs="Times New Roman" w:hint="eastAsia"/>
          <w:color w:val="000000"/>
        </w:rPr>
        <w:t>特快专递或顺丰快递），逾期不再受理。全部申请材料一经收到，恕不退还。报名材料共计</w:t>
      </w:r>
      <w:r w:rsidRPr="00CB11FF">
        <w:rPr>
          <w:rFonts w:ascii="Times New Roman" w:eastAsia="宋体" w:hAnsi="Times New Roman" w:cs="Times New Roman" w:hint="eastAsia"/>
          <w:color w:val="000000"/>
        </w:rPr>
        <w:t>10</w:t>
      </w:r>
      <w:r w:rsidRPr="00CB11FF">
        <w:rPr>
          <w:rFonts w:ascii="Times New Roman" w:eastAsia="宋体" w:hAnsi="Times New Roman" w:cs="Times New Roman" w:hint="eastAsia"/>
          <w:color w:val="000000"/>
        </w:rPr>
        <w:t>项，其中</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7</w:t>
      </w:r>
      <w:r w:rsidRPr="00CB11FF">
        <w:rPr>
          <w:rFonts w:ascii="Times New Roman" w:eastAsia="宋体" w:hAnsi="Times New Roman" w:cs="Times New Roman" w:hint="eastAsia"/>
          <w:color w:val="000000"/>
        </w:rPr>
        <w:t>项为必需材料，缺一不可，否则视为无效材料，报名不予受理，</w:t>
      </w:r>
      <w:r w:rsidRPr="00CB11FF">
        <w:rPr>
          <w:rFonts w:ascii="Times New Roman" w:eastAsia="宋体" w:hAnsi="Times New Roman" w:cs="Times New Roman" w:hint="eastAsia"/>
          <w:color w:val="000000"/>
        </w:rPr>
        <w:t>7</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10</w:t>
      </w:r>
      <w:r w:rsidRPr="00CB11FF">
        <w:rPr>
          <w:rFonts w:ascii="Times New Roman" w:eastAsia="宋体" w:hAnsi="Times New Roman" w:cs="Times New Roman" w:hint="eastAsia"/>
          <w:color w:val="000000"/>
        </w:rPr>
        <w:t>项为申请－考核制考生参加考核资格的评审依据及材料审核重点评分项，请考生认真准备。</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现场接收报考材料时间（疫情期间仅限校内考生）：</w:t>
      </w:r>
      <w:r w:rsidRPr="00CB11FF">
        <w:rPr>
          <w:rFonts w:ascii="Times New Roman" w:eastAsia="宋体" w:hAnsi="Times New Roman" w:cs="Times New Roman" w:hint="eastAsia"/>
          <w:color w:val="000000"/>
        </w:rPr>
        <w:t>2020</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11</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20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12</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30</w:t>
      </w:r>
      <w:r w:rsidRPr="00CB11FF">
        <w:rPr>
          <w:rFonts w:ascii="Times New Roman" w:eastAsia="宋体" w:hAnsi="Times New Roman" w:cs="Times New Roman" w:hint="eastAsia"/>
          <w:color w:val="000000"/>
        </w:rPr>
        <w:t>日（周一至周五上午</w:t>
      </w:r>
      <w:r w:rsidRPr="00CB11FF">
        <w:rPr>
          <w:rFonts w:ascii="Times New Roman" w:eastAsia="宋体" w:hAnsi="Times New Roman" w:cs="Times New Roman" w:hint="eastAsia"/>
          <w:color w:val="000000"/>
        </w:rPr>
        <w:t>8</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30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11</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30</w:t>
      </w:r>
      <w:r w:rsidRPr="00CB11FF">
        <w:rPr>
          <w:rFonts w:ascii="Times New Roman" w:eastAsia="宋体" w:hAnsi="Times New Roman" w:cs="Times New Roman" w:hint="eastAsia"/>
          <w:color w:val="000000"/>
        </w:rPr>
        <w:t>，下午</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30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5</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00</w:t>
      </w:r>
      <w:r w:rsidRPr="00CB11FF">
        <w:rPr>
          <w:rFonts w:ascii="Times New Roman" w:eastAsia="宋体" w:hAnsi="Times New Roman" w:cs="Times New Roman" w:hint="eastAsia"/>
          <w:color w:val="000000"/>
        </w:rPr>
        <w:t>）（周末、节假日休息），其他时间不予受理。</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．准考证打印：（申请－考核制）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日－</w:t>
      </w:r>
      <w:r w:rsidRPr="00CB11FF">
        <w:rPr>
          <w:rFonts w:ascii="Times New Roman" w:eastAsia="宋体" w:hAnsi="Times New Roman" w:cs="Times New Roman" w:hint="eastAsia"/>
          <w:color w:val="000000"/>
        </w:rPr>
        <w:t>14</w:t>
      </w:r>
      <w:r w:rsidRPr="00CB11FF">
        <w:rPr>
          <w:rFonts w:ascii="Times New Roman" w:eastAsia="宋体" w:hAnsi="Times New Roman" w:cs="Times New Roman" w:hint="eastAsia"/>
          <w:color w:val="000000"/>
        </w:rPr>
        <w:t>日，考生登录博士生网上报名系统，通过资格审查者，在网报系统上打印《北京外国语大学</w:t>
      </w:r>
      <w:r w:rsidRPr="00CB11FF">
        <w:rPr>
          <w:rFonts w:ascii="Times New Roman" w:eastAsia="宋体" w:hAnsi="Times New Roman" w:cs="Times New Roman" w:hint="eastAsia"/>
          <w:color w:val="000000"/>
        </w:rPr>
        <w:t>2020</w:t>
      </w:r>
      <w:r w:rsidRPr="00CB11FF">
        <w:rPr>
          <w:rFonts w:ascii="Times New Roman" w:eastAsia="宋体" w:hAnsi="Times New Roman" w:cs="Times New Roman" w:hint="eastAsia"/>
          <w:color w:val="000000"/>
        </w:rPr>
        <w:t>年博士生入学考试准考证》。</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4</w:t>
      </w:r>
      <w:r w:rsidRPr="00CB11FF">
        <w:rPr>
          <w:rFonts w:ascii="Times New Roman" w:eastAsia="宋体" w:hAnsi="Times New Roman" w:cs="Times New Roman" w:hint="eastAsia"/>
          <w:color w:val="000000"/>
        </w:rPr>
        <w:t>．资格审查：</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时间：</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12</w:t>
      </w:r>
      <w:r w:rsidRPr="00CB11FF">
        <w:rPr>
          <w:rFonts w:ascii="Times New Roman" w:eastAsia="宋体" w:hAnsi="Times New Roman" w:cs="Times New Roman" w:hint="eastAsia"/>
          <w:color w:val="000000"/>
        </w:rPr>
        <w:t>日下午</w:t>
      </w:r>
      <w:r w:rsidRPr="00CB11FF">
        <w:rPr>
          <w:rFonts w:ascii="Times New Roman" w:eastAsia="宋体" w:hAnsi="Times New Roman" w:cs="Times New Roman" w:hint="eastAsia"/>
          <w:color w:val="000000"/>
        </w:rPr>
        <w:t>14</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00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17</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00</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地点：请关注研究生院网站考前发布的通知</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资格审查内容：身份及学位学历证明（身份证原件；应届生：学生证原件；往届生：硕士毕业证及学位证书原件；海外留学毕业生须同时出留学高校入学邀请函或录取通知书、在读期间已获得成绩单原件）。</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5</w:t>
      </w:r>
      <w:r w:rsidRPr="00CB11FF">
        <w:rPr>
          <w:rFonts w:ascii="Times New Roman" w:eastAsia="宋体" w:hAnsi="Times New Roman" w:cs="Times New Roman" w:hint="eastAsia"/>
          <w:color w:val="000000"/>
        </w:rPr>
        <w:t>．联系方式：</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地点：北京外国语大学研究生招生办公室（北外东院办公楼</w:t>
      </w:r>
      <w:r w:rsidRPr="00CB11FF">
        <w:rPr>
          <w:rFonts w:ascii="Times New Roman" w:eastAsia="宋体" w:hAnsi="Times New Roman" w:cs="Times New Roman" w:hint="eastAsia"/>
          <w:color w:val="000000"/>
        </w:rPr>
        <w:t>303A</w:t>
      </w:r>
      <w:r w:rsidRPr="00CB11FF">
        <w:rPr>
          <w:rFonts w:ascii="Times New Roman" w:eastAsia="宋体" w:hAnsi="Times New Roman" w:cs="Times New Roman" w:hint="eastAsia"/>
          <w:color w:val="000000"/>
        </w:rPr>
        <w:t>室）</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通信地址：北京市西三环北路</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号北京外国语大学</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（所有邮寄材料请以邮政</w:t>
      </w:r>
      <w:r w:rsidRPr="00CB11FF">
        <w:rPr>
          <w:rFonts w:ascii="Times New Roman" w:eastAsia="宋体" w:hAnsi="Times New Roman" w:cs="Times New Roman" w:hint="eastAsia"/>
          <w:color w:val="000000"/>
        </w:rPr>
        <w:t>EMS</w:t>
      </w:r>
      <w:r w:rsidRPr="00CB11FF">
        <w:rPr>
          <w:rFonts w:ascii="Times New Roman" w:eastAsia="宋体" w:hAnsi="Times New Roman" w:cs="Times New Roman" w:hint="eastAsia"/>
          <w:color w:val="000000"/>
        </w:rPr>
        <w:t>特快专递或顺丰快递寄发，不接收其他物流公司快递）</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lastRenderedPageBreak/>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收件人：研究生招生办公室　邮编：</w:t>
      </w:r>
      <w:r w:rsidRPr="00CB11FF">
        <w:rPr>
          <w:rFonts w:ascii="Times New Roman" w:eastAsia="宋体" w:hAnsi="Times New Roman" w:cs="Times New Roman" w:hint="eastAsia"/>
          <w:color w:val="000000"/>
        </w:rPr>
        <w:t>100089</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咨询电话：</w:t>
      </w:r>
      <w:r w:rsidRPr="00CB11FF">
        <w:rPr>
          <w:rFonts w:ascii="Times New Roman" w:eastAsia="宋体" w:hAnsi="Times New Roman" w:cs="Times New Roman" w:hint="eastAsia"/>
          <w:color w:val="000000"/>
        </w:rPr>
        <w:t>010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88816246</w:t>
      </w:r>
      <w:r w:rsidRPr="00CB11FF">
        <w:rPr>
          <w:rFonts w:ascii="Times New Roman" w:eastAsia="宋体" w:hAnsi="Times New Roman" w:cs="Times New Roman" w:hint="eastAsia"/>
          <w:color w:val="000000"/>
        </w:rPr>
        <w:t xml:space="preserve">　传真：</w:t>
      </w:r>
      <w:r w:rsidRPr="00CB11FF">
        <w:rPr>
          <w:rFonts w:ascii="Times New Roman" w:eastAsia="宋体" w:hAnsi="Times New Roman" w:cs="Times New Roman" w:hint="eastAsia"/>
          <w:color w:val="000000"/>
        </w:rPr>
        <w:t>010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88816244</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网址：</w:t>
      </w:r>
      <w:r w:rsidRPr="00CB11FF">
        <w:rPr>
          <w:rFonts w:ascii="Times New Roman" w:eastAsia="宋体" w:hAnsi="Times New Roman" w:cs="Times New Roman" w:hint="eastAsia"/>
          <w:color w:val="000000"/>
        </w:rPr>
        <w:t>http</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//graduate</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bfsu</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edu</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cn</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六、考核及考试程序</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（一）申请资格审核与材料评价</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月至</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月，各招生学院审核考生报考资格，并由各招生博士生指导教师组织专家组对申请人的申请资质进行审核和材料评价，以百分制打分，并取平均分由高到低排序，根据综合评价结果择优确定参加综合考核的申请人名单。</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资格审核与材料评价结果及参加综合考核中综合笔试的准考名单于</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月初在北京外国语大学研究生院网站公布。</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申请资格审核与材料评价的成绩（百分制）构成：</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．往届生：研究计划书：</w:t>
      </w:r>
      <w:r w:rsidRPr="00CB11FF">
        <w:rPr>
          <w:rFonts w:ascii="Times New Roman" w:eastAsia="宋体" w:hAnsi="Times New Roman" w:cs="Times New Roman" w:hint="eastAsia"/>
          <w:color w:val="000000"/>
        </w:rPr>
        <w:t>60%</w:t>
      </w:r>
      <w:r w:rsidRPr="00CB11FF">
        <w:rPr>
          <w:rFonts w:ascii="Times New Roman" w:eastAsia="宋体" w:hAnsi="Times New Roman" w:cs="Times New Roman" w:hint="eastAsia"/>
          <w:color w:val="000000"/>
        </w:rPr>
        <w:t>；发表论文、论著情况</w:t>
      </w:r>
      <w:r w:rsidRPr="00CB11FF">
        <w:rPr>
          <w:rFonts w:ascii="Times New Roman" w:eastAsia="宋体" w:hAnsi="Times New Roman" w:cs="Times New Roman" w:hint="eastAsia"/>
          <w:color w:val="000000"/>
        </w:rPr>
        <w:t>15%</w:t>
      </w:r>
      <w:r w:rsidRPr="00CB11FF">
        <w:rPr>
          <w:rFonts w:ascii="Times New Roman" w:eastAsia="宋体" w:hAnsi="Times New Roman" w:cs="Times New Roman" w:hint="eastAsia"/>
          <w:color w:val="000000"/>
        </w:rPr>
        <w:t>；科研项目及学术获奖：</w:t>
      </w:r>
      <w:r w:rsidRPr="00CB11FF">
        <w:rPr>
          <w:rFonts w:ascii="Times New Roman" w:eastAsia="宋体" w:hAnsi="Times New Roman" w:cs="Times New Roman" w:hint="eastAsia"/>
          <w:color w:val="000000"/>
        </w:rPr>
        <w:t>15%</w:t>
      </w:r>
      <w:r w:rsidRPr="00CB11FF">
        <w:rPr>
          <w:rFonts w:ascii="Times New Roman" w:eastAsia="宋体" w:hAnsi="Times New Roman" w:cs="Times New Roman" w:hint="eastAsia"/>
          <w:color w:val="000000"/>
        </w:rPr>
        <w:t>；参加学术会议或国外访学进修情况：</w:t>
      </w:r>
      <w:r w:rsidRPr="00CB11FF">
        <w:rPr>
          <w:rFonts w:ascii="Times New Roman" w:eastAsia="宋体" w:hAnsi="Times New Roman" w:cs="Times New Roman" w:hint="eastAsia"/>
          <w:color w:val="000000"/>
        </w:rPr>
        <w:t>10%</w:t>
      </w:r>
      <w:r w:rsidRPr="00CB11FF">
        <w:rPr>
          <w:rFonts w:ascii="Times New Roman" w:eastAsia="宋体" w:hAnsi="Times New Roman" w:cs="Times New Roman" w:hint="eastAsia"/>
          <w:color w:val="000000"/>
        </w:rPr>
        <w:t>。</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．应届生：研究计划书：</w:t>
      </w:r>
      <w:r w:rsidRPr="00CB11FF">
        <w:rPr>
          <w:rFonts w:ascii="Times New Roman" w:eastAsia="宋体" w:hAnsi="Times New Roman" w:cs="Times New Roman" w:hint="eastAsia"/>
          <w:color w:val="000000"/>
        </w:rPr>
        <w:t>60%</w:t>
      </w:r>
      <w:r w:rsidRPr="00CB11FF">
        <w:rPr>
          <w:rFonts w:ascii="Times New Roman" w:eastAsia="宋体" w:hAnsi="Times New Roman" w:cs="Times New Roman" w:hint="eastAsia"/>
          <w:color w:val="000000"/>
        </w:rPr>
        <w:t>；发表论文、论著情况</w:t>
      </w:r>
      <w:r w:rsidRPr="00CB11FF">
        <w:rPr>
          <w:rFonts w:ascii="Times New Roman" w:eastAsia="宋体" w:hAnsi="Times New Roman" w:cs="Times New Roman" w:hint="eastAsia"/>
          <w:color w:val="000000"/>
        </w:rPr>
        <w:t>10%</w:t>
      </w:r>
      <w:r w:rsidRPr="00CB11FF">
        <w:rPr>
          <w:rFonts w:ascii="Times New Roman" w:eastAsia="宋体" w:hAnsi="Times New Roman" w:cs="Times New Roman" w:hint="eastAsia"/>
          <w:color w:val="000000"/>
        </w:rPr>
        <w:t>；参加学术会议或国外访学进修情况：</w:t>
      </w:r>
      <w:r w:rsidRPr="00CB11FF">
        <w:rPr>
          <w:rFonts w:ascii="Times New Roman" w:eastAsia="宋体" w:hAnsi="Times New Roman" w:cs="Times New Roman" w:hint="eastAsia"/>
          <w:color w:val="000000"/>
        </w:rPr>
        <w:t>10%</w:t>
      </w:r>
      <w:r w:rsidRPr="00CB11FF">
        <w:rPr>
          <w:rFonts w:ascii="Times New Roman" w:eastAsia="宋体" w:hAnsi="Times New Roman" w:cs="Times New Roman" w:hint="eastAsia"/>
          <w:color w:val="000000"/>
        </w:rPr>
        <w:t>；学术素养和科研潜质：</w:t>
      </w:r>
      <w:r w:rsidRPr="00CB11FF">
        <w:rPr>
          <w:rFonts w:ascii="Times New Roman" w:eastAsia="宋体" w:hAnsi="Times New Roman" w:cs="Times New Roman" w:hint="eastAsia"/>
          <w:color w:val="000000"/>
        </w:rPr>
        <w:t>20%</w:t>
      </w:r>
      <w:r w:rsidRPr="00CB11FF">
        <w:rPr>
          <w:rFonts w:ascii="Times New Roman" w:eastAsia="宋体" w:hAnsi="Times New Roman" w:cs="Times New Roman" w:hint="eastAsia"/>
          <w:color w:val="000000"/>
        </w:rPr>
        <w:t>。</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（二）综合考核</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综合考核分为综合笔试和综合面试两部分。</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综合笔试：</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13</w:t>
      </w:r>
      <w:r w:rsidRPr="00CB11FF">
        <w:rPr>
          <w:rFonts w:ascii="Times New Roman" w:eastAsia="宋体" w:hAnsi="Times New Roman" w:cs="Times New Roman" w:hint="eastAsia"/>
          <w:color w:val="000000"/>
        </w:rPr>
        <w:t>日上午：外语笔试（</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小时，满分</w:t>
      </w:r>
      <w:r w:rsidRPr="00CB11FF">
        <w:rPr>
          <w:rFonts w:ascii="Times New Roman" w:eastAsia="宋体" w:hAnsi="Times New Roman" w:cs="Times New Roman" w:hint="eastAsia"/>
          <w:color w:val="000000"/>
        </w:rPr>
        <w:t>100</w:t>
      </w:r>
      <w:r w:rsidRPr="00CB11FF">
        <w:rPr>
          <w:rFonts w:ascii="Times New Roman" w:eastAsia="宋体" w:hAnsi="Times New Roman" w:cs="Times New Roman" w:hint="eastAsia"/>
          <w:color w:val="000000"/>
        </w:rPr>
        <w:t>分）</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月</w:t>
      </w:r>
      <w:r w:rsidRPr="00CB11FF">
        <w:rPr>
          <w:rFonts w:ascii="Times New Roman" w:eastAsia="宋体" w:hAnsi="Times New Roman" w:cs="Times New Roman" w:hint="eastAsia"/>
          <w:color w:val="000000"/>
        </w:rPr>
        <w:t>13</w:t>
      </w:r>
      <w:r w:rsidRPr="00CB11FF">
        <w:rPr>
          <w:rFonts w:ascii="Times New Roman" w:eastAsia="宋体" w:hAnsi="Times New Roman" w:cs="Times New Roman" w:hint="eastAsia"/>
          <w:color w:val="000000"/>
        </w:rPr>
        <w:t>日下午：专业科目笔试（</w:t>
      </w:r>
      <w:r w:rsidRPr="00CB11FF">
        <w:rPr>
          <w:rFonts w:ascii="Times New Roman" w:eastAsia="宋体" w:hAnsi="Times New Roman" w:cs="Times New Roman" w:hint="eastAsia"/>
          <w:color w:val="000000"/>
        </w:rPr>
        <w:t>3</w:t>
      </w:r>
      <w:r w:rsidRPr="00CB11FF">
        <w:rPr>
          <w:rFonts w:ascii="Times New Roman" w:eastAsia="宋体" w:hAnsi="Times New Roman" w:cs="Times New Roman" w:hint="eastAsia"/>
          <w:color w:val="000000"/>
        </w:rPr>
        <w:t>小时，满分</w:t>
      </w:r>
      <w:r w:rsidRPr="00CB11FF">
        <w:rPr>
          <w:rFonts w:ascii="Times New Roman" w:eastAsia="宋体" w:hAnsi="Times New Roman" w:cs="Times New Roman" w:hint="eastAsia"/>
          <w:color w:val="000000"/>
        </w:rPr>
        <w:t>100</w:t>
      </w:r>
      <w:r w:rsidRPr="00CB11FF">
        <w:rPr>
          <w:rFonts w:ascii="Times New Roman" w:eastAsia="宋体" w:hAnsi="Times New Roman" w:cs="Times New Roman" w:hint="eastAsia"/>
          <w:color w:val="000000"/>
        </w:rPr>
        <w:t>分）</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地点：北京外国语大学东区逸夫楼（暂定）</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综合面试：由博士生指导教师组织专家组成面试专家小组，专家组对考生进行百分制打分、撰写评语，取平均分得出考生最终面试成绩。综合面试环节重点考查申请人在本学科攻读博士学位的学术素养、学术志趣、研究能力、创新潜力等。</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综合面试在笔试后进行，请关注研究生院网站公布具体时间、地点安排。</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（三）成绩计算办法</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lastRenderedPageBreak/>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考生综合考核成绩计算办法：申请资格审核与材料评价占</w:t>
      </w:r>
      <w:r w:rsidRPr="00CB11FF">
        <w:rPr>
          <w:rFonts w:ascii="Times New Roman" w:eastAsia="宋体" w:hAnsi="Times New Roman" w:cs="Times New Roman" w:hint="eastAsia"/>
          <w:color w:val="000000"/>
        </w:rPr>
        <w:t>30%</w:t>
      </w:r>
      <w:r w:rsidRPr="00CB11FF">
        <w:rPr>
          <w:rFonts w:ascii="Times New Roman" w:eastAsia="宋体" w:hAnsi="Times New Roman" w:cs="Times New Roman" w:hint="eastAsia"/>
          <w:color w:val="000000"/>
        </w:rPr>
        <w:t>、专业科目笔试成绩占</w:t>
      </w:r>
      <w:r w:rsidRPr="00CB11FF">
        <w:rPr>
          <w:rFonts w:ascii="Times New Roman" w:eastAsia="宋体" w:hAnsi="Times New Roman" w:cs="Times New Roman" w:hint="eastAsia"/>
          <w:color w:val="000000"/>
        </w:rPr>
        <w:t>30%</w:t>
      </w:r>
      <w:r w:rsidRPr="00CB11FF">
        <w:rPr>
          <w:rFonts w:ascii="Times New Roman" w:eastAsia="宋体" w:hAnsi="Times New Roman" w:cs="Times New Roman" w:hint="eastAsia"/>
          <w:color w:val="000000"/>
        </w:rPr>
        <w:t>，综合面试成绩占</w:t>
      </w:r>
      <w:r w:rsidRPr="00CB11FF">
        <w:rPr>
          <w:rFonts w:ascii="Times New Roman" w:eastAsia="宋体" w:hAnsi="Times New Roman" w:cs="Times New Roman" w:hint="eastAsia"/>
          <w:color w:val="000000"/>
        </w:rPr>
        <w:t>40%</w:t>
      </w:r>
      <w:r w:rsidRPr="00CB11FF">
        <w:rPr>
          <w:rFonts w:ascii="Times New Roman" w:eastAsia="宋体" w:hAnsi="Times New Roman" w:cs="Times New Roman" w:hint="eastAsia"/>
          <w:color w:val="000000"/>
        </w:rPr>
        <w:t>的加权成绩。其中任一环节低于</w:t>
      </w:r>
      <w:r w:rsidRPr="00CB11FF">
        <w:rPr>
          <w:rFonts w:ascii="Times New Roman" w:eastAsia="宋体" w:hAnsi="Times New Roman" w:cs="Times New Roman" w:hint="eastAsia"/>
          <w:color w:val="000000"/>
        </w:rPr>
        <w:t>60</w:t>
      </w:r>
      <w:r w:rsidRPr="00CB11FF">
        <w:rPr>
          <w:rFonts w:ascii="Times New Roman" w:eastAsia="宋体" w:hAnsi="Times New Roman" w:cs="Times New Roman" w:hint="eastAsia"/>
          <w:color w:val="000000"/>
        </w:rPr>
        <w:t>分者不予录取。</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外语笔试成绩仅做合格要求，不计入最终总成绩。合格分数线由研究生院划定。</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七、招生计划及录取</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（一）教育部</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年研究生招生计划尚未下达，最终可录取人数以教育部正式下达的</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年研究生招生计划为上限。</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（二）</w:t>
      </w:r>
      <w:r w:rsidRPr="00CB11FF">
        <w:rPr>
          <w:rFonts w:ascii="Times New Roman" w:eastAsia="宋体" w:hAnsi="Times New Roman" w:cs="Times New Roman" w:hint="eastAsia"/>
          <w:color w:val="000000"/>
        </w:rPr>
        <w:t>2021</w:t>
      </w:r>
      <w:r w:rsidRPr="00CB11FF">
        <w:rPr>
          <w:rFonts w:ascii="Times New Roman" w:eastAsia="宋体" w:hAnsi="Times New Roman" w:cs="Times New Roman" w:hint="eastAsia"/>
          <w:color w:val="000000"/>
        </w:rPr>
        <w:t>年计划招收校内硕博连读研究生</w:t>
      </w:r>
      <w:r w:rsidRPr="00CB11FF">
        <w:rPr>
          <w:rFonts w:ascii="Times New Roman" w:eastAsia="宋体" w:hAnsi="Times New Roman" w:cs="Times New Roman" w:hint="eastAsia"/>
          <w:color w:val="000000"/>
        </w:rPr>
        <w:t>10</w:t>
      </w:r>
      <w:r w:rsidRPr="00CB11FF">
        <w:rPr>
          <w:rFonts w:ascii="Times New Roman" w:eastAsia="宋体" w:hAnsi="Times New Roman" w:cs="Times New Roman" w:hint="eastAsia"/>
          <w:color w:val="000000"/>
        </w:rPr>
        <w:t>名左右、本科直博生</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名。</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（三）每位导师原则上录取</w:t>
      </w:r>
      <w:r w:rsidRPr="00CB11FF">
        <w:rPr>
          <w:rFonts w:ascii="Times New Roman" w:eastAsia="宋体" w:hAnsi="Times New Roman" w:cs="Times New Roman" w:hint="eastAsia"/>
          <w:color w:val="000000"/>
        </w:rPr>
        <w:t>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名，包括硕博连读、本科直博和申请－考核制三种方式。录取专项计划博士生（少数民族骨干计划、对口支援计划等）名额单独计算。</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（四）各专业方向按考生最终综合考核成绩由高到低排序，择优录取。录取名单经学校审批后公示。考试成绩及录取结果在我校研究生院网站上公示。</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八、其它</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（一）研招办不提供导师联系方式。</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（二）研招办不提供往年博士入学考试试题。</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（三）教育部留学服务中心联系方式：</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hint="eastAsia"/>
          <w:color w:val="000000"/>
        </w:rPr>
      </w:pP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电话：</w:t>
      </w:r>
      <w:r w:rsidRPr="00CB11FF">
        <w:rPr>
          <w:rFonts w:ascii="Times New Roman" w:eastAsia="宋体" w:hAnsi="Times New Roman" w:cs="Times New Roman" w:hint="eastAsia"/>
          <w:color w:val="000000"/>
        </w:rPr>
        <w:t xml:space="preserve"> </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010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82301008</w:t>
      </w:r>
      <w:r w:rsidRPr="00CB11FF">
        <w:rPr>
          <w:rFonts w:ascii="Times New Roman" w:eastAsia="宋体" w:hAnsi="Times New Roman" w:cs="Times New Roman" w:hint="eastAsia"/>
          <w:color w:val="000000"/>
        </w:rPr>
        <w:t>或（</w:t>
      </w:r>
      <w:r w:rsidRPr="00CB11FF">
        <w:rPr>
          <w:rFonts w:ascii="Times New Roman" w:eastAsia="宋体" w:hAnsi="Times New Roman" w:cs="Times New Roman" w:hint="eastAsia"/>
          <w:color w:val="000000"/>
        </w:rPr>
        <w:t>010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82301006</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118</w:t>
      </w:r>
      <w:r w:rsidRPr="00CB11FF">
        <w:rPr>
          <w:rFonts w:ascii="Times New Roman" w:eastAsia="宋体" w:hAnsi="Times New Roman" w:cs="Times New Roman" w:hint="eastAsia"/>
          <w:color w:val="000000"/>
        </w:rPr>
        <w:t>传真：（</w:t>
      </w:r>
      <w:r w:rsidRPr="00CB11FF">
        <w:rPr>
          <w:rFonts w:ascii="Times New Roman" w:eastAsia="宋体" w:hAnsi="Times New Roman" w:cs="Times New Roman" w:hint="eastAsia"/>
          <w:color w:val="000000"/>
        </w:rPr>
        <w:t>010</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82301166</w:t>
      </w:r>
    </w:p>
    <w:p w:rsidR="005A303E" w:rsidRDefault="005A303E" w:rsidP="005A303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5A303E" w:rsidRDefault="005A303E" w:rsidP="005A303E">
      <w:pPr>
        <w:rPr>
          <w:rFonts w:ascii="Times New Roman" w:eastAsia="宋体" w:hAnsi="Times New Roman" w:cs="Times New Roman"/>
          <w:color w:val="000000"/>
        </w:rPr>
      </w:pPr>
      <w:r w:rsidRPr="00CB11FF">
        <w:rPr>
          <w:rFonts w:ascii="Times New Roman" w:eastAsia="宋体" w:hAnsi="Times New Roman" w:cs="Times New Roman" w:hint="eastAsia"/>
          <w:color w:val="000000"/>
        </w:rPr>
        <w:t xml:space="preserve">　　　特别提示：留学美国、加拿大等国家的学历</w:t>
      </w:r>
      <w:r w:rsidRPr="00CB11FF">
        <w:rPr>
          <w:rFonts w:ascii="Times New Roman" w:eastAsia="宋体" w:hAnsi="Times New Roman" w:cs="Times New Roman" w:hint="eastAsia"/>
          <w:color w:val="000000"/>
        </w:rPr>
        <w:t>/</w:t>
      </w:r>
      <w:r w:rsidRPr="00CB11FF">
        <w:rPr>
          <w:rFonts w:ascii="Times New Roman" w:eastAsia="宋体" w:hAnsi="Times New Roman" w:cs="Times New Roman" w:hint="eastAsia"/>
          <w:color w:val="000000"/>
        </w:rPr>
        <w:t>学位认证约需要</w:t>
      </w:r>
      <w:r w:rsidRPr="00CB11FF">
        <w:rPr>
          <w:rFonts w:ascii="Times New Roman" w:eastAsia="宋体" w:hAnsi="Times New Roman" w:cs="Times New Roman" w:hint="eastAsia"/>
          <w:color w:val="000000"/>
        </w:rPr>
        <w:t>2</w:t>
      </w:r>
      <w:r w:rsidRPr="00CB11FF">
        <w:rPr>
          <w:rFonts w:ascii="Times New Roman" w:eastAsia="宋体" w:hAnsi="Times New Roman" w:cs="Times New Roman" w:hint="eastAsia"/>
          <w:color w:val="000000"/>
        </w:rPr>
        <w:t>个月的时间，其他国家约需</w:t>
      </w:r>
      <w:r w:rsidRPr="00CB11FF">
        <w:rPr>
          <w:rFonts w:ascii="Times New Roman" w:eastAsia="宋体" w:hAnsi="Times New Roman" w:cs="Times New Roman" w:hint="eastAsia"/>
          <w:color w:val="000000"/>
        </w:rPr>
        <w:t>1</w:t>
      </w:r>
      <w:r w:rsidRPr="00CB11FF">
        <w:rPr>
          <w:rFonts w:ascii="Times New Roman" w:eastAsia="宋体" w:hAnsi="Times New Roman" w:cs="Times New Roman" w:hint="eastAsia"/>
          <w:color w:val="000000"/>
        </w:rPr>
        <w:t>个月，请考生尽快办理。</w:t>
      </w:r>
    </w:p>
    <w:p w:rsidR="005A303E" w:rsidRDefault="005A303E" w:rsidP="005A303E">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5A303E" w:rsidRDefault="005A303E" w:rsidP="005A303E">
      <w:pPr>
        <w:rPr>
          <w:rFonts w:ascii="Times New Roman" w:eastAsia="宋体" w:hAnsi="Times New Roman" w:cs="Times New Roman"/>
          <w:color w:val="000000"/>
        </w:rPr>
      </w:pPr>
      <w:r w:rsidRPr="00CB11FF">
        <w:rPr>
          <w:rFonts w:ascii="Times New Roman" w:eastAsia="宋体" w:hAnsi="Times New Roman" w:cs="Times New Roman"/>
          <w:color w:val="000000"/>
        </w:rPr>
        <w:t xml:space="preserve">　　</w:t>
      </w:r>
    </w:p>
    <w:p w:rsidR="005A303E" w:rsidRDefault="005A303E" w:rsidP="005A303E">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5A303E" w:rsidRPr="00CB11FF" w:rsidRDefault="005A303E" w:rsidP="005A303E">
      <w:pPr>
        <w:rPr>
          <w:rFonts w:ascii="Times New Roman" w:eastAsia="宋体" w:hAnsi="Times New Roman" w:cs="Times New Roman"/>
          <w:color w:val="000000"/>
        </w:rPr>
      </w:pPr>
    </w:p>
    <w:p w:rsidR="00690666" w:rsidRPr="005A303E" w:rsidRDefault="00690666">
      <w:bookmarkStart w:id="0" w:name="_GoBack"/>
      <w:bookmarkEnd w:id="0"/>
    </w:p>
    <w:sectPr w:rsidR="00690666" w:rsidRPr="005A3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69" w:rsidRDefault="00FB5369" w:rsidP="005A303E">
      <w:r>
        <w:separator/>
      </w:r>
    </w:p>
  </w:endnote>
  <w:endnote w:type="continuationSeparator" w:id="0">
    <w:p w:rsidR="00FB5369" w:rsidRDefault="00FB5369" w:rsidP="005A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69" w:rsidRDefault="00FB5369" w:rsidP="005A303E">
      <w:r>
        <w:separator/>
      </w:r>
    </w:p>
  </w:footnote>
  <w:footnote w:type="continuationSeparator" w:id="0">
    <w:p w:rsidR="00FB5369" w:rsidRDefault="00FB5369" w:rsidP="005A3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6D"/>
    <w:rsid w:val="005A303E"/>
    <w:rsid w:val="00690666"/>
    <w:rsid w:val="00C94A6D"/>
    <w:rsid w:val="00FB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0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0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303E"/>
    <w:rPr>
      <w:sz w:val="18"/>
      <w:szCs w:val="18"/>
    </w:rPr>
  </w:style>
  <w:style w:type="paragraph" w:styleId="a4">
    <w:name w:val="footer"/>
    <w:basedOn w:val="a"/>
    <w:link w:val="Char0"/>
    <w:uiPriority w:val="99"/>
    <w:unhideWhenUsed/>
    <w:rsid w:val="005A303E"/>
    <w:pPr>
      <w:tabs>
        <w:tab w:val="center" w:pos="4153"/>
        <w:tab w:val="right" w:pos="8306"/>
      </w:tabs>
      <w:snapToGrid w:val="0"/>
      <w:jc w:val="left"/>
    </w:pPr>
    <w:rPr>
      <w:sz w:val="18"/>
      <w:szCs w:val="18"/>
    </w:rPr>
  </w:style>
  <w:style w:type="character" w:customStyle="1" w:styleId="Char0">
    <w:name w:val="页脚 Char"/>
    <w:basedOn w:val="a0"/>
    <w:link w:val="a4"/>
    <w:uiPriority w:val="99"/>
    <w:rsid w:val="005A30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0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0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303E"/>
    <w:rPr>
      <w:sz w:val="18"/>
      <w:szCs w:val="18"/>
    </w:rPr>
  </w:style>
  <w:style w:type="paragraph" w:styleId="a4">
    <w:name w:val="footer"/>
    <w:basedOn w:val="a"/>
    <w:link w:val="Char0"/>
    <w:uiPriority w:val="99"/>
    <w:unhideWhenUsed/>
    <w:rsid w:val="005A303E"/>
    <w:pPr>
      <w:tabs>
        <w:tab w:val="center" w:pos="4153"/>
        <w:tab w:val="right" w:pos="8306"/>
      </w:tabs>
      <w:snapToGrid w:val="0"/>
      <w:jc w:val="left"/>
    </w:pPr>
    <w:rPr>
      <w:sz w:val="18"/>
      <w:szCs w:val="18"/>
    </w:rPr>
  </w:style>
  <w:style w:type="character" w:customStyle="1" w:styleId="Char0">
    <w:name w:val="页脚 Char"/>
    <w:basedOn w:val="a0"/>
    <w:link w:val="a4"/>
    <w:uiPriority w:val="99"/>
    <w:rsid w:val="005A30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3924</Characters>
  <Application>Microsoft Office Word</Application>
  <DocSecurity>0</DocSecurity>
  <Lines>32</Lines>
  <Paragraphs>9</Paragraphs>
  <ScaleCrop>false</ScaleCrop>
  <Company>微软中国</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2020-11-11T07:51:00Z</dcterms:created>
  <dcterms:modified xsi:type="dcterms:W3CDTF">2020-11-11T07:51:00Z</dcterms:modified>
</cp:coreProperties>
</file>