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85" w:rsidRDefault="00843C7A" w:rsidP="00843C7A">
      <w:pPr>
        <w:rPr>
          <w:rFonts w:ascii="Times New Roman" w:eastAsia="宋体" w:hAnsi="Times New Roman" w:cs="Times New Roman" w:hint="eastAsia"/>
          <w:color w:val="000000"/>
        </w:rPr>
      </w:pPr>
      <w:r w:rsidRPr="00843C7A">
        <w:rPr>
          <w:rFonts w:ascii="Times New Roman" w:eastAsia="宋体" w:hAnsi="Times New Roman" w:cs="Times New Roman" w:hint="eastAsia"/>
          <w:color w:val="000000"/>
        </w:rPr>
        <w:t xml:space="preserve">　　安徽师范大学</w:t>
      </w:r>
      <w:r w:rsidRPr="00843C7A">
        <w:rPr>
          <w:rFonts w:ascii="Times New Roman" w:eastAsia="宋体" w:hAnsi="Times New Roman" w:cs="Times New Roman" w:hint="eastAsia"/>
          <w:color w:val="000000"/>
        </w:rPr>
        <w:t>2021</w:t>
      </w:r>
      <w:r w:rsidRPr="00843C7A">
        <w:rPr>
          <w:rFonts w:ascii="Times New Roman" w:eastAsia="宋体" w:hAnsi="Times New Roman" w:cs="Times New Roman" w:hint="eastAsia"/>
          <w:color w:val="000000"/>
        </w:rPr>
        <w:t>年硕士研究生招生参考书目</w:t>
      </w:r>
    </w:p>
    <w:p w:rsidR="00705A85" w:rsidRDefault="00705A85" w:rsidP="00843C7A">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tbl>
      <w:tblPr>
        <w:tblW w:w="9495" w:type="dxa"/>
        <w:tblCellSpacing w:w="0" w:type="dxa"/>
        <w:shd w:val="clear" w:color="auto" w:fill="FFFFFF"/>
        <w:tblCellMar>
          <w:left w:w="0" w:type="dxa"/>
          <w:right w:w="0" w:type="dxa"/>
        </w:tblCellMar>
        <w:tblLook w:val="04A0" w:firstRow="1" w:lastRow="0" w:firstColumn="1" w:lastColumn="0" w:noHBand="0" w:noVBand="1"/>
      </w:tblPr>
      <w:tblGrid>
        <w:gridCol w:w="960"/>
        <w:gridCol w:w="1980"/>
        <w:gridCol w:w="6555"/>
      </w:tblGrid>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b/>
                <w:bCs/>
                <w:color w:val="111111"/>
                <w:kern w:val="0"/>
                <w:sz w:val="23"/>
                <w:szCs w:val="23"/>
              </w:rPr>
              <w:t>科目代码</w:t>
            </w:r>
          </w:p>
        </w:tc>
        <w:tc>
          <w:tcPr>
            <w:tcW w:w="1980" w:type="dxa"/>
            <w:tcBorders>
              <w:top w:val="single" w:sz="6" w:space="0" w:color="auto"/>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b/>
                <w:bCs/>
                <w:color w:val="111111"/>
                <w:kern w:val="0"/>
                <w:sz w:val="23"/>
                <w:szCs w:val="23"/>
              </w:rPr>
              <w:t>科目名称</w:t>
            </w:r>
          </w:p>
        </w:tc>
        <w:tc>
          <w:tcPr>
            <w:tcW w:w="6555" w:type="dxa"/>
            <w:tcBorders>
              <w:top w:val="single" w:sz="6" w:space="0" w:color="auto"/>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b/>
                <w:bCs/>
                <w:color w:val="111111"/>
                <w:kern w:val="0"/>
                <w:sz w:val="23"/>
                <w:szCs w:val="23"/>
              </w:rPr>
              <w:t>参考书目</w:t>
            </w:r>
          </w:p>
        </w:tc>
      </w:tr>
      <w:tr w:rsidR="00DD152D" w:rsidRPr="00DD152D" w:rsidTr="00DD152D">
        <w:trPr>
          <w:trHeight w:val="42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211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翻译硕士英语</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不指定参考书目。</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244</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法语（自命题）</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1、《大学法语简明教程》，薛建成主编，外语教学与研究出版社，2008年。</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331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社会工作原理</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1、《社会工作概论》，王思斌主编，第三版，高等教育出版社，2014年版；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2、《社会学概论新修》，郑杭生主编，第四版，中国人民大学出版社，2013年版。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333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教育综合</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《教育综合》考试科目内容范围参见由全国教育专业学位教育指导委员会公布的考试大纲及参考书目。</w:t>
            </w:r>
          </w:p>
        </w:tc>
      </w:tr>
      <w:tr w:rsidR="00DD152D" w:rsidRPr="00DD152D" w:rsidTr="00DD152D">
        <w:trPr>
          <w:trHeight w:val="9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334</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新闻与传播专业综合能力</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1、《新闻写作教程》，刘明华、徐泓、张征著，中国人民大学出版社，2002年；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2、《广告学教程》，倪宁编著，中国人民大学出版社，2014年。</w:t>
            </w:r>
          </w:p>
        </w:tc>
      </w:tr>
      <w:tr w:rsidR="00DD152D" w:rsidRPr="00DD152D" w:rsidTr="00DD152D">
        <w:trPr>
          <w:trHeight w:val="43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345</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林业基础知识综合</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1、《林学概论》，徐小牛主编，2008年，中国农业大学出版社。</w:t>
            </w:r>
          </w:p>
        </w:tc>
      </w:tr>
      <w:tr w:rsidR="00DD152D" w:rsidRPr="00DD152D" w:rsidTr="00DD152D">
        <w:trPr>
          <w:trHeight w:val="111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346</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体育综合</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1、《运动生理学》，邓树勋等，高等教育出版社，2015年第三版；</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2、《学校体育学》，潘绍伟等，高等教育出版社，2015年第三版；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3、《运动训练学》，田麦久，高等教育出版社，2017年第二版。</w:t>
            </w:r>
          </w:p>
        </w:tc>
      </w:tr>
      <w:tr w:rsidR="00DD152D" w:rsidRPr="00DD152D" w:rsidTr="00DD152D">
        <w:trPr>
          <w:trHeight w:val="15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354</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汉语基础</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1、《现代汉语》，黄伯荣、廖序东 主编 ，增订六版，高等教育出版社，2017年版；</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2、《古代汉语》，王力 主编，中华书局，1997年版；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3、《语言学纲要》，叶蜚声、徐通锵 著，修订版，北京大学出版社，2010年版。</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357</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英语翻译基础</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1、《英汉翻译简明教程》，庄绎传编著，外语教学与研究出版社，2002年版。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2、《汉英翻译教程》，陈宏薇 李亚丹主编，上海外语教育出版社，2018年版。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431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金融学综合</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《货币金融学》，米什金著，第十一版，中国人民大学出版社，2016年版。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432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统计学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1、《统计学》（第五版），袁卫，庞皓，贾俊平，杨灿，高等教育出版社，2019年。</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437</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社会工作实务</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1、《社会工作实务（中级）》，全国社会工作者职业水平考试教材编写组，中国社会出版社，2018年版；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2、《社会研究方法》，风笑天，第四版，中国人民大学出版社，2013年版。</w:t>
            </w:r>
          </w:p>
        </w:tc>
      </w:tr>
      <w:tr w:rsidR="00DD152D" w:rsidRPr="00DD152D" w:rsidTr="00DD152D">
        <w:trPr>
          <w:trHeight w:val="85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440</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新闻与传播专业基础</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1、《传播学教程》，郭庆光著，第二版，中国人民出版社，2011年；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2、《新闻学导论》，李良荣著，第三版，高等教育出版社，2016年。</w:t>
            </w:r>
          </w:p>
        </w:tc>
      </w:tr>
      <w:tr w:rsidR="00DD152D" w:rsidRPr="00DD152D" w:rsidTr="00DD152D">
        <w:trPr>
          <w:trHeight w:val="18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lastRenderedPageBreak/>
              <w:br w:type="textWrapping" w:clear="all"/>
              <w:t>445</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汉语国际教育基础</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1、《对外汉语教学概论》，赵金铭 著，修订本，商务印书馆，2019年版；</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2、《中国文化要略》，程裕祯 著，第四版，外语教学与研究出版社，2017年版；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3、《跨文化交际学概论》，胡文仲 著，外语教学与研究出版社，1999年版。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448</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汉语写作与百科知识</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1、《中国文化概论》，张岱年、方克立主编 ，北京师范大学出版社，2017年。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601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数学分析</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1、《数学分析》（上下册），华东师范大学数学系编，第四版，高等教育出版社，2010年。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611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马克思主义哲学原理</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《马克思主义哲学》，高等教育出版社、人民出版社，2009年版。</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613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政治学原理</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1、《政治学基础》（第三版），王浦劬主编，北京大学出版社，2014年版；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2、《政治学概论》，李宗楼主编，中国科技大学出版社，2005年版。</w:t>
            </w:r>
          </w:p>
        </w:tc>
      </w:tr>
      <w:tr w:rsidR="00DD152D" w:rsidRPr="00DD152D" w:rsidTr="00DD152D">
        <w:trPr>
          <w:trHeight w:val="9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614</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公共行政学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1、《公共行政学》（第三版），竺乾威主编，复旦大学出版社，2011年版。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原考试科目代码为815。</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615</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高等数学I</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1、《高等数学》（上下册），同济大学应用数学系编，第七版，高等教育出版社，2014年版；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2、《工程数学 线性代数》,同济大学数学系，第六版，高等教育出版社，2014年版。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616</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马克思主义基本原理概论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1、《马克思主义基本原理概论》，高等教育出版社，2018年版；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2、《马克思主义哲学》，高等教育出版社，2009年版。</w:t>
            </w:r>
          </w:p>
        </w:tc>
      </w:tr>
      <w:tr w:rsidR="00DD152D" w:rsidRPr="00DD152D" w:rsidTr="00DD152D">
        <w:trPr>
          <w:trHeight w:val="117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617</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法律理论综合</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1、《法理学》，张文显主编，第五版，高等教育出版社，2018年版；</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2、《中国法制史》，曾宪义、赵晓耕主编，第五版，中国人民大学出版社，2016年版；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3、《宪法学》，董和平著，第四版，法律出版社，2018年08月版。</w:t>
            </w:r>
          </w:p>
        </w:tc>
      </w:tr>
      <w:tr w:rsidR="00DD152D" w:rsidRPr="00DD152D" w:rsidTr="00DD152D">
        <w:trPr>
          <w:trHeight w:val="364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645</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语言与文学综合基础</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考试科目考核范围：</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1.</w:t>
            </w:r>
            <w:r w:rsidRPr="00DD152D">
              <w:rPr>
                <w:rFonts w:ascii="宋体" w:eastAsia="宋体" w:hAnsi="宋体" w:cs="宋体" w:hint="eastAsia"/>
                <w:color w:val="111111"/>
                <w:kern w:val="0"/>
                <w:sz w:val="18"/>
                <w:szCs w:val="18"/>
              </w:rPr>
              <w:t> </w:t>
            </w:r>
            <w:r w:rsidRPr="00DD152D">
              <w:rPr>
                <w:rFonts w:ascii="宋体" w:eastAsia="宋体" w:hAnsi="宋体" w:cs="宋体" w:hint="eastAsia"/>
                <w:color w:val="111111"/>
                <w:kern w:val="0"/>
                <w:sz w:val="23"/>
                <w:szCs w:val="23"/>
              </w:rPr>
              <w:t>现代汉语、古代汉语；2.文学理论、中国古代文学、中国现当代文学、外国文学。</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具体参考书目如下：</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1、《现代汉语》，黄伯荣、廖序东，增订六版，高等教育出版社；</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2、《古代汉语》，王力，中华书局；</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3、《文学理论》，陈文忠主编，安徽大学出版社；</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4、《中国文学史》（1-4卷），袁行霈主编，高等教育出版社；《中国历代文学作品选》（上中下编），朱东润，上海古籍出版社；</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5、《中国现代文学史（1915-2016）》，朱栋霖，北京大学出版社；《中国现代文学作品精选》，朱栋霖，北京大学出版社；</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6、《外国文学史》，郑克鲁主编，高等教育出版社。</w:t>
            </w:r>
          </w:p>
        </w:tc>
      </w:tr>
      <w:tr w:rsidR="00DD152D" w:rsidRPr="00DD152D" w:rsidTr="00DD152D">
        <w:trPr>
          <w:trHeight w:val="88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lastRenderedPageBreak/>
              <w:t>648</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新闻与传播理论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1、《传播学教程》，郭庆光著，第二版，中国人民出版社，2011年；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2、《新闻学导论》，李良荣著，第三版，高等教育出版社，2016年。</w:t>
            </w:r>
          </w:p>
        </w:tc>
      </w:tr>
      <w:tr w:rsidR="00DD152D" w:rsidRPr="00DD152D" w:rsidTr="00DD152D">
        <w:trPr>
          <w:trHeight w:val="129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650</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艺术基础理论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1、《艺术学基础知识》，王次炤编，中央音乐学院出版社，2006年；</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2、《艺术学概论》，彭吉象著，第四版，北京大学出版社，2015年；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3、《影视视听语言》，张菁、关玲著，第二版，中国传媒大学出版社，2014年。</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652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基础英语</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1、《英语国家社会与文化入门》（英国、美国部分），朱永涛，高等教育出版社，2005年版；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2、《高级英语》（I、II），张汉熙主编，外语教学与研究出版社，2010年。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653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综合俄语</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1、《大学俄语》（新版）（1-7册），史铁强总主编，外语教学与研究出版社，2009-2020年。</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662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中西音乐史</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包含中国音乐史、西方音乐史。具体参考书目：</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1、《中国古代音乐史简编》，夏野，上海音乐出版社；</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2、《中国近现代音乐史》，汪毓和，人民音乐出版社；</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3、《西方音乐通史》，于润洋，上海音乐出版社。</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664</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中西舞蹈史</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000000"/>
                <w:kern w:val="0"/>
                <w:sz w:val="23"/>
                <w:szCs w:val="23"/>
              </w:rPr>
              <w:t>包含中国舞蹈史、西方舞蹈史。具体参考书目：</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000000"/>
                <w:kern w:val="0"/>
                <w:sz w:val="23"/>
                <w:szCs w:val="23"/>
              </w:rPr>
              <w:t>(1)《中国舞蹈通史》袁禾，人民音乐出版社；</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000000"/>
                <w:kern w:val="0"/>
                <w:sz w:val="23"/>
                <w:szCs w:val="23"/>
              </w:rPr>
              <w:t>(2)《西方芭蕾史纲》朱立人，上海音乐出版社；</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000000"/>
                <w:kern w:val="0"/>
                <w:sz w:val="23"/>
                <w:szCs w:val="23"/>
              </w:rPr>
              <w:t>(3)《西方现代舞史纲》刘青弋，上海音乐出版社。</w:t>
            </w:r>
          </w:p>
        </w:tc>
      </w:tr>
      <w:tr w:rsidR="00DD152D" w:rsidRPr="00DD152D" w:rsidTr="00DD152D">
        <w:trPr>
          <w:trHeight w:val="9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671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中外美术史</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1、《中国美术简史》，中央美术学院美术史系中国美术史教研室编，中国青年出版社，2010年版；2、《外国美术简史》，中央美术学院人文学院美术史系编著，中国青年出版社，2007年版。</w:t>
            </w:r>
          </w:p>
        </w:tc>
      </w:tr>
      <w:tr w:rsidR="00DD152D" w:rsidRPr="00DD152D" w:rsidTr="00DD152D">
        <w:trPr>
          <w:trHeight w:val="49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673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中国书法史</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1、《中国书法简史》，王镛 主编，高等教育出版社，2004年版。</w:t>
            </w:r>
          </w:p>
        </w:tc>
      </w:tr>
      <w:tr w:rsidR="00DD152D" w:rsidRPr="00DD152D" w:rsidTr="00DD152D">
        <w:trPr>
          <w:trHeight w:val="9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675</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设计史</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1、《世界现代设计史》，王受之著，中国青年出版社，2002年版；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2、《中外设计史》，余玉霞等著，辽宁美术出版社，2007年版。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682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社会学原理</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1、《社会学概论新修》，郑杭生主编，第五版，中国人民大学出版社，2019年版。</w:t>
            </w:r>
          </w:p>
        </w:tc>
      </w:tr>
      <w:tr w:rsidR="00DD152D" w:rsidRPr="00DD152D" w:rsidTr="00DD152D">
        <w:trPr>
          <w:trHeight w:val="18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683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文献资源综合知识</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1、《信息资源管理》，马费成、赖茂生主编，第二版，高等教育出版社，2014年；</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2、《中国历史要籍介绍及选读》（下册），赵淡元主编，第一版，高等教育出版社，2011年；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3、《中国古代文学要籍精解》，费振刚等编著，第一版，北京大学出版社，2009年。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684</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社会保障学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1、《社会保障概论》，孙光德、董克用，第六版，中国人民大学出版社，2019年出版。</w:t>
            </w:r>
          </w:p>
        </w:tc>
      </w:tr>
      <w:tr w:rsidR="00DD152D" w:rsidRPr="00DD152D" w:rsidTr="00DD152D">
        <w:trPr>
          <w:trHeight w:val="52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703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应用光学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1、《应用光学》，安连生，北京理工大学出版社。</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lastRenderedPageBreak/>
              <w:t>705</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模拟电子技术基础</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1、《模拟电子技术基础》，童诗白、华成英主编，高等教育出版社。</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706</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量子力学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1、《量子力学》，周世勋，高等教育出版社。</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原考试科目代码901。</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711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无机化学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1、《无机化学》，宋天佑、程鹏、王杏乔、徐家宁，第四版，出版社高等教育出版社，2019年。</w:t>
            </w:r>
          </w:p>
        </w:tc>
      </w:tr>
      <w:tr w:rsidR="00DD152D" w:rsidRPr="00DD152D" w:rsidTr="00DD152D">
        <w:trPr>
          <w:trHeight w:val="9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712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分析化学(含仪器分析)</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1、《分析化学》，武汉大学主编，第六版，高教出版社；</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2、《分析化学》（下册），华中师范大学等编，第四版，高教出版社。</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713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有机化学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1、《有机化学》，李景宁，第五版，高教出版社，2011年版；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2、《有机化学》，胡宏纹，第三版，高教出版社，2006年版。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722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人文地理学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1、《人文地理学》，赵荣、王恩涌主编，第二版，高等教育出版社，2006年。</w:t>
            </w:r>
          </w:p>
        </w:tc>
      </w:tr>
      <w:tr w:rsidR="00DD152D" w:rsidRPr="00DD152D" w:rsidTr="00DD152D">
        <w:trPr>
          <w:trHeight w:val="9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727</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土地管理学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1、《土地管理学总论》，陆红生编，第六版，中国农业出版社，2015年。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原考试科目代码为926。</w:t>
            </w:r>
          </w:p>
        </w:tc>
      </w:tr>
      <w:tr w:rsidR="00DD152D" w:rsidRPr="00DD152D" w:rsidTr="00DD152D">
        <w:trPr>
          <w:trHeight w:val="57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731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细胞生物学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1、《细胞生物学》第四版，翟中和主编，高教出版社，2011年版。</w:t>
            </w:r>
          </w:p>
        </w:tc>
      </w:tr>
      <w:tr w:rsidR="00DD152D" w:rsidRPr="00DD152D" w:rsidTr="00DD152D">
        <w:trPr>
          <w:trHeight w:val="103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761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广播电视专业基础</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1、《当代广播电视概论》，陆晔、赵民编，第二版，复旦大学出版社，2010年；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2、《影视美学教程》，史可扬著，北京师范大学出版社，2016年。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807</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当代中国政府与政治</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1、《当代中国政府与政治》（第三版），谢庆奎主编，高等教育出版社，2016年版。</w:t>
            </w:r>
          </w:p>
        </w:tc>
      </w:tr>
      <w:tr w:rsidR="00DD152D" w:rsidRPr="00DD152D" w:rsidTr="00DD152D">
        <w:trPr>
          <w:trHeight w:val="9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808</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毛泽东思想和中国特色社会主义理论体系概论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1、《毛泽东思想和中国特色社会主义理论体系概论》，高等教育出版社，2018年版；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2、《马克思主义发展史》，高等教育出版社，2013年版。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812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中国哲学史</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1.《新编中国哲学史》（古代部分），冯达文、郭齐勇，人民出版社，2004年版。</w:t>
            </w:r>
          </w:p>
        </w:tc>
      </w:tr>
      <w:tr w:rsidR="00DD152D" w:rsidRPr="00DD152D" w:rsidTr="00DD152D">
        <w:trPr>
          <w:trHeight w:val="49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813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西方哲学史</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1、《西方哲学简史》，赵敦华，北京大学出版社，2012年版。</w:t>
            </w:r>
          </w:p>
        </w:tc>
      </w:tr>
      <w:tr w:rsidR="00DD152D" w:rsidRPr="00DD152D" w:rsidTr="00DD152D">
        <w:trPr>
          <w:trHeight w:val="21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816</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法律实践综合</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1、《民法学》，王利明、杨立新、王轶、程啸著，第五版，法律出版社，2017年版；</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2、中华人民共和国民法典；</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3、《刑法学》，彭凤莲、汪维才主编，第二版，安徽师范大学出版社，2016年版；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4、《刑事诉讼法学》，宋英辉主编，中国人民大学出版社，2019年版。</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820</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思想政治教育学科教学论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1、《中学思想政治课堂教学实施策略》，胡田庚等编著，科学出版社，2016年版；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2、《新课程思想政治（品德）怎么教》，陶永华编著，安徽师范大学出版社，2013年版。</w:t>
            </w:r>
          </w:p>
        </w:tc>
      </w:tr>
      <w:tr w:rsidR="00DD152D" w:rsidRPr="00DD152D" w:rsidTr="00DD152D">
        <w:trPr>
          <w:trHeight w:val="9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821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教育技术学（含C语言程序设计）</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1、《教育技术学导论》第三版，尹俊华，高等教育出版社，2011年；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2、《C程序设计》第五版，谭浩强著，清华大学出版社，2017年。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lastRenderedPageBreak/>
              <w:t>823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心理健康教育</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1、《学校心理健康教育新论》，姚本先主编，高等教育出版社，2010年版。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825</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教育管理学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1、《教育管理学》，陈孝彬、高洪源主编，北京师范大学出版社，2008年版。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826</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小学教育学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1、《小学教育概论》，阮成武主编，华东师范大学出版社，2011年版。</w:t>
            </w:r>
          </w:p>
        </w:tc>
      </w:tr>
      <w:tr w:rsidR="00DD152D" w:rsidRPr="00DD152D" w:rsidTr="00DD152D">
        <w:trPr>
          <w:trHeight w:val="9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827</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学前教育学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1、《学前教育学》，刘晓东等著，江苏教育出版社，2009年版；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2、《3-6岁儿童学习与发展指南解读》，李季湄等主编，人民教育出版社，2013年版。</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840</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语文教学论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1、《新编语文教学论》，何更生主编，安徽师范大学出版社，2018年8月版；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2、《完善中华优秀传统文化教育指导纲要》，教育部2013年3月印发。</w:t>
            </w:r>
          </w:p>
        </w:tc>
      </w:tr>
      <w:tr w:rsidR="00DD152D" w:rsidRPr="00DD152D" w:rsidTr="00DD152D">
        <w:trPr>
          <w:trHeight w:val="18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847</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阅读与写作</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考试科目考核范围：</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1.古代、现代文阅读</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2.写作：A语言分析与写作、B应用文写作、C文学评论写作（语言学及应用语言学方向、汉语言文字学方向选择A；秘书学与应用写作学方向选择B；其他方向选择C）。</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本科目不指定具体参考书目。</w:t>
            </w:r>
          </w:p>
        </w:tc>
      </w:tr>
      <w:tr w:rsidR="00DD152D" w:rsidRPr="00DD152D" w:rsidTr="00DD152D">
        <w:trPr>
          <w:trHeight w:val="21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848</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新闻与传播实务</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1、《新闻采访学》，蓝鸿文著，第三版，中国人民大学出版社，2011年；</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2、《新闻写作教程》，刘明华、徐泓、张征著，中国人民大学出版社，2002年；</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3、《当代新闻评论教程》，丁法章著，第五版，复旦大学出版社，2012年；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4、《广告学教程》，张金海著，上海人民出版社，2011年。</w:t>
            </w:r>
          </w:p>
        </w:tc>
      </w:tr>
      <w:tr w:rsidR="00DD152D" w:rsidRPr="00DD152D" w:rsidTr="00DD152D">
        <w:trPr>
          <w:trHeight w:val="15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850</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戏剧与影视综合</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1、《当代广播电视概论》，陆晔、赵民编，第二版，复旦大学出版社，2010年；</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2、《电视节目类型学》，徐舫州、徐帆著，浙江大学出版社，2006年；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3、《影视美学导论》，金丹元著，上海大学出版社，2001年。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852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翻译与写作</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1、《笔译理论与技巧》，何刚强，外语教学与研究出版社，2009年。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856</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俄罗斯文学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1、《俄罗斯文学史》，任光宣、张建华、余一中，北京大学出版社，2003年。</w:t>
            </w:r>
          </w:p>
        </w:tc>
      </w:tr>
      <w:tr w:rsidR="00DD152D" w:rsidRPr="00DD152D" w:rsidTr="00DD152D">
        <w:trPr>
          <w:trHeight w:val="9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866</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音乐分析</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包含和声分析、曲式分析。具体参考书目：</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1.斯波索宾等《和声学教程》（上、下），人民音乐出版社；</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2.钱仁康、钱亦平《音乐作品分析教程》，上海音乐出版。</w:t>
            </w:r>
          </w:p>
        </w:tc>
      </w:tr>
      <w:tr w:rsidR="00DD152D" w:rsidRPr="00DD152D" w:rsidTr="00DD152D">
        <w:trPr>
          <w:trHeight w:val="100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868</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舞蹈作品分析</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(1)《中国民族民间舞作品赏析》, 贾安林、金浩，上海音乐出版社</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(2)《中外芭蕾舞作品赏析》，矫立森、刘青戈，上海音乐出版社</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(3)《中外舞蹈作品赏析》贾安林，上海音乐出版社</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874</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美术概论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1、《美术概论》，王宏建、袁宝林主编，高等教育出版社，1994年版。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lastRenderedPageBreak/>
              <w:t>875</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艺术基础</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不指定参考书目，熟悉美术基本知识，能对美术作品进行分析并了解基本的创作规律。</w:t>
            </w:r>
          </w:p>
        </w:tc>
      </w:tr>
      <w:tr w:rsidR="00DD152D" w:rsidRPr="00DD152D" w:rsidTr="00DD152D">
        <w:trPr>
          <w:trHeight w:val="49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876</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书法理论基础</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《中国书法理论史》，王镇远编著，上海古籍出版社，2009年版。</w:t>
            </w:r>
          </w:p>
        </w:tc>
      </w:tr>
      <w:tr w:rsidR="00DD152D" w:rsidRPr="00DD152D" w:rsidTr="00DD152D">
        <w:trPr>
          <w:trHeight w:val="52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877</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设计概论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1、《设计概论》，荆蕾著，河北美术出版社，1997年版。</w:t>
            </w:r>
          </w:p>
        </w:tc>
      </w:tr>
      <w:tr w:rsidR="00DD152D" w:rsidRPr="00DD152D" w:rsidTr="00DD152D">
        <w:trPr>
          <w:trHeight w:val="9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882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社会调查研究方法</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1、《社会研究方法》，风笑天著，第四版，中国人民大学出版社，2013年版；或《现代社会调查方法》，风笑天著，第五版，华中科技大学出版社，2014年版。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891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高等代数</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1、《高等代数》，北京大学数学系前代数小组编、王萼芳、石生明修订，第四版，高等教育出版社，2013年。</w:t>
            </w:r>
          </w:p>
        </w:tc>
      </w:tr>
      <w:tr w:rsidR="00DD152D" w:rsidRPr="00DD152D" w:rsidTr="00DD152D">
        <w:trPr>
          <w:trHeight w:val="99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892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数学教学论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1、《中学数学教学概论》，曹才翰、章建跃，第三版，北京师范大学出版社，2012年；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2、《数学教学论》，郭要红，第一版，安徽人民出版社，2007年。</w:t>
            </w:r>
          </w:p>
        </w:tc>
      </w:tr>
      <w:tr w:rsidR="00DD152D" w:rsidRPr="00DD152D" w:rsidTr="00DD152D">
        <w:trPr>
          <w:trHeight w:val="18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893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英语教学论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1、《英语教学法教程》（第二版），王蔷，高等教育出版社，2006年；</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 、《义务教育英语课程标准》，中华人民共和国教育部制定，北京师范大学出版社，2011年；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 、《普通高中英语课程标准》，中华人民共和国教育部，人民教育出版社，2017年版。</w:t>
            </w:r>
          </w:p>
        </w:tc>
      </w:tr>
      <w:tr w:rsidR="00DD152D" w:rsidRPr="00DD152D" w:rsidTr="00DD152D">
        <w:trPr>
          <w:trHeight w:val="15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894</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中国通史</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1、《中国古代史》（上下），朱绍侯主编，第五版，福建人民出版社，2010年版；</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2、《中国近代史》，李侃等著，第四版，中华书局，1994年版；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3、《中国现代史》，王桧林主编，北京师范大学出版社，2004年版。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895</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概率论与数理统计</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1、《概率论与数理统计教程》（第三版），茆诗松，程依明，濮晓龙，高等教育出版社，2019年。</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896</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计算机理论基础</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1、《数据结构》（C语言版），严蔚敏、吴伟民编著，清华大学出版社，2018年6月；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2、《计算机操作系统》（第四版），汤小丹，西安电子科技大学出版社，2014年5月。</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898</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程序设计</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1、《程序设计基础——从问题到程序》（第2版），胡明、王红梅编著，清华大学出版社，2016年1月。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2、《数据结构》（C语言版），严蔚敏、吴伟民编著，清华大学出版社，2018年6月。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903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普通物理学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1、《普通物理学》，程守洙、江之泳编，高等教育出版社；</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2、《大学物理》，黄时中、倪致祥编，高等教育出版社。</w:t>
            </w:r>
          </w:p>
        </w:tc>
      </w:tr>
      <w:tr w:rsidR="00DD152D" w:rsidRPr="00DD152D" w:rsidTr="00DD152D">
        <w:trPr>
          <w:trHeight w:val="52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904</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数字电子技术基础</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1、《数字电子技术基础》，阎石，第五版，高等教育出版社。</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911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物理化学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1、《物理化学》，南京大学物理化学教研室，傅献彩、沈文霞、姚天扬编，第五版，高教出版社。</w:t>
            </w:r>
          </w:p>
        </w:tc>
      </w:tr>
      <w:tr w:rsidR="00DD152D" w:rsidRPr="00DD152D" w:rsidTr="00DD152D">
        <w:trPr>
          <w:trHeight w:val="9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912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化学教学论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1、《化学教学论》，江家发主编，安徽师范大学出版社，2014年；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2、《教育学原理》，叶澜主编，人民教育出版社。</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lastRenderedPageBreak/>
              <w:t>922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自然地理学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1、《自然地理学》，伍光和等编著，第四版，高等教育出版社，2008年。</w:t>
            </w:r>
          </w:p>
        </w:tc>
      </w:tr>
      <w:tr w:rsidR="00DD152D" w:rsidRPr="00DD152D" w:rsidTr="00DD152D">
        <w:trPr>
          <w:trHeight w:val="9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923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地理信息系统概论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1、《地理信息系统概论》，黄杏元，马劲松编著，第三版，高等教育出版社，2008年。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原考试科目代码为725。</w:t>
            </w:r>
          </w:p>
        </w:tc>
      </w:tr>
      <w:tr w:rsidR="00DD152D" w:rsidRPr="00DD152D" w:rsidTr="00DD152D">
        <w:trPr>
          <w:trHeight w:val="48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925</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管理学原理</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1、《管理学》，周三多主编，第五版，高等教育出版社，2018年版。</w:t>
            </w:r>
          </w:p>
        </w:tc>
      </w:tr>
      <w:tr w:rsidR="00DD152D" w:rsidRPr="00DD152D" w:rsidTr="00DD152D">
        <w:trPr>
          <w:trHeight w:val="46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933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生态学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1、《基础生态学》，牛翠娟等主编，第三版，高等教育出版社，2015年版。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937</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生物教学论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1、《中学生物教学论》，刘恩山主编，高等教育出版社；</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2、《生物教学论》，鲁亚平主编，安徽人民出版社。</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941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环境学基础</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1、《环境学》，左玉辉主编，第二版，高等教育出版社，2011年版。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942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资源与环境概论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1、《资源与环境概论》，王惠主编，第一版，化学工业出版社，2009年。</w:t>
            </w:r>
          </w:p>
        </w:tc>
      </w:tr>
      <w:tr w:rsidR="00DD152D" w:rsidRPr="00DD152D" w:rsidTr="00DD152D">
        <w:trPr>
          <w:trHeight w:val="40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944</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普通生态学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1、《基础生态学》，孙儒泳主编，高教出版社，2003年。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951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西方经济学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《西方经济学》，高鸿业主编，第七版，中国人民大学出版社，2018年版。</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961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广播电视专业综合能力</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1、《影视视听语言》，张菁、关玲著，第二版，中国传媒大学出版社，2014年；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2、《影视片创作基本教程》，孙玲主编，清华大学出版社，2015年。</w:t>
            </w:r>
          </w:p>
        </w:tc>
      </w:tr>
      <w:tr w:rsidR="00DD152D" w:rsidRPr="00DD152D" w:rsidTr="00DD152D">
        <w:trPr>
          <w:trHeight w:val="3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962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普通生物学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1、60%基础知识参考书：</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(1)陈阅增《普通生物学》（第四版）（考核内容为第4、5、6篇），高等教育出版社，2014年</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2、40%研究方向专业知识参考书：</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(1)植物生物学研究方向参考书：陈阅增《普通生物学》（第四版）（考核内容为第3、6、7篇），高等教育出版社，2014年</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(2)动物生物学、生理学、神经生物学等研究方向参考书：陈阅增《普通生物学》（第四版）（考核内容为第2篇），高等教育出版社，2014年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微生物学、遗传学、发育生物学、细胞生物学、生物化学与分子生物学等研究方向参考书：陈阅增《普通生物学》（第四版）（考核内容为第1、4篇），高等教育出版社，2014年</w:t>
            </w:r>
          </w:p>
        </w:tc>
      </w:tr>
      <w:tr w:rsidR="00DD152D" w:rsidRPr="00DD152D" w:rsidTr="00DD152D">
        <w:trPr>
          <w:trHeight w:val="1170"/>
          <w:tblCellSpacing w:w="0" w:type="dxa"/>
        </w:trPr>
        <w:tc>
          <w:tcPr>
            <w:tcW w:w="9495" w:type="dxa"/>
            <w:gridSpan w:val="3"/>
            <w:tcBorders>
              <w:top w:val="nil"/>
              <w:left w:val="nil"/>
              <w:bottom w:val="single" w:sz="6" w:space="0" w:color="auto"/>
              <w:right w:val="nil"/>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b/>
                <w:bCs/>
                <w:color w:val="111111"/>
                <w:kern w:val="0"/>
                <w:sz w:val="32"/>
                <w:szCs w:val="32"/>
              </w:rPr>
              <w:t>复试参考书目</w:t>
            </w:r>
          </w:p>
        </w:tc>
      </w:tr>
      <w:tr w:rsidR="00DD152D" w:rsidRPr="00DD152D" w:rsidTr="00DD152D">
        <w:trPr>
          <w:trHeight w:val="84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b/>
                <w:bCs/>
                <w:color w:val="111111"/>
                <w:kern w:val="0"/>
                <w:sz w:val="23"/>
                <w:szCs w:val="23"/>
              </w:rPr>
              <w:t>科目代码</w:t>
            </w:r>
          </w:p>
        </w:tc>
        <w:tc>
          <w:tcPr>
            <w:tcW w:w="1980" w:type="dxa"/>
            <w:tcBorders>
              <w:top w:val="single" w:sz="6" w:space="0" w:color="auto"/>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b/>
                <w:bCs/>
                <w:color w:val="111111"/>
                <w:kern w:val="0"/>
                <w:sz w:val="23"/>
                <w:szCs w:val="23"/>
              </w:rPr>
              <w:t>科目名称</w:t>
            </w:r>
          </w:p>
        </w:tc>
        <w:tc>
          <w:tcPr>
            <w:tcW w:w="6555" w:type="dxa"/>
            <w:tcBorders>
              <w:top w:val="single" w:sz="6" w:space="0" w:color="auto"/>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b/>
                <w:bCs/>
                <w:color w:val="111111"/>
                <w:kern w:val="0"/>
                <w:sz w:val="23"/>
                <w:szCs w:val="23"/>
              </w:rPr>
              <w:t>参考书目</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Z0201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教育科学研究方法</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1、《教育科学研究：方法与案例》，辛治洋编著，中国科技大学出版社，2012年版。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lastRenderedPageBreak/>
              <w:t>Z0203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发展心理学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1、《发展心理学》（第三版），林崇德，人民教育出版社，2018年。</w:t>
            </w:r>
          </w:p>
        </w:tc>
      </w:tr>
      <w:tr w:rsidR="00DD152D" w:rsidRPr="00DD152D" w:rsidTr="00DD152D">
        <w:trPr>
          <w:trHeight w:val="15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Z0204</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认知心理学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1、《认知心理学（第2版）》，丁锦红，张钦，郭春彦，中国人民大学出版社，2014年；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2、《认知神经科学－关于心智的生物学》，Michael S. Gazzaniga，Richard B. Ivry，George R. Mangun 著，周晓林，高定国等译， 中国轻工业出版社，2011年。</w:t>
            </w:r>
          </w:p>
        </w:tc>
      </w:tr>
      <w:tr w:rsidR="00DD152D" w:rsidRPr="00DD152D" w:rsidTr="00DD152D">
        <w:trPr>
          <w:trHeight w:val="57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Z0205</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社会心理学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1、社会心理学（第2版），金盛华，高等教育出版社，2010年。</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Z0206</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发展与教育心理学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1、《发展心理学》（第三版），林崇德，人民教育出版社，2018年。  </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2、《学习心理与教学理论和实践（第3版）》，卢家楣，上海教育出版社，2017年。</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Z0207</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咨询心理学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1、《心理咨询的理论与实务（第2版）》，江光荣著，高等教育出版社，2012年；  </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2、《心理咨询导论（第6版）》，[美]塞缪尔·格莱丁著，方双虎等译，中国人民大学出版社， 2014年。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Z0219</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教育技术理论与实践</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1、《教育技术学导论》，尹俊华，高等教育出版社，2011年；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2、《C程序设计》，谭浩强著，清华大学出版社，2017年。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Z0301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体育科学研究方法</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1、《体育科学研究方法》，黄汉升，高等教育出版社，2015年第三版。</w:t>
            </w:r>
          </w:p>
        </w:tc>
      </w:tr>
      <w:tr w:rsidR="00DD152D" w:rsidRPr="00DD152D" w:rsidTr="00DD152D">
        <w:trPr>
          <w:trHeight w:val="34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Z0401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美学原理</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1、《美学原理》，叶朗著，北京大学出版社。</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Z0404</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语文教学论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1、《新编语文教学论》，何更生主编，安徽师范大学出版社，2018年8月版。</w:t>
            </w:r>
          </w:p>
        </w:tc>
      </w:tr>
      <w:tr w:rsidR="00DD152D" w:rsidRPr="00DD152D" w:rsidTr="00DD152D">
        <w:trPr>
          <w:trHeight w:val="9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Z0405</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写作</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1、《写作学教程》，芮瑞、黄建成主编，安徽大学出版社，2017年版；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2、《名作细读》，孙绍振著，上海教育出版社，2009年版。</w:t>
            </w:r>
          </w:p>
        </w:tc>
      </w:tr>
      <w:tr w:rsidR="00DD152D" w:rsidRPr="00DD152D" w:rsidTr="00DD152D">
        <w:trPr>
          <w:trHeight w:val="3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Z0406</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专业基础知识</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主要考察现代汉语、中国国情与文化知识。</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1、《现代汉语》，黄伯荣、廖序东 主编，增订六版，高等教育出版社，2017年版；</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2、《古代汉语》，王力 主编，中华书局，1997年版；</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3、《语言学纲要》，叶蜚声、徐通锵 著，修订版，北京大学出版社，2010年版。</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4、《对外汉语教学概论》，赵金铭 著，修订本，商务印书馆，2019年版；</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5、《中国文化要略》，程裕祯 著，第四版，外语教学与研究出版社，2017年版；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6、《跨文化交际学概论》，胡文仲 著，外语教学与研究出版社，1999年版。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Z0407</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中国文学批评史</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1、《中国文学理论批评史教程》（修订本），张少康著，北京大学出版社。</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lastRenderedPageBreak/>
              <w:t>Z0408</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汉语知识（含古代汉语、现代汉语、语言学概论）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1、《现代汉语》，黄伯荣、廖序东，增订六版，高等教育出版社；</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2、《古代汉语》，王力，中华书局；</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3、《语言学纲要（修订版）》，叶蜚声、徐通锵著，王洪君、李娟修订，北京大学出版社。</w:t>
            </w:r>
          </w:p>
        </w:tc>
      </w:tr>
      <w:tr w:rsidR="00DD152D" w:rsidRPr="00DD152D" w:rsidTr="00DD152D">
        <w:trPr>
          <w:trHeight w:val="34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Z0409</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中国古典文献学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1、《文献学概要》，杜泽逊，中华书局。</w:t>
            </w:r>
          </w:p>
        </w:tc>
      </w:tr>
      <w:tr w:rsidR="00DD152D" w:rsidRPr="00DD152D" w:rsidTr="00DD152D">
        <w:trPr>
          <w:trHeight w:val="9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Z0412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中国古代文学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1、《中国文学史》（1-4卷），袁行霈主编，高等教育出版社；</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2、《中国历代文学作品选》（上中下编），朱东润，上海古籍出版社。</w:t>
            </w:r>
          </w:p>
        </w:tc>
      </w:tr>
      <w:tr w:rsidR="00DD152D" w:rsidRPr="00DD152D" w:rsidTr="00DD152D">
        <w:trPr>
          <w:trHeight w:val="9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Z0413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中国现当代文学史</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1、《中国现代文学史（1915-2016）》，朱栋霖，北京大学出版社；</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2、《中国现代文学作品精选》，朱栋霖，北京大学出版社。</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Z0416</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外国文学与文论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1、《外国文学史》，郑克鲁主编，高等教育出版社；</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2、《西方文艺理论史纲》，缪朗山，中国人民大学出版社。</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Z0419</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秘书学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1、《秘书学概论》，杨树森著，安徽大学出版社；</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2、《秘书实务》，杨树森编著，安徽大学出版社；</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3、《秘书应用写作》，张庆儒、王红升主编，北京师范大学出版社。</w:t>
            </w:r>
          </w:p>
        </w:tc>
      </w:tr>
      <w:tr w:rsidR="00DD152D" w:rsidRPr="00DD152D" w:rsidTr="00DD152D">
        <w:trPr>
          <w:trHeight w:val="21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Z0502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英语学科教学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1、《语言教学的流派》(Approaches and Methods in Language Teaching)，Jack Richards &amp; Theodore Rodgers（第二版），外语教学与研究出版社，2008年；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2、《根据原理教学：交互式语言教学》(Teaching by Principles: An Interactive Approach to Language Pedagogy)，布朗（H. Douglas Brown），外语教学与研究出版社，2001年。</w:t>
            </w:r>
          </w:p>
        </w:tc>
      </w:tr>
      <w:tr w:rsidR="00DD152D" w:rsidRPr="00DD152D" w:rsidTr="00DD152D">
        <w:trPr>
          <w:trHeight w:val="34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Z0503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外国文学评论写作</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不指定参考书目。</w:t>
            </w:r>
          </w:p>
        </w:tc>
      </w:tr>
      <w:tr w:rsidR="00DD152D" w:rsidRPr="00DD152D" w:rsidTr="00DD152D">
        <w:trPr>
          <w:trHeight w:val="9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Z0504</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英语笔译</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1、《基础笔译》，刘季春，外语教学与研究出版社，2015年；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2、《非文学翻译理论与实践》（第二版），李长栓，中国出版集团中译出版社，2016年。</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Z0506</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英美文学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1、《英国文学简史》（第三版），刘炳善编，河南人民出版社，2007年；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2、《美国文学简史》（第三版），常耀信编，南开大学出版社，2008年。</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Z0507</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语言学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1、《语言学教程》（第五版），胡壮麟主编，北京大学出版社，2017年；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2、《新编简明英语语言学教程》（第2版），戴炜栋、何兆熊主编，上海外语教育出版社，2013年。</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Z0508</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翻译学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1、《翻译研究》（Translation Studies），巴斯奈特（Susan Bassnett），上海外语教育出版社，2010年；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2、《中国译学理论史稿》(修订本)，陈福康，上海外语教育出版社，2000年。</w:t>
            </w:r>
          </w:p>
        </w:tc>
      </w:tr>
      <w:tr w:rsidR="00DD152D" w:rsidRPr="00DD152D" w:rsidTr="00DD152D">
        <w:trPr>
          <w:trHeight w:val="34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Z0509</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俄语文学作品翻译</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不指定参考书目。</w:t>
            </w:r>
          </w:p>
        </w:tc>
      </w:tr>
      <w:tr w:rsidR="00DD152D" w:rsidRPr="00DD152D" w:rsidTr="00DD152D">
        <w:trPr>
          <w:trHeight w:val="6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lastRenderedPageBreak/>
              <w:t>Z0602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学术型方向主科等</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01作曲技术理论</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(1)《和声学教程》，斯波索宾等，人民音乐出版社；</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(2)《音乐作品分析教程》，钱仁康、钱亦平，上海音乐出版社。</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02民族音乐学</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(1)《民族音乐学导论》，海伦•迈尔斯，北京：人民音乐出版社；</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(2)《中国民族音乐》，王耀华，北京：高等教育出版社；</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(3)《民族民间音乐概论》，音乐研究所编，北京：人民音乐出版社。</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03中国音乐史</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(1)《中国古代音乐史稿》，杨荫浏著，人民音乐出版社；</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(2)《中国近现代音乐史》，汪毓和编著，高等教育出版社；</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(3)《中国音乐美学史》（修订版），蔡仲德著，人民音乐出版社。</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04音乐教育学</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(1)《普通学校音乐教育学》，曹 理，上海教育出版社；</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(2)《音乐课程标准解读》，王安国、吴斌，北京师范大学出版；</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(3)《中国音乐教育与世界音乐教育》，管建华，南京师范大学出版社。</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05舞蹈教育学</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(1)《舞蹈教育学》，吕艺生，上海音乐出版社。</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(2)《舞蹈艺术概论》（修订版），隆荫培、徐尔充，上海音乐出版社</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(3)《中外舞蹈思想概论》，于 平，人民音乐出版社，</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Z0604</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方向主科（作曲：含电子作曲）</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基本创作（钢琴独奏或弦乐四重奏形式）、乐队编配。</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Z0606</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方向主科（合唱指挥、乐队指挥）</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（1）合唱指挥：</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A、自选作品5首，包含不同风格的中外作品，所报作品总时长不低于20分钟；B、自选钢琴作品2首，声乐作品2首，考试时由主考官各抽取1首；C、合唱总谱读法：自选2首合唱作品，不少于四声部。</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（2）乐队指挥：</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Ⅰ.指挥表演：考生以指挥音频音响的方式完成指定作品1首（详见A）、在管弦乐作品目录当中自选作品1首（详见B），共指挥2首作品。考生须自己提供音频文件（MP3格式），时间约20分钟～30分钟。</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Ⅱ.总谱读法：钢琴视奏指定乐队总谱片段（详见C），弹奏时间约5分钟～10分钟以内，视奏总谱版本由校方在考试现场提供。</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Ⅲ.乐器演奏：自选乐器演奏1～2首，演奏时间为5分钟～10分钟以内即可。</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A.交响乐作品（指定1首）:</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贝多芬A大调第七交响曲 Op.92 第一乐章；</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B.管弦乐作品（自选1首）：</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a. 舒伯特《罗莎蒙德》序曲 D.644</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b. 韦伯《奥伯龙》序曲</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c. 刘铁山/茅沅《瑶族舞曲》（民族管弦乐）</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lastRenderedPageBreak/>
              <w:t>d. 赵季平《庆典序曲》（民族管弦乐）</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C. 总谱读法视奏作品（指定作品）:</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贝多芬降B大调第四交响曲Op.60：第二乐章</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lastRenderedPageBreak/>
              <w:t>Z0607</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方向主科（声乐演唱）</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自选中外声乐作品5首，应包括艺术歌曲、歌剧咏叹调、民歌（或改编民歌）和近年新创作的歌曲；伴奏自行解决。</w:t>
            </w:r>
          </w:p>
        </w:tc>
      </w:tr>
      <w:tr w:rsidR="00DD152D" w:rsidRPr="00DD152D" w:rsidTr="00DD152D">
        <w:trPr>
          <w:trHeight w:val="9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Z0608</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方向主科（钢琴演奏）</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自选中外钢琴作品5首，应包括练习曲1首（肖邦练习曲程度以上作品）、巴赫平均律一套、古典乐派奏鸣曲之快板乐章1首、浪漫派乐曲1首、中国作品1首。</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Z0609</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方向主科（乐器演奏）</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乐器演奏（古筝、竹笛、扬琴、二胡、琵琶；小提琴、中提琴等）：自选作品5首，应包括不同时期、不同风格；伴奏自行解决。</w:t>
            </w:r>
          </w:p>
        </w:tc>
      </w:tr>
      <w:tr w:rsidR="00DD152D" w:rsidRPr="00DD152D" w:rsidTr="00DD152D">
        <w:trPr>
          <w:trHeight w:val="15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Z0611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方向主科（音乐教育）</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 在面试报到时提交考生本人不少于30分钟的教学录像（须有集体的教学对象）和与之相一致的教案。</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 不少于10分钟的现场说课。</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(3)声乐演唱：（2首，中外声乐作品各1首）</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(4)钢琴演奏:（2首，练习曲和作品各1首）</w:t>
            </w:r>
          </w:p>
        </w:tc>
      </w:tr>
      <w:tr w:rsidR="00DD152D" w:rsidRPr="00DD152D" w:rsidTr="00DD152D">
        <w:trPr>
          <w:trHeight w:val="18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Z0612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方向主科（视唱练耳）</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1.视唱（用固定唱名法）</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（1）视唱、弹唱（含带伴奏单声部视唱及多声部）。</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（2）弹唱一首带伴奏声乐作品，曲目自备（风格、体裁不限）</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2.练耳：和弦连接（传统和声范围）、单声部及多声部旋律、节奏；</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 和声（四部和声写作及分析）</w:t>
            </w:r>
          </w:p>
        </w:tc>
      </w:tr>
      <w:tr w:rsidR="00DD152D" w:rsidRPr="00DD152D" w:rsidTr="00DD152D">
        <w:trPr>
          <w:trHeight w:val="15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Z0613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音乐教育理论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(1)《普通学校音乐教育学》曹理、廖家骅，上海教育出版社；</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(2)《音乐课程标准》中华人民共和国教育部，北京师范大学出版社；</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(3)《音乐课程与教学研究（1979-2009）》管建华，南京师范大学出版社。</w:t>
            </w:r>
          </w:p>
        </w:tc>
      </w:tr>
      <w:tr w:rsidR="00DD152D" w:rsidRPr="00DD152D" w:rsidTr="00DD152D">
        <w:trPr>
          <w:trHeight w:val="18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Z0701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命题写作</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1、《中国美术简史》，中央美术学院美术史系中国美术史教研室编，中国青年出版社，2010年版；</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2、《外国美术简史》，中央美术学院人文学院美术史系编著，中国青年出版社，2007年版；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3、《美术概论》，王宏建、袁宝林主编，高等教育出版社，1994年版。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Z0702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素描写生II、油画写生</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不指定参考书目。</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Z0703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素描写生II、书法创作</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不指定参考书目。</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Z0705</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素描写生I、命题创作</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不指定参考书目。</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Z0707</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书法临摹、书法命题创作</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不指定参考书目。</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Z0708</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设计素描、命题设计</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不指定参考书目。</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lastRenderedPageBreak/>
              <w:t>Z0709</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素描写生I、书法创作</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不指定参考书目。</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Z0717</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素描写生II、美术教育学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1、《美术教育学新编》，尹少淳著，高等教育出版社，2009年版；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2、《普通高中美术课程标准（2017年版2020年修订）》，教育部制定，人民教育出版社，2020年版。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Z0718</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素描写生II、泥塑写生</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不指定参考书目。</w:t>
            </w:r>
          </w:p>
        </w:tc>
      </w:tr>
      <w:tr w:rsidR="00DD152D" w:rsidRPr="00DD152D" w:rsidTr="00DD152D">
        <w:trPr>
          <w:trHeight w:val="15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Z0802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欧美史</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1、《世界史》（六卷本），吴于廑、齐世荣 主编，高等教育出版社，2011年版；</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2、《国际关系史》，刘德斌 主编，高等教育出版社，2003年版；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3、《全球通史》（全二册），斯塔夫里阿诺斯 著，北京大学出版社，2012年版。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Z0803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公共管理综合</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1、《公共管理学》，黎明主编，第二版，高等教育出版社，2011年版。</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Z0804</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专业综合(西方社会学理论、中国社会学史)</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1、《西方社会学理论》，宋林飞著，南京大学出版社，1997年版；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2、《中国社会学史新编》，郑杭生主编，高等教育出版社，2000年版。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Z0806</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中国古代史</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《中国古代史》（上下），朱绍侯主编，第五版，福建人民出版社，2010年版；</w:t>
            </w:r>
          </w:p>
        </w:tc>
      </w:tr>
      <w:tr w:rsidR="00DD152D" w:rsidRPr="00DD152D" w:rsidTr="00DD152D">
        <w:trPr>
          <w:trHeight w:val="9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Z0807</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中国近现代史</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1、《中国近代史》，李侃等著，第四版，中华书局，1994年版；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2、《中国现代史》，王桧林主编，北京师范大学出版社，2004年版。</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Z0808</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社会工作专业综合</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1、《社会工作综合能力》（中级），全国社会工作者职业水平考试教材编写组编，中国社会出版社，2018年；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2、《社会政策概论》，关信平，第三版，高等教育出版社，2014年。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Z0814</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历史教学论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1、《中学历史教学法》（第4版），于友西、赵亚夫主编，高等教育出版社，2017年版。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Z1001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高等数学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1、《高等数学》（上下册），同济大学应用数学系编，高教出版社。</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Z1002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光学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1、《光学》（第2版），母国光、战元龄编，高等教育出版社，2009年版。</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Z1003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物理教学基础综合</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1、《中学物理教学法》，许国梁主编，第二版，高等教育出版社，1993年版；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2、《中学物理教学概论》（第3版），阎金铎、郭玉英主编，高等教育出版社，2009年版。</w:t>
            </w:r>
          </w:p>
        </w:tc>
      </w:tr>
      <w:tr w:rsidR="00DD152D" w:rsidRPr="00DD152D" w:rsidTr="00DD152D">
        <w:trPr>
          <w:trHeight w:val="34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Z1004</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数字电子技术基础</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1、《数字电子技术基础》，阎石，第五版，高等教育出版社。</w:t>
            </w:r>
          </w:p>
        </w:tc>
      </w:tr>
      <w:tr w:rsidR="00DD152D" w:rsidRPr="00DD152D" w:rsidTr="00DD152D">
        <w:trPr>
          <w:trHeight w:val="34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Z1008</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通信原理</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1、《通信原理》第6版，樊昌信、曹丽娜，国防工业出版社。</w:t>
            </w:r>
          </w:p>
        </w:tc>
      </w:tr>
      <w:tr w:rsidR="00DD152D" w:rsidRPr="00DD152D" w:rsidTr="00DD152D">
        <w:trPr>
          <w:trHeight w:val="9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Z1100</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化学实验及专业英语</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1、《化学实验》（上、中、下册），方宾、王伦、高峰主编，高教出版社；</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2、专业英文文献。</w:t>
            </w:r>
          </w:p>
        </w:tc>
      </w:tr>
      <w:tr w:rsidR="00DD152D" w:rsidRPr="00DD152D" w:rsidTr="00DD152D">
        <w:trPr>
          <w:trHeight w:val="15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lastRenderedPageBreak/>
              <w:t>Z1101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专业英语、分析化学及实验</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1、《化学实验》（上、中、下册）（分析化学部分），方宾、王伦、高峰主编，高教出版社；</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2、《分析化学》，武汉大学主编，第五版，高教出版社；</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3、《分析化学》（下册），华中师范大学等编，第四版，高教出版社。</w:t>
            </w:r>
          </w:p>
        </w:tc>
      </w:tr>
      <w:tr w:rsidR="00DD152D" w:rsidRPr="00DD152D" w:rsidTr="00DD152D">
        <w:trPr>
          <w:trHeight w:val="15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Z1104</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有机化学及实验</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1、《有机化学》，李景宁，第五版，高教出版社，2011年版；</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2、《有机化学》，胡宏纹，第三版，高教出版社，2006年版；</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3、《有机化学》，邢其毅，第三版，高教出版社；</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4、《化学实验》（上、中、下册），方宾、王伦、高峰主编，高教出版社。</w:t>
            </w:r>
          </w:p>
        </w:tc>
      </w:tr>
      <w:tr w:rsidR="00DD152D" w:rsidRPr="00DD152D" w:rsidTr="00DD152D">
        <w:trPr>
          <w:trHeight w:val="9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Z1106</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材料科学基础及专业英语</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1、《材料科学基础》(第2版) 张联盟,黄学辉,宋晓岚著 武汉理工大学出版社；</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2、专业英文文献。</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Z1115</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化学教学论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1、《化学教学论》， 江家发主编，安徽师范大学出版社，2014年。</w:t>
            </w:r>
          </w:p>
        </w:tc>
      </w:tr>
      <w:tr w:rsidR="00DD152D" w:rsidRPr="00DD152D" w:rsidTr="00DD152D">
        <w:trPr>
          <w:trHeight w:val="34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Z1201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灾害学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1、《灾害学》，毛德华等编，科学出版社，2011年。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Z1202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地理信息系统概论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1、《地理信息系统概论》，黄杏元等编著，第三版，高等教育出版社，2008年。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Z1203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遥感数字图像处理和高等数学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1、《遥感数字图像处理教程》，第二版，科学出版社，2015年；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2、《高等数学》，第六版，高等教育出版社，2007年。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Z1204</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经济地理学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1、《经济地理学》（面向21世纪课程教材），李小建主编，第三版，高等教育出版社，2018年。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Z1205</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区域分析与区域规划</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1．《区域分析与区域规划》，崔功豪、魏清泉、刘科伟，第三版，高等教育出版社，2018年。</w:t>
            </w:r>
          </w:p>
        </w:tc>
      </w:tr>
      <w:tr w:rsidR="00DD152D" w:rsidRPr="00DD152D" w:rsidTr="00DD152D">
        <w:trPr>
          <w:trHeight w:val="18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Z1206</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土地科学综合知识</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包括土地资源学、土地经济学，并结合当前我国土地制度改革动向，测试考生运用基本理论分析土地热点问题的能力。</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1、《土地资源学》，刘黎明主编，第五版，中国农业大学出版社，2010年；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2、《土地经济学》，毕宝德主编，第七版，中国人民大学出版社，2016年。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Z1207</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饭店管理</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1、《饭店管理》，蒋丁新主编，第三版，高等教育出版社，2010年。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Z1208</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旅游学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1．《旅游学概论》，李天元主编，第七版，南开大学出版社，2014年。</w:t>
            </w:r>
          </w:p>
        </w:tc>
      </w:tr>
      <w:tr w:rsidR="00DD152D" w:rsidRPr="00DD152D" w:rsidTr="00DD152D">
        <w:trPr>
          <w:trHeight w:val="9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Z1209</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地理教学论+区域地理</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1.《地理教学论》，黄成林主编，安徽师范大学出版社，2012年。</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2.《世界地理》，杨青山等主编，高等教育出版社，2004年。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3.《中国地理教程》，王静爱主编，高等教育出版社，2007年。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Z1210</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旅游学概论、政治</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1、《旅游学：理论与案例》，约翰.弗莱彻主编，第五版，东北财经大学出版社，2014年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Z1301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生物教学论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1、《中学生物教学论》，刘恩山主编，高等教育出版社。</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2、《生物教学论》，鲁亚平主编，安徽人民出版社。</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Z1302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遗传学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1、《遗传学》（第3版），刘祖洞、乔守怡、赵寿元，高教出版社。</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lastRenderedPageBreak/>
              <w:t>Z1303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植物学（系统分类部分）</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1、《植物学》，王全喜、张小平主编，科学出版社。</w:t>
            </w:r>
          </w:p>
        </w:tc>
      </w:tr>
      <w:tr w:rsidR="00DD152D" w:rsidRPr="00DD152D" w:rsidTr="00DD152D">
        <w:trPr>
          <w:trHeight w:val="34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Z1304</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动物生态学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1、《动物学》，侯林、吴孝兵主编，科学出版社。</w:t>
            </w:r>
          </w:p>
        </w:tc>
      </w:tr>
      <w:tr w:rsidR="00DD152D" w:rsidRPr="00DD152D" w:rsidTr="00DD152D">
        <w:trPr>
          <w:trHeight w:val="34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Z1305</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神经生物学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1、《神经生物学》第三版，寿天德主编，高等教育出版社。</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Z1307</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微生物学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1、《微生物学教程》第三版，周德庆编著，高等教育出版社，2011年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Z1308</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遗传学概论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1、《普通遗传学》第二版，张飞雄、李雅轩主编，科学出版社，2010年</w:t>
            </w:r>
          </w:p>
        </w:tc>
      </w:tr>
      <w:tr w:rsidR="00DD152D" w:rsidRPr="00DD152D" w:rsidTr="00DD152D">
        <w:trPr>
          <w:trHeight w:val="34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Z1309</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细胞生物学基础</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1、《细胞生物学》第四版，翟中和主编，高教出版社。</w:t>
            </w:r>
          </w:p>
        </w:tc>
      </w:tr>
      <w:tr w:rsidR="00DD152D" w:rsidRPr="00DD152D" w:rsidTr="00DD152D">
        <w:trPr>
          <w:trHeight w:val="34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Z1310</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分子生物学基础</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1、《现代分子生物学》第四版，朱玉贤等主编，高教出版社。</w:t>
            </w:r>
          </w:p>
        </w:tc>
      </w:tr>
      <w:tr w:rsidR="00DD152D" w:rsidRPr="00DD152D" w:rsidTr="00DD152D">
        <w:trPr>
          <w:trHeight w:val="34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Z1313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保护生物学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1、《保护生物学》，蒋志刚主编，浙江科学技术出版社。</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Z1501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政治经济学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1、《政治经济学概论》，徐禾，第四版，中国人民大学出版社，2017年版。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Z1502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管理思想史</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1、《管理思想史》，雷恩著，第六版，中国人民大学出版社，2014年版。</w:t>
            </w:r>
          </w:p>
        </w:tc>
      </w:tr>
      <w:tr w:rsidR="00DD152D" w:rsidRPr="00DD152D" w:rsidTr="00DD152D">
        <w:trPr>
          <w:trHeight w:val="18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Z1505</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财会综合知识</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1、《财务会计学》（第七版）戴德明等编著，中国人民大学出版社，2015年版；</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2、《财务管理学》（第七版）荆新、王化成主编，中国人民大学出版社，2015年版；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3、《审计学》（第八版）秦荣生，卢春泉编著，中国人民大学出版社，2014年版。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Z1506</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管理学原理</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1、《管理学》，史蒂芬.p.罗宾斯著，第十三版，中国人民大学出版社，2017年版。</w:t>
            </w:r>
          </w:p>
        </w:tc>
      </w:tr>
      <w:tr w:rsidR="00DD152D" w:rsidRPr="00DD152D" w:rsidTr="00DD152D">
        <w:trPr>
          <w:trHeight w:val="21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Z1507</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应用经济学基础</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复试《应用经济学基础》参考书目：</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[1]（美）萨缪尔森（美）诺德豪斯.经济学(第19版·教材版)[M].北京：商务印书馆，2013.</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[2]袁卫,庞晧,贾俊平,杨灿.统计学（第五版）[M].北京：高等教育出版社，2019.</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[3]吴晓求.证券投资学（第四版）[M].北京：中国人民大学出版社,2014.</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Z1601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新闻传播学基础知识</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不指定参考书目。</w:t>
            </w:r>
          </w:p>
        </w:tc>
      </w:tr>
      <w:tr w:rsidR="00DD152D" w:rsidRPr="00DD152D" w:rsidTr="00DD152D">
        <w:trPr>
          <w:trHeight w:val="9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Z1604</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新闻传播学基础知识、基本理论及应用</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不指定参考书目。</w:t>
            </w:r>
          </w:p>
        </w:tc>
      </w:tr>
      <w:tr w:rsidR="00DD152D" w:rsidRPr="00DD152D" w:rsidTr="00DD152D">
        <w:trPr>
          <w:trHeight w:val="34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Z1605</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影视评论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不指定参考书目。</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Z1610</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广播电视基础与应用</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不指定参考书目。</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Z1701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马克思主义哲学史</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《马克思主义哲学史》，高等教育出版社、人民出版社，2012年版。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Z1702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中国近代哲学史</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1、《新编中国哲学史》（近代部分），冯达文、郭齐勇，人民出版社，2004年版。</w:t>
            </w:r>
          </w:p>
        </w:tc>
      </w:tr>
      <w:tr w:rsidR="00DD152D" w:rsidRPr="00DD152D" w:rsidTr="00DD152D">
        <w:trPr>
          <w:trHeight w:val="34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Z1703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现代西方哲学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1、《新编现代西方哲学》，刘放桐，人民出版社，2000年版。</w:t>
            </w:r>
          </w:p>
        </w:tc>
      </w:tr>
      <w:tr w:rsidR="00DD152D" w:rsidRPr="00DD152D" w:rsidTr="00DD152D">
        <w:trPr>
          <w:trHeight w:val="34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lastRenderedPageBreak/>
              <w:t>Z1704</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伦理学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《伦理学》，罗国杰，人民出版社，2014年版。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Z1707</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中共党史</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《中国共产党的九十年》，中共中央党史研究室，中共党史出版社、党建读物出版社，2016年版。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Z1709</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思想政治教育学原理</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1、《思想政治教育学原理》，陈万柏、张耀灿主编，高等教育出版社，2015年版。</w:t>
            </w:r>
          </w:p>
        </w:tc>
      </w:tr>
      <w:tr w:rsidR="00DD152D" w:rsidRPr="00DD152D" w:rsidTr="00DD152D">
        <w:trPr>
          <w:trHeight w:val="34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Z1710</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科学社会主义</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1、《科学社会主义概论》，高等教育出版社，2017年版。</w:t>
            </w:r>
          </w:p>
        </w:tc>
      </w:tr>
      <w:tr w:rsidR="00DD152D" w:rsidRPr="00DD152D" w:rsidTr="00DD152D">
        <w:trPr>
          <w:trHeight w:val="345"/>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Z1711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马克思主义发展史</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《马克思主义发展史》，高等教育出版社，2013年版。</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Z1801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中国法制史</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1、赵晓耕主编：《中国法制史原理与案例教程》（第三版），中国人民大学出版社2016年版。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2、马小红、姜晓敏著：《中国法律思想史》（第三版），中国人民大学出版社2015年版。</w:t>
            </w:r>
          </w:p>
        </w:tc>
      </w:tr>
      <w:tr w:rsidR="00DD152D" w:rsidRPr="00DD152D" w:rsidTr="00DD152D">
        <w:trPr>
          <w:trHeight w:val="18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Z1803</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刑法学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1、《刑法学》（第八版），高铭暄、马克昌主编，北京大学出版社、高等教育出版社，2017年版；</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2、《刑法学》（第二版），彭凤莲、汪维才主编，安徽师范大学出版社，2016年版；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3、《刑事诉讼法学》，宋英辉主编，中国人民大学出版社，2019年版。</w:t>
            </w:r>
          </w:p>
        </w:tc>
      </w:tr>
      <w:tr w:rsidR="00DD152D" w:rsidRPr="00DD152D" w:rsidTr="00DD152D">
        <w:trPr>
          <w:trHeight w:val="9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Z1804</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民商法学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1、《民法学》（第五版），王利明、杨立新、王轶、程啸著，法律出版社，2017年版；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2、中华人民共和国民法典</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Z1806</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西方政治思想史</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1、《西方政治思想史》，徐大同主编，天津教育出版社，2005年版。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Z1807</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地方政府学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1、《地方政府学》，徐勇主编，第一版，高等教育出版社，2009年。</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Z1808</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法律综合（民法总论、刑法总论）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1、《民法学》，王利明、王卫国、陈小君编，高等教育出版社，2019年版；《中华人民共和国民法典》。</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2、《刑法学》（第八版），高铭暄、马克昌主编，北京大学出版社、高等教育出版社，2017年版。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Z1810</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中国特色社会主义理论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1、《中国特色社会主义理论与实践研究》（第三版），田克勤主编，中国人民大学出版社，2019年版。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Z1811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法学理论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1、《法理学(第五版)》，张文显主编，高等教育出版社，2018年版。</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Z1812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诉讼法学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1、《刑事诉讼法学》，宋英辉主编，中国人民大学出版社，2019年版。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2、《简明证据法学》（第四版），何家弘、张卫平著，中国人民大学出版社，2016年版。</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Z1901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图书馆学基础</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1、《图书馆学导论》，黄宗忠著，第一版，武汉大学出版社，2013年。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Z2001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计算机网络</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1、《计算机网络》，谢希仁，第七版，电子工业出版社，2017年。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Z2002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数据库原理</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1、《数据库系统概论》，王珊，萨师煊，第5版，高等教育出版社，2014年。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lastRenderedPageBreak/>
              <w:t>Z2101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概率论与数理统计</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1、《概率论与数理统计教程》（第三版），茆诗松，程依明，濮晓龙，高等教育出版社，2019年。</w:t>
            </w:r>
          </w:p>
        </w:tc>
      </w:tr>
      <w:tr w:rsidR="00DD152D" w:rsidRPr="00DD152D" w:rsidTr="00DD152D">
        <w:trPr>
          <w:trHeight w:val="27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Z2102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近世代数、微分几何、实变函数、常微分方程、概率论与数理统计五选二</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1、《近世代数》，朱平天，李伯葓，邹圆等，第二版，科学出版社，2009年；</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2、《微分几何》，陈维桓，第二版，北京大学出版社，2017年；</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3、《实变函数与泛函分析基础》，程其襄、张奠宙、魏国强等，第三版，高等教育出版社，2010年；</w:t>
            </w:r>
          </w:p>
          <w:p w:rsidR="00DD152D" w:rsidRPr="00DD152D" w:rsidRDefault="00DD152D" w:rsidP="00DD152D">
            <w:pPr>
              <w:widowControl/>
              <w:jc w:val="left"/>
              <w:rPr>
                <w:rFonts w:ascii="宋体" w:eastAsia="宋体" w:hAnsi="宋体" w:cs="宋体" w:hint="eastAsia"/>
                <w:color w:val="111111"/>
                <w:kern w:val="0"/>
                <w:sz w:val="18"/>
                <w:szCs w:val="18"/>
              </w:rPr>
            </w:pPr>
            <w:r w:rsidRPr="00DD152D">
              <w:rPr>
                <w:rFonts w:ascii="宋体" w:eastAsia="宋体" w:hAnsi="宋体" w:cs="宋体" w:hint="eastAsia"/>
                <w:color w:val="111111"/>
                <w:kern w:val="0"/>
                <w:sz w:val="23"/>
                <w:szCs w:val="23"/>
              </w:rPr>
              <w:t>4、《常微分方程》，王高雄、周之铭、朱思铭、王寿松，第三版，高等教育出版社，2006年版；</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5、《概率论与数理统计教程》（第三版），茆诗松，程依明，濮晓龙，高等教育出版社，2019年。</w:t>
            </w:r>
          </w:p>
        </w:tc>
      </w:tr>
      <w:tr w:rsidR="00DD152D" w:rsidRPr="00DD152D" w:rsidTr="00DD152D">
        <w:trPr>
          <w:trHeight w:val="12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Z2104</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中学数学教学概论</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1、《中学数学教学概论》，曹才翰、章建跃，第三版，北京师范大学出版社，2012年；</w:t>
            </w:r>
          </w:p>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2、《数学教学论》，郭要红，第一版，安徽人民出版社，2007年。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Z2106</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统计学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1、《统计学》,袁卫、庞皓、贾俊平、杨灿，第五版，高等教育出版社，2019年。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Z2201</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环境学综合</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1、《环境学概论》，曲向荣主编，第二版，科学出版社，2015年。</w:t>
            </w:r>
          </w:p>
        </w:tc>
      </w:tr>
      <w:tr w:rsidR="00DD152D" w:rsidRPr="00DD152D" w:rsidTr="00DD152D">
        <w:trPr>
          <w:trHeight w:val="600"/>
          <w:tblCellSpacing w:w="0" w:type="dxa"/>
        </w:trPr>
        <w:tc>
          <w:tcPr>
            <w:tcW w:w="960" w:type="dxa"/>
            <w:tcBorders>
              <w:top w:val="nil"/>
              <w:left w:val="single" w:sz="6" w:space="0" w:color="auto"/>
              <w:bottom w:val="single" w:sz="6" w:space="0" w:color="auto"/>
              <w:right w:val="single" w:sz="6" w:space="0" w:color="auto"/>
            </w:tcBorders>
            <w:shd w:val="clear" w:color="auto" w:fill="FFFFFF"/>
            <w:vAlign w:val="center"/>
            <w:hideMark/>
          </w:tcPr>
          <w:p w:rsidR="00DD152D" w:rsidRPr="00DD152D" w:rsidRDefault="00DD152D" w:rsidP="00DD152D">
            <w:pPr>
              <w:widowControl/>
              <w:jc w:val="center"/>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Z2202</w:t>
            </w:r>
          </w:p>
        </w:tc>
        <w:tc>
          <w:tcPr>
            <w:tcW w:w="1980"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应用生态学</w:t>
            </w:r>
          </w:p>
        </w:tc>
        <w:tc>
          <w:tcPr>
            <w:tcW w:w="6555" w:type="dxa"/>
            <w:tcBorders>
              <w:top w:val="nil"/>
              <w:left w:val="nil"/>
              <w:bottom w:val="single" w:sz="6" w:space="0" w:color="auto"/>
              <w:right w:val="single" w:sz="6" w:space="0" w:color="auto"/>
            </w:tcBorders>
            <w:shd w:val="clear" w:color="auto" w:fill="FFFFFF"/>
            <w:vAlign w:val="center"/>
            <w:hideMark/>
          </w:tcPr>
          <w:p w:rsidR="00DD152D" w:rsidRPr="00DD152D" w:rsidRDefault="00DD152D" w:rsidP="00DD152D">
            <w:pPr>
              <w:widowControl/>
              <w:jc w:val="left"/>
              <w:rPr>
                <w:rFonts w:ascii="宋体" w:eastAsia="宋体" w:hAnsi="宋体" w:cs="宋体"/>
                <w:color w:val="111111"/>
                <w:kern w:val="0"/>
                <w:sz w:val="18"/>
                <w:szCs w:val="18"/>
              </w:rPr>
            </w:pPr>
            <w:r w:rsidRPr="00DD152D">
              <w:rPr>
                <w:rFonts w:ascii="宋体" w:eastAsia="宋体" w:hAnsi="宋体" w:cs="宋体" w:hint="eastAsia"/>
                <w:color w:val="111111"/>
                <w:kern w:val="0"/>
                <w:sz w:val="23"/>
                <w:szCs w:val="23"/>
              </w:rPr>
              <w:t>1、《应用生态学》，宗浩主编，科学出版社，2011年版。</w:t>
            </w:r>
          </w:p>
        </w:tc>
      </w:tr>
    </w:tbl>
    <w:p w:rsidR="00705A85" w:rsidRPr="00DD152D" w:rsidRDefault="00705A85" w:rsidP="00843C7A">
      <w:pPr>
        <w:rPr>
          <w:rFonts w:ascii="Times New Roman" w:eastAsia="宋体" w:hAnsi="Times New Roman" w:cs="Times New Roman"/>
          <w:color w:val="000000"/>
        </w:rPr>
      </w:pPr>
      <w:bookmarkStart w:id="0" w:name="_GoBack"/>
      <w:bookmarkEnd w:id="0"/>
    </w:p>
    <w:p w:rsidR="00705A85" w:rsidRDefault="00705A85" w:rsidP="00843C7A">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705A85" w:rsidRDefault="00705A85" w:rsidP="00843C7A">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705A85" w:rsidRDefault="00705A85" w:rsidP="00843C7A">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843C7A" w:rsidRPr="00843C7A" w:rsidRDefault="00843C7A" w:rsidP="00843C7A">
      <w:pPr>
        <w:rPr>
          <w:rFonts w:ascii="Times New Roman" w:eastAsia="宋体" w:hAnsi="Times New Roman" w:cs="Times New Roman"/>
          <w:color w:val="000000"/>
        </w:rPr>
      </w:pPr>
    </w:p>
    <w:sectPr w:rsidR="00843C7A" w:rsidRPr="00843C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08A" w:rsidRDefault="00B8308A" w:rsidP="00843C7A">
      <w:r>
        <w:separator/>
      </w:r>
    </w:p>
  </w:endnote>
  <w:endnote w:type="continuationSeparator" w:id="0">
    <w:p w:rsidR="00B8308A" w:rsidRDefault="00B8308A" w:rsidP="0084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08A" w:rsidRDefault="00B8308A" w:rsidP="00843C7A">
      <w:r>
        <w:separator/>
      </w:r>
    </w:p>
  </w:footnote>
  <w:footnote w:type="continuationSeparator" w:id="0">
    <w:p w:rsidR="00B8308A" w:rsidRDefault="00B8308A" w:rsidP="00843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63"/>
    <w:rsid w:val="00575716"/>
    <w:rsid w:val="00617763"/>
    <w:rsid w:val="00705A85"/>
    <w:rsid w:val="00843C7A"/>
    <w:rsid w:val="00B8308A"/>
    <w:rsid w:val="00DD1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3C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3C7A"/>
    <w:rPr>
      <w:sz w:val="18"/>
      <w:szCs w:val="18"/>
    </w:rPr>
  </w:style>
  <w:style w:type="paragraph" w:styleId="a4">
    <w:name w:val="footer"/>
    <w:basedOn w:val="a"/>
    <w:link w:val="Char0"/>
    <w:uiPriority w:val="99"/>
    <w:unhideWhenUsed/>
    <w:rsid w:val="00843C7A"/>
    <w:pPr>
      <w:tabs>
        <w:tab w:val="center" w:pos="4153"/>
        <w:tab w:val="right" w:pos="8306"/>
      </w:tabs>
      <w:snapToGrid w:val="0"/>
      <w:jc w:val="left"/>
    </w:pPr>
    <w:rPr>
      <w:sz w:val="18"/>
      <w:szCs w:val="18"/>
    </w:rPr>
  </w:style>
  <w:style w:type="character" w:customStyle="1" w:styleId="Char0">
    <w:name w:val="页脚 Char"/>
    <w:basedOn w:val="a0"/>
    <w:link w:val="a4"/>
    <w:uiPriority w:val="99"/>
    <w:rsid w:val="00843C7A"/>
    <w:rPr>
      <w:sz w:val="18"/>
      <w:szCs w:val="18"/>
    </w:rPr>
  </w:style>
  <w:style w:type="paragraph" w:styleId="a5">
    <w:name w:val="Normal (Web)"/>
    <w:basedOn w:val="a"/>
    <w:uiPriority w:val="99"/>
    <w:unhideWhenUsed/>
    <w:rsid w:val="00DD152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D15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3C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3C7A"/>
    <w:rPr>
      <w:sz w:val="18"/>
      <w:szCs w:val="18"/>
    </w:rPr>
  </w:style>
  <w:style w:type="paragraph" w:styleId="a4">
    <w:name w:val="footer"/>
    <w:basedOn w:val="a"/>
    <w:link w:val="Char0"/>
    <w:uiPriority w:val="99"/>
    <w:unhideWhenUsed/>
    <w:rsid w:val="00843C7A"/>
    <w:pPr>
      <w:tabs>
        <w:tab w:val="center" w:pos="4153"/>
        <w:tab w:val="right" w:pos="8306"/>
      </w:tabs>
      <w:snapToGrid w:val="0"/>
      <w:jc w:val="left"/>
    </w:pPr>
    <w:rPr>
      <w:sz w:val="18"/>
      <w:szCs w:val="18"/>
    </w:rPr>
  </w:style>
  <w:style w:type="character" w:customStyle="1" w:styleId="Char0">
    <w:name w:val="页脚 Char"/>
    <w:basedOn w:val="a0"/>
    <w:link w:val="a4"/>
    <w:uiPriority w:val="99"/>
    <w:rsid w:val="00843C7A"/>
    <w:rPr>
      <w:sz w:val="18"/>
      <w:szCs w:val="18"/>
    </w:rPr>
  </w:style>
  <w:style w:type="paragraph" w:styleId="a5">
    <w:name w:val="Normal (Web)"/>
    <w:basedOn w:val="a"/>
    <w:uiPriority w:val="99"/>
    <w:unhideWhenUsed/>
    <w:rsid w:val="00DD152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D1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05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2437</Words>
  <Characters>13893</Characters>
  <Application>Microsoft Office Word</Application>
  <DocSecurity>0</DocSecurity>
  <Lines>115</Lines>
  <Paragraphs>32</Paragraphs>
  <ScaleCrop>false</ScaleCrop>
  <Company>微软中国</Company>
  <LinksUpToDate>false</LinksUpToDate>
  <CharactersWithSpaces>16298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2020-10-11T03:04:00Z</dcterms:created>
  <dcterms:modified xsi:type="dcterms:W3CDTF">2020-10-11T03:04:00Z</dcterms:modified>
</cp:coreProperties>
</file>