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1E" w:rsidRDefault="00DC184D" w:rsidP="00DC184D">
      <w:pPr>
        <w:rPr>
          <w:rFonts w:ascii="Times New Roman" w:eastAsia="宋体" w:hAnsi="Times New Roman" w:cs="Times New Roman" w:hint="eastAsia"/>
          <w:color w:val="000000"/>
        </w:rPr>
      </w:pPr>
      <w:r w:rsidRPr="00DC184D">
        <w:rPr>
          <w:rFonts w:ascii="Times New Roman" w:eastAsia="宋体" w:hAnsi="Times New Roman" w:cs="Times New Roman" w:hint="eastAsia"/>
          <w:color w:val="000000"/>
        </w:rPr>
        <w:t xml:space="preserve">　　聊城大学</w:t>
      </w:r>
      <w:r w:rsidRPr="00DC184D">
        <w:rPr>
          <w:rFonts w:ascii="Times New Roman" w:eastAsia="宋体" w:hAnsi="Times New Roman" w:cs="Times New Roman" w:hint="eastAsia"/>
          <w:color w:val="000000"/>
        </w:rPr>
        <w:t>2021</w:t>
      </w:r>
      <w:r w:rsidRPr="00DC184D">
        <w:rPr>
          <w:rFonts w:ascii="Times New Roman" w:eastAsia="宋体" w:hAnsi="Times New Roman" w:cs="Times New Roman" w:hint="eastAsia"/>
          <w:color w:val="000000"/>
        </w:rPr>
        <w:t>年硕士研究生招生参考书目</w:t>
      </w:r>
    </w:p>
    <w:p w:rsidR="00F25C1E" w:rsidRDefault="00F25C1E" w:rsidP="00DC184D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p w:rsidR="00F25C1E" w:rsidRDefault="00F25C1E" w:rsidP="00DC184D">
      <w:pPr>
        <w:rPr>
          <w:rFonts w:ascii="Times New Roman" w:eastAsia="宋体" w:hAnsi="Times New Roman" w:cs="Times New Roman"/>
          <w:color w:val="000000"/>
        </w:rPr>
      </w:pPr>
    </w:p>
    <w:p w:rsidR="00806A26" w:rsidRDefault="00F25C1E" w:rsidP="00DC184D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604"/>
        <w:gridCol w:w="6195"/>
      </w:tblGrid>
      <w:tr w:rsidR="00806A26" w:rsidRPr="00806A26" w:rsidTr="00806A26">
        <w:trPr>
          <w:trHeight w:val="255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代码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考试科目</w:t>
            </w:r>
          </w:p>
        </w:tc>
        <w:tc>
          <w:tcPr>
            <w:tcW w:w="9270" w:type="dxa"/>
            <w:tcBorders>
              <w:top w:val="single" w:sz="12" w:space="0" w:color="auto"/>
              <w:left w:val="nil"/>
              <w:bottom w:val="dotted" w:sz="8" w:space="0" w:color="000000"/>
              <w:right w:val="single" w:sz="12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2021年参考书目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211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翻译硕士英语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根据翻译硕士专业学位教育指导委员会考试大纲命题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日语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《新版中日交流标准日本语》初级、中级（上），人民教育出版社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333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教育综合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根据教育硕士专业学位教育指导委员会考试大纲命题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344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风景园林基础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根据风景园林硕士专业学位教育指导委员会考试大纲命题，主要参考书目包括：《中国古典园林史》 周维权，清华大学出版社2008年第三版</w:t>
            </w: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  <w:shd w:val="clear" w:color="auto" w:fill="FFFFFF"/>
              </w:rPr>
              <w:t>；</w:t>
            </w: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《植物学》王文和，关雪莲主编，中国林业出版社2015年第一版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346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体育综合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  <w:shd w:val="clear" w:color="auto" w:fill="FFFFFF"/>
              </w:rPr>
              <w:t>《运动生理学》，邓树勋等主编，高等教育出版社2015年第三版；《学校体育学》，潘绍伟、于可红主编，高等教育出版社2015年第三版；《运动训练学》田麦久等主编，高等教育出版社2017年第二版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347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心理学专业综合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18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根据应用心理硕士专业学位教育指导委员会考试大纲命题，主要参考书目包括：《普通心理学》，彭聃龄主编，北京师范大学出版社2011年版；《发展心理学》，林崇德主编，人民教育出版社2009年版；《心理与教育测量》，戴海琦主编，暨南大学出版社2011年版；《现代心理与教育统计学》，张厚粲、徐建平著，北京师范大学出版</w:t>
            </w: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lastRenderedPageBreak/>
              <w:t>社2009年版；《社会心理学》侯玉波著，北京大学出版社2013年版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lastRenderedPageBreak/>
              <w:t>357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英语翻译基础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 根据翻译硕士专业学位教育指导委员会考试大纲命题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448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汉语写作与百科知识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 根据翻译硕士专业学位教育指导委员会考试大纲命题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611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当代世界政治经济与国际关系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94" w:hanging="94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-6"/>
                <w:kern w:val="0"/>
                <w:szCs w:val="21"/>
              </w:rPr>
              <w:t>《当代世界政治经济与国际关系》冯特君主编，中国人民大学出版社2012年第五版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612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马克思主义基本原理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《马克思主义基本原理概论》本书编写组编，高等教育出版社2018年版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613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体育学专业基础综合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《运动生理学》邓树勋等主编，高等教育出版社2015年第三版；《学校体育学》潘绍伟、于可红主编，高等教育出版社2015年第三版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614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中国文学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《中国文学史》（第三版），袁行霈主编，高等教育出版社2014年第三版；《中国现代文学三十年》（修订本）钱理群等著，北京大学出版社1998年第一版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615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新闻与传播专业基础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《新闻学导论》李良荣，高等教育出版社，2007年版；《传播学总论》胡正荣，清华大学出版社，2008年版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616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基础英语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 国内出版的任何适用于高等院校本科英语专业的高级英语教科书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617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艺术学概论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《艺术学概论》彭吉象著，北京大学出版社2019年第五</w:t>
            </w: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lastRenderedPageBreak/>
              <w:t>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lastRenderedPageBreak/>
              <w:t>618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历史学基础（中国史）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《中国古代史》（上、下册）朱绍侯、张海鹏、齐涛主编，福建人民出版社2004年版；《中国近代史》王先明主编，中国人民大学出版社2011年版；《中华人民共和国史》齐鹏飞主编，中国人民大学出版社2009年版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619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历史学基础（世界史）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《世界史》（六卷本第二版）吴于廑、齐世荣主编，高等教育出版社2011年版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数学分析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94" w:hanging="94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-6"/>
                <w:kern w:val="0"/>
                <w:szCs w:val="21"/>
              </w:rPr>
              <w:t>《数学分析》（上下册），华东师范大学数学系编，高等教育出版社2010年第四版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621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量子力学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《量子力学》周世勋，高等教育出版社2008年版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622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有机化学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《有机化学》（上下册），胡宏文主编，高等教育出版社2013年第四版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623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自然地理学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《自然地理学》伍光和等主编，高等教育出版社2008年第四版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624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细胞生物学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《细胞生物学》翟中和等，高等教育出版社2011年第四版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625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计算机应用基础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《C语言程序设计》谭浩强，清华大学出版社2017年版；《计算机网络》，吴功宜编，清华大学出版社2013年版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626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艺术基础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《艺术学概论》彭吉象著，北京大学出版社2015年第四版；《影视导演基础》王心语著，中国传媒大学出版社2018年第三版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627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动物生理学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《家畜生理学》陈杰等编，中国农业出版社2003年第四</w:t>
            </w: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lastRenderedPageBreak/>
              <w:t>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lastRenderedPageBreak/>
              <w:t>629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植物学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《植物学》王文和，关雪莲主编，中国林业出版社2015年第一版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631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和声曲式分析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《和声学基础教程》（上、下）谢功成等著，人民音乐出版社2009年版；《曲式与作品分析》高为杰、陈丹布著，高等教育出版社2006年版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632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舞蹈概论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《舞蹈艺术概论》隆荫培、徐尔充著，上海文艺出版社2011年版；《中外舞蹈作品、精品赏析》刘青弋、贾安林著，上海音乐出版社2004年版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801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西方经济学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《西方经济学》高鸿业主编，中国人民大学出版社2017年第七版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802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政治学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《政治学基础》王浦劬，北京大学出版社2014年第三版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803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《毛泽东思想和中国特色社会主义理论体系概论》本书编写组，高等教育出版社2018年版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804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教育管理学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《教育管理学》陈孝彬、高洪源，北京师范大学出版社2008年版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805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教学论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《课程与教学论》王本陆主编，高等教育出版社2009年第二版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806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学前课程论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《幼儿园课程概论》王春燕、秦元东主编，高等教育出版社2019年第三版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lastRenderedPageBreak/>
              <w:t>807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综合考试(现代汉语与评论写作)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《现代汉语》（上下册），黄伯荣、廖序东著，高等教育出版社2011年版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808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传播媒介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《新媒体概论》石磊，中国传媒大学出版社2009年版</w:t>
            </w:r>
          </w:p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《大众传媒导论》冯一粟，科学出版社2010年第二版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809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翻译与写作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 国内出版的任何适用于高等院校本科英语专业的翻译、写作教科书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810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化工原理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《化工原理》（上下册），谭天恩等，化学工业出版社2013年06月第四版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811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中国书法史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《中国书法史》（七卷本），丛文俊、刘涛等著，江苏教育出版社2020年版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812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中外美术史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《中国美术简史》中央美术学院美术史系中国美术史教研室，中国青年出版社2016年版；《外国美术简史》中央美术学院人文学院美术史系列国外美术史教研室，中国青年出版社2017年版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813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世界现代设计史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《世界现代设计史》王受之著，中国青年出版社2015年版第二版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814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高等代数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《高等代数》北京大学数学系几何与代数教研室代数小组编，高等教育出版社2003年第三版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815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普通物理(电磁学、光学)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《大学物理学》（上下册），毛骏健，顾牡主编，高等教育出版社，2013年第二版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816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数字电子技</w:t>
            </w: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lastRenderedPageBreak/>
              <w:t>术基础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lastRenderedPageBreak/>
              <w:t>《数字电子技术基础》阎石主编，高等教育出版社2006</w:t>
            </w: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lastRenderedPageBreak/>
              <w:t>年第五版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lastRenderedPageBreak/>
              <w:t>817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材料科学基础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《材料科学基础》胡赓祥、蔡珣编，上海交通大学出版社2010年第三版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818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无机化学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《无机化学》宋天佑等编，高等教育出版社2015年第三版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819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人文地理学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《人文地理学》赵荣主编，高等教育出版社2006年第二版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820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生物化学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《动物生物化学》邹思湘主编,中国农业出版社,2012年第五版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821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普通生物学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《陈阅增普通生物学》吴相钰 陈守良 葛明德主编，高等教育出版社2014年第四版；《现代生物学基础》靳德明主编，高等教育出版社2017年第三版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822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电视艺术与技术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《电视艺术学》高鑫著，北京师范大学出版社1998年版；《电视节目制作技术》，李焕芹，电子工业出版社2008年版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823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程序设计基础与软件工程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《C 语言程序设计》谭浩强，清华大学出版社 2017 年第五版；《软件工程导论（第6版）》张海藩，清华大学出版社2013年第6版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824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物理化学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《物理化学》上下册，付献彩，高等教育出版社2005年第五版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825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生态学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《生态学》杨持主编，高等教育出版社2014年第三版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826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中外音乐史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《中国音乐史与名作赏析》田可文著，人民音乐出版社</w:t>
            </w: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lastRenderedPageBreak/>
              <w:t>2007年版；《西方音乐通史》于润洋主编，上海音乐出版社2006年版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lastRenderedPageBreak/>
              <w:t>827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中外舞蹈史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ind w:left="100" w:hanging="100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《中国古代舞蹈发展史》王克芬、隆荫培主编，人民音乐出版社2004年版；《中国近现代当代舞蹈发展史》王克芬、隆荫培主编，人民音乐出版社2004年版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828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结构力学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《结构力学I》龙驭球、包世华、袁驷主编，高等教育出版社，2018年第四版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831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教育技术学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《教育技术学导论》尹俊华，高等教育出版社 2011 年版；《教学设计》陈晓慧主编，电子工业出版社2009年版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832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工程经济学</w:t>
            </w:r>
          </w:p>
        </w:tc>
        <w:tc>
          <w:tcPr>
            <w:tcW w:w="9270" w:type="dxa"/>
            <w:tcBorders>
              <w:top w:val="nil"/>
              <w:left w:val="nil"/>
              <w:bottom w:val="dotted" w:sz="8" w:space="0" w:color="000000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《工程经济学》刘晓君编，中国建筑工业出版社2015年第三版</w:t>
            </w:r>
          </w:p>
        </w:tc>
      </w:tr>
      <w:tr w:rsidR="00806A26" w:rsidRPr="00806A26" w:rsidTr="00806A26">
        <w:trPr>
          <w:trHeight w:val="255"/>
        </w:trPr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834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dott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机械设计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A26" w:rsidRPr="00806A26" w:rsidRDefault="00806A26" w:rsidP="00806A2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666666"/>
                <w:spacing w:val="15"/>
                <w:kern w:val="0"/>
                <w:szCs w:val="21"/>
              </w:rPr>
            </w:pPr>
            <w:r w:rsidRPr="00806A26">
              <w:rPr>
                <w:rFonts w:ascii="微软雅黑" w:eastAsia="微软雅黑" w:hAnsi="微软雅黑" w:cs="宋体" w:hint="eastAsia"/>
                <w:color w:val="666666"/>
                <w:spacing w:val="15"/>
                <w:kern w:val="0"/>
                <w:szCs w:val="21"/>
              </w:rPr>
              <w:t>《机械设计》濮良贵、陈国定、吴立言主编， 高等教育出版社2019年第十版</w:t>
            </w:r>
          </w:p>
        </w:tc>
      </w:tr>
    </w:tbl>
    <w:p w:rsidR="00F25C1E" w:rsidRPr="00806A26" w:rsidRDefault="00F25C1E" w:rsidP="00DC184D">
      <w:pPr>
        <w:rPr>
          <w:rFonts w:ascii="Times New Roman" w:eastAsia="宋体" w:hAnsi="Times New Roman" w:cs="Times New Roman"/>
          <w:color w:val="000000"/>
        </w:rPr>
      </w:pPr>
      <w:bookmarkStart w:id="0" w:name="_GoBack"/>
      <w:bookmarkEnd w:id="0"/>
    </w:p>
    <w:p w:rsidR="00F25C1E" w:rsidRDefault="00F25C1E" w:rsidP="00DC184D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F25C1E" w:rsidRDefault="00F25C1E" w:rsidP="00DC184D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DC184D" w:rsidRPr="00DC184D" w:rsidRDefault="00DC184D" w:rsidP="00DC184D">
      <w:pPr>
        <w:rPr>
          <w:rFonts w:ascii="Times New Roman" w:eastAsia="宋体" w:hAnsi="Times New Roman" w:cs="Times New Roman"/>
          <w:color w:val="000000"/>
        </w:rPr>
      </w:pPr>
    </w:p>
    <w:sectPr w:rsidR="00DC184D" w:rsidRPr="00DC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24" w:rsidRDefault="00BD4E24" w:rsidP="00DC184D">
      <w:r>
        <w:separator/>
      </w:r>
    </w:p>
  </w:endnote>
  <w:endnote w:type="continuationSeparator" w:id="0">
    <w:p w:rsidR="00BD4E24" w:rsidRDefault="00BD4E24" w:rsidP="00DC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24" w:rsidRDefault="00BD4E24" w:rsidP="00DC184D">
      <w:r>
        <w:separator/>
      </w:r>
    </w:p>
  </w:footnote>
  <w:footnote w:type="continuationSeparator" w:id="0">
    <w:p w:rsidR="00BD4E24" w:rsidRDefault="00BD4E24" w:rsidP="00DC1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F0"/>
    <w:rsid w:val="0079755F"/>
    <w:rsid w:val="00806A26"/>
    <w:rsid w:val="00BB5FF0"/>
    <w:rsid w:val="00BD4E24"/>
    <w:rsid w:val="00DC184D"/>
    <w:rsid w:val="00F2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84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06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84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06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517</Words>
  <Characters>2949</Characters>
  <Application>Microsoft Office Word</Application>
  <DocSecurity>0</DocSecurity>
  <Lines>24</Lines>
  <Paragraphs>6</Paragraphs>
  <ScaleCrop>false</ScaleCrop>
  <Company>微软中国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2020-10-09T06:20:00Z</dcterms:created>
  <dcterms:modified xsi:type="dcterms:W3CDTF">2020-10-09T06:20:00Z</dcterms:modified>
</cp:coreProperties>
</file>