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EA" w:rsidRDefault="003D2C1C" w:rsidP="003D2C1C">
      <w:pPr>
        <w:rPr>
          <w:rFonts w:ascii="Times New Roman" w:eastAsia="宋体" w:hAnsi="Times New Roman" w:cs="Times New Roman" w:hint="eastAsia"/>
          <w:color w:val="000000"/>
        </w:rPr>
      </w:pPr>
      <w:r w:rsidRPr="003D2C1C">
        <w:rPr>
          <w:rFonts w:ascii="Times New Roman" w:eastAsia="宋体" w:hAnsi="Times New Roman" w:cs="Times New Roman" w:hint="eastAsia"/>
          <w:color w:val="000000"/>
        </w:rPr>
        <w:t xml:space="preserve">　　广州中医药大学</w:t>
      </w:r>
      <w:r w:rsidRPr="003D2C1C">
        <w:rPr>
          <w:rFonts w:ascii="Times New Roman" w:eastAsia="宋体" w:hAnsi="Times New Roman" w:cs="Times New Roman" w:hint="eastAsia"/>
          <w:color w:val="000000"/>
        </w:rPr>
        <w:t>2021</w:t>
      </w:r>
      <w:r w:rsidRPr="003D2C1C">
        <w:rPr>
          <w:rFonts w:ascii="Times New Roman" w:eastAsia="宋体" w:hAnsi="Times New Roman" w:cs="Times New Roman" w:hint="eastAsia"/>
          <w:color w:val="000000"/>
        </w:rPr>
        <w:t>年硕士研究生招生专业目录</w:t>
      </w:r>
    </w:p>
    <w:p w:rsidR="001654EA" w:rsidRDefault="001654EA" w:rsidP="003D2C1C">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8E11F0" w:rsidRPr="008E11F0" w:rsidRDefault="008E11F0" w:rsidP="008E11F0">
      <w:pPr>
        <w:widowControl/>
        <w:spacing w:before="100" w:beforeAutospacing="1" w:after="100" w:afterAutospacing="1" w:line="420" w:lineRule="atLeast"/>
        <w:ind w:firstLine="480"/>
        <w:jc w:val="left"/>
        <w:rPr>
          <w:rFonts w:ascii="宋体" w:eastAsia="宋体" w:hAnsi="宋体" w:cs="宋体"/>
          <w:kern w:val="0"/>
          <w:szCs w:val="21"/>
        </w:rPr>
      </w:pPr>
      <w:r w:rsidRPr="008E11F0">
        <w:rPr>
          <w:rFonts w:ascii="仿宋_gb2312" w:eastAsia="仿宋_gb2312" w:hAnsi="宋体" w:cs="宋体" w:hint="eastAsia"/>
          <w:b/>
          <w:bCs/>
          <w:kern w:val="0"/>
          <w:sz w:val="27"/>
          <w:szCs w:val="27"/>
        </w:rPr>
        <w:t>说明： 1.本专业目录中每条研究方向下的拟招生总人数指该专业研究方向下导师组可招收硕士生的计划总数，含统招生、推免生、中医学“5+3” 一体化转段生。 2.表中单列的拟招收推免生人数、拟招收中医学“5+3”一体化转段生人数指该专业研究方向下导师组招收两种类别研究生的意向和预计名额，某位导师招收推免生、中医学“5+3”一体化转段生、统考生中任何一类考生均占用导师的年度招生计划，三者可能是平行（拟招生总人数大于1）或排他（拟招生总人数等于1）的关系。 3.拟招收推免生人数为0，则表示该专业研究方向下的导师或导师组本年度不招收推免生；拟招收中医学“5+3”一体化转段生人数为 0，则表示该专业研究方向下的导师或导师组本年度不招收中医学“5+3”一体化转段生。 4.备注拟招收创新班硕博连读生，即该研究方向导师组中有导师具备拟招收“1+4”创新班资格。 5.最终招生总人数以教育部正式下达的招生计划文件为准，拟招收推免生人数以最后推免生系统确认的录取人数为准。 6.其他未尽事宜参照研究生院官网或咨询招生院所。</w:t>
      </w:r>
      <w:bookmarkStart w:id="0" w:name="_GoBack"/>
      <w:bookmarkEnd w:id="0"/>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30"/>
        <w:gridCol w:w="794"/>
        <w:gridCol w:w="600"/>
        <w:gridCol w:w="716"/>
        <w:gridCol w:w="261"/>
        <w:gridCol w:w="605"/>
        <w:gridCol w:w="600"/>
        <w:gridCol w:w="307"/>
        <w:gridCol w:w="284"/>
        <w:gridCol w:w="364"/>
        <w:gridCol w:w="1910"/>
        <w:gridCol w:w="899"/>
        <w:gridCol w:w="696"/>
      </w:tblGrid>
      <w:tr w:rsidR="008E11F0" w:rsidRPr="008E11F0" w:rsidTr="008E11F0">
        <w:trPr>
          <w:trHeight w:val="1620"/>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院所代码</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院所名称</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专业代码</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专业名称</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研究方向代码</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研究方向名称</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本专业研究方向的导师组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拟招生总人数</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拟招推免人数</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0"/>
                <w:szCs w:val="20"/>
              </w:rPr>
              <w:t>拟招5+3转段生人数</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初试科目</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拟复试科目</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b/>
                <w:bCs/>
                <w:color w:val="000000"/>
                <w:kern w:val="0"/>
                <w:sz w:val="23"/>
                <w:szCs w:val="23"/>
              </w:rPr>
              <w:t>备注</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1001</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免疫学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①101思想政治理论②201英语一或203日语③697生物医学综合或699西医综合④无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医学免疫学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中医基础理论</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中医医史文献</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中医养生学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基础医学院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方剂学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方剂学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药物化学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药物化学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药剂学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药剂学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生药学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生药学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药物分析学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药物分析学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1140"/>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①中药药理学②中药药剂学③中药化学④中药鉴定学（选择一门）</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40</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针灸康复临床医学院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针灸康复临床医学院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拟招收1+4创新班</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针灸康复临床医学</w:t>
            </w:r>
            <w:r w:rsidRPr="008E11F0">
              <w:rPr>
                <w:rFonts w:ascii="宋体" w:eastAsia="宋体" w:hAnsi="宋体" w:cs="宋体" w:hint="eastAsia"/>
                <w:color w:val="000000"/>
                <w:kern w:val="0"/>
                <w:sz w:val="18"/>
                <w:szCs w:val="18"/>
              </w:rPr>
              <w:lastRenderedPageBreak/>
              <w:t>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w:t>
            </w:r>
            <w:r w:rsidRPr="008E11F0">
              <w:rPr>
                <w:rFonts w:ascii="宋体" w:eastAsia="宋体" w:hAnsi="宋体" w:cs="宋体" w:hint="eastAsia"/>
                <w:color w:val="000000"/>
                <w:kern w:val="0"/>
                <w:sz w:val="18"/>
                <w:szCs w:val="18"/>
              </w:rPr>
              <w:lastRenderedPageBreak/>
              <w:t>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针灸康复临床医学院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1011</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经济与管理学院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中医心理学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中医心理学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经济与管理学院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120402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①101思想政治理论②201英语一或203日语③773管理学综合或771中医基础理论④881社会医学</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马克思主义学院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010108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科学技术哲学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科学技术哲学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①101思想政治理论②201英语一或203日语③774马克思主义哲学原理④882科学技术发展史</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自然辩证法概论</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医学信息工程学院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中医药信息学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医学信息学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体育健康学院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运动医学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运动医学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眼科学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眼科学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肿瘤学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肿瘤学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中医临床基础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中医临床基础</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1011</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57</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28</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17</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29</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14</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22</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23</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08</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55</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27</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13</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第一临床医学院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120402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①101思想政治理论②201英语一或203日语③773管理学综合或771中医基础理论④881社会医学</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神经病学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神经病学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皮肤病与性病学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w:t>
            </w:r>
            <w:r w:rsidRPr="008E11F0">
              <w:rPr>
                <w:rFonts w:ascii="宋体" w:eastAsia="宋体" w:hAnsi="宋体" w:cs="宋体" w:hint="eastAsia"/>
                <w:color w:val="000000"/>
                <w:kern w:val="0"/>
                <w:sz w:val="18"/>
                <w:szCs w:val="18"/>
              </w:rPr>
              <w:lastRenderedPageBreak/>
              <w:t>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皮肤病与性病学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妇产科学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妇产科学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08</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肿瘤学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肿瘤学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09</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拟招收1+4创新班</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拟招收1+4创新班</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药剂学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药剂学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18</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仅招中医学“5+3” 转段生</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第二临床医学院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08</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16</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第三临床医学院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中医临床基础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29</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拟招收1+4创新班</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科技创新中心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中药资源科学与工程研究中心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中药资源科学与工程研究中心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药物化学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药物化学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中药资源科学与工程研</w:t>
            </w:r>
            <w:r w:rsidRPr="008E11F0">
              <w:rPr>
                <w:rFonts w:ascii="宋体" w:eastAsia="宋体" w:hAnsi="宋体" w:cs="宋体" w:hint="eastAsia"/>
                <w:color w:val="000000"/>
                <w:kern w:val="0"/>
                <w:sz w:val="18"/>
                <w:szCs w:val="18"/>
              </w:rPr>
              <w:lastRenderedPageBreak/>
              <w:t>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药物分析学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w:t>
            </w:r>
            <w:r w:rsidRPr="008E11F0">
              <w:rPr>
                <w:rFonts w:ascii="宋体" w:eastAsia="宋体" w:hAnsi="宋体" w:cs="宋体" w:hint="eastAsia"/>
                <w:color w:val="000000"/>
                <w:kern w:val="0"/>
                <w:sz w:val="18"/>
                <w:szCs w:val="18"/>
              </w:rPr>
              <w:lastRenderedPageBreak/>
              <w:t>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药物分析学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305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中药资源科学与工程研究中心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Calibri" w:eastAsia="宋体" w:hAnsi="Calibri" w:cs="宋体"/>
                <w:color w:val="000000"/>
                <w:kern w:val="0"/>
                <w:sz w:val="18"/>
                <w:szCs w:val="18"/>
              </w:rPr>
              <w:t>①</w:t>
            </w:r>
            <w:r w:rsidRPr="008E11F0">
              <w:rPr>
                <w:rFonts w:ascii="宋体" w:eastAsia="宋体" w:hAnsi="宋体" w:cs="宋体" w:hint="eastAsia"/>
                <w:color w:val="000000"/>
                <w:kern w:val="0"/>
                <w:sz w:val="18"/>
                <w:szCs w:val="18"/>
              </w:rPr>
              <w:t>药用植物学</w:t>
            </w:r>
            <w:r w:rsidRPr="008E11F0">
              <w:rPr>
                <w:rFonts w:ascii="Calibri" w:eastAsia="宋体" w:hAnsi="Calibri" w:cs="宋体"/>
                <w:color w:val="000000"/>
                <w:kern w:val="0"/>
                <w:sz w:val="18"/>
                <w:szCs w:val="18"/>
              </w:rPr>
              <w:t>②</w:t>
            </w:r>
            <w:r w:rsidRPr="008E11F0">
              <w:rPr>
                <w:rFonts w:ascii="宋体" w:eastAsia="宋体" w:hAnsi="宋体" w:cs="宋体" w:hint="eastAsia"/>
                <w:color w:val="000000"/>
                <w:kern w:val="0"/>
                <w:sz w:val="18"/>
                <w:szCs w:val="18"/>
              </w:rPr>
              <w:t>中药化学</w:t>
            </w:r>
            <w:r w:rsidRPr="008E11F0">
              <w:rPr>
                <w:rFonts w:ascii="Calibri" w:eastAsia="宋体" w:hAnsi="Calibri" w:cs="宋体"/>
                <w:color w:val="000000"/>
                <w:kern w:val="0"/>
                <w:sz w:val="18"/>
                <w:szCs w:val="18"/>
              </w:rPr>
              <w:t>③</w:t>
            </w:r>
            <w:r w:rsidRPr="008E11F0">
              <w:rPr>
                <w:rFonts w:ascii="宋体" w:eastAsia="宋体" w:hAnsi="宋体" w:cs="宋体" w:hint="eastAsia"/>
                <w:color w:val="000000"/>
                <w:kern w:val="0"/>
                <w:sz w:val="18"/>
                <w:szCs w:val="18"/>
              </w:rPr>
              <w:t>中药鉴定学（选择一门）</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中药资源科学与工程研究中心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Calibri" w:eastAsia="宋体" w:hAnsi="Calibri" w:cs="宋体"/>
                <w:color w:val="000000"/>
                <w:kern w:val="0"/>
                <w:sz w:val="18"/>
                <w:szCs w:val="18"/>
              </w:rPr>
              <w:t>①</w:t>
            </w:r>
            <w:r w:rsidRPr="008E11F0">
              <w:rPr>
                <w:rFonts w:ascii="宋体" w:eastAsia="宋体" w:hAnsi="宋体" w:cs="宋体" w:hint="eastAsia"/>
                <w:color w:val="000000"/>
                <w:kern w:val="0"/>
                <w:sz w:val="18"/>
                <w:szCs w:val="18"/>
              </w:rPr>
              <w:t>药用植物学</w:t>
            </w:r>
            <w:r w:rsidRPr="008E11F0">
              <w:rPr>
                <w:rFonts w:ascii="Calibri" w:eastAsia="宋体" w:hAnsi="Calibri" w:cs="宋体"/>
                <w:color w:val="000000"/>
                <w:kern w:val="0"/>
                <w:sz w:val="18"/>
                <w:szCs w:val="18"/>
              </w:rPr>
              <w:t>②</w:t>
            </w:r>
            <w:r w:rsidRPr="008E11F0">
              <w:rPr>
                <w:rFonts w:ascii="宋体" w:eastAsia="宋体" w:hAnsi="宋体" w:cs="宋体" w:hint="eastAsia"/>
                <w:color w:val="000000"/>
                <w:kern w:val="0"/>
                <w:sz w:val="18"/>
                <w:szCs w:val="18"/>
              </w:rPr>
              <w:t>中药化学</w:t>
            </w:r>
            <w:r w:rsidRPr="008E11F0">
              <w:rPr>
                <w:rFonts w:ascii="Calibri" w:eastAsia="宋体" w:hAnsi="Calibri" w:cs="宋体"/>
                <w:color w:val="000000"/>
                <w:kern w:val="0"/>
                <w:sz w:val="18"/>
                <w:szCs w:val="18"/>
              </w:rPr>
              <w:t>③</w:t>
            </w:r>
            <w:r w:rsidRPr="008E11F0">
              <w:rPr>
                <w:rFonts w:ascii="宋体" w:eastAsia="宋体" w:hAnsi="宋体" w:cs="宋体" w:hint="eastAsia"/>
                <w:color w:val="000000"/>
                <w:kern w:val="0"/>
                <w:sz w:val="18"/>
                <w:szCs w:val="18"/>
              </w:rPr>
              <w:t>中药鉴定学（选择一门）</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青蒿研究中心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中医临床基础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温病学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青蒿研究中心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307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青蒿研究中心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实验动物中心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实验动物学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实验动物中心</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中医药数理工程研究院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中医药数理工程研究院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602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中医药数理工程研究院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Calibri" w:eastAsia="宋体" w:hAnsi="Calibri" w:cs="宋体"/>
                <w:color w:val="000000"/>
                <w:kern w:val="0"/>
                <w:sz w:val="18"/>
                <w:szCs w:val="18"/>
              </w:rPr>
              <w:t>①</w:t>
            </w:r>
            <w:r w:rsidRPr="008E11F0">
              <w:rPr>
                <w:rFonts w:ascii="宋体" w:eastAsia="宋体" w:hAnsi="宋体" w:cs="宋体" w:hint="eastAsia"/>
                <w:color w:val="000000"/>
                <w:kern w:val="0"/>
                <w:sz w:val="18"/>
                <w:szCs w:val="18"/>
              </w:rPr>
              <w:t>中药化学</w:t>
            </w:r>
            <w:r w:rsidRPr="008E11F0">
              <w:rPr>
                <w:rFonts w:ascii="Calibri" w:eastAsia="宋体" w:hAnsi="Calibri" w:cs="宋体"/>
                <w:color w:val="000000"/>
                <w:kern w:val="0"/>
                <w:sz w:val="18"/>
                <w:szCs w:val="18"/>
              </w:rPr>
              <w:t>②</w:t>
            </w:r>
            <w:r w:rsidRPr="008E11F0">
              <w:rPr>
                <w:rFonts w:ascii="宋体" w:eastAsia="宋体" w:hAnsi="宋体" w:cs="宋体" w:hint="eastAsia"/>
                <w:color w:val="000000"/>
                <w:kern w:val="0"/>
                <w:sz w:val="18"/>
                <w:szCs w:val="18"/>
              </w:rPr>
              <w:t>药理学</w:t>
            </w:r>
            <w:r w:rsidRPr="008E11F0">
              <w:rPr>
                <w:rFonts w:ascii="Calibri" w:eastAsia="宋体" w:hAnsi="Calibri" w:cs="宋体"/>
                <w:color w:val="000000"/>
                <w:kern w:val="0"/>
                <w:sz w:val="18"/>
                <w:szCs w:val="18"/>
              </w:rPr>
              <w:t>③</w:t>
            </w:r>
            <w:r w:rsidRPr="008E11F0">
              <w:rPr>
                <w:rFonts w:ascii="宋体" w:eastAsia="宋体" w:hAnsi="宋体" w:cs="宋体" w:hint="eastAsia"/>
                <w:color w:val="000000"/>
                <w:kern w:val="0"/>
                <w:sz w:val="18"/>
                <w:szCs w:val="18"/>
              </w:rPr>
              <w:t>中医药信息学（选择一门）</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拟招收1+4创新班</w:t>
            </w: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中医药数理工程研究院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中药化学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中医临床基础</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08</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全科医学（中医，不授博士学位）</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全科医学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第四临床医学院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120402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①101思想政治理论②201英语一或203日语③773管理学综合或771中医基础理论④881社会医学</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left"/>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center"/>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left"/>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附属佛山中医院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08</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附属中山中医院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附属中山中医院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附属中山中医院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附属中山中医院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药理学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Calibri" w:eastAsia="宋体" w:hAnsi="Calibri" w:cs="宋体"/>
                <w:color w:val="000000"/>
                <w:kern w:val="0"/>
                <w:sz w:val="18"/>
                <w:szCs w:val="18"/>
              </w:rPr>
              <w:t>①</w:t>
            </w:r>
            <w:r w:rsidRPr="008E11F0">
              <w:rPr>
                <w:rFonts w:ascii="宋体" w:eastAsia="宋体" w:hAnsi="宋体" w:cs="宋体" w:hint="eastAsia"/>
                <w:color w:val="000000"/>
                <w:kern w:val="0"/>
                <w:sz w:val="18"/>
                <w:szCs w:val="18"/>
              </w:rPr>
              <w:t>药理学</w:t>
            </w:r>
            <w:r w:rsidRPr="008E11F0">
              <w:rPr>
                <w:rFonts w:ascii="Calibri" w:eastAsia="宋体" w:hAnsi="Calibri" w:cs="宋体"/>
                <w:color w:val="000000"/>
                <w:kern w:val="0"/>
                <w:sz w:val="18"/>
                <w:szCs w:val="18"/>
              </w:rPr>
              <w:t>②</w:t>
            </w:r>
            <w:r w:rsidRPr="008E11F0">
              <w:rPr>
                <w:rFonts w:ascii="宋体" w:eastAsia="宋体" w:hAnsi="宋体" w:cs="宋体" w:hint="eastAsia"/>
                <w:color w:val="000000"/>
                <w:kern w:val="0"/>
                <w:sz w:val="18"/>
                <w:szCs w:val="18"/>
              </w:rPr>
              <w:t>药物分析学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w:t>
            </w:r>
            <w:r w:rsidRPr="008E11F0">
              <w:rPr>
                <w:rFonts w:ascii="宋体" w:eastAsia="宋体" w:hAnsi="宋体" w:cs="宋体" w:hint="eastAsia"/>
                <w:color w:val="000000"/>
                <w:kern w:val="0"/>
                <w:sz w:val="18"/>
                <w:szCs w:val="18"/>
              </w:rPr>
              <w:lastRenderedPageBreak/>
              <w:t>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17</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7</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第五临床医学院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8</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附属东莞中医院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附属广东中西医结合医院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909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附属广州中西医结合医院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120402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社会医学与卫生事业管理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①101思想政治理论②201英语一或203日语③773管理学综合或771中医基础理论④881社会</w:t>
            </w:r>
            <w:r w:rsidRPr="008E11F0">
              <w:rPr>
                <w:rFonts w:ascii="宋体" w:eastAsia="宋体" w:hAnsi="宋体" w:cs="宋体" w:hint="eastAsia"/>
                <w:color w:val="000000"/>
                <w:kern w:val="0"/>
                <w:sz w:val="18"/>
                <w:szCs w:val="18"/>
              </w:rPr>
              <w:lastRenderedPageBreak/>
              <w:t>医学</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社会医学与卫生事业管理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附属清远中医院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附属清远中医院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附属清远中医院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中医五官科</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 xml:space="preserve">附属茂名中医院 </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 xml:space="preserve">附属茂名中医院 </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附属湛江第一中医院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附属湛江第一中医院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附属湛江第二中医院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附属湛江第二中医院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left"/>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5</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附属宝安中医院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附属海南中医院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附属海南中医院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附属三亚中医院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附属三亚中医院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918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附属重庆北碚中医院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附属重庆北碚中医院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918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附属重庆北碚中医院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920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附属汕头中医院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920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附属汕头中医院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920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附属汕头中医院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祈福医院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祈福医院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祈福医院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老年医学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眼科学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眼科学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南部战区总医院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07</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急诊医学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急诊医学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番禺区中医院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番禺区中医院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番禺区中心医院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番禺区中心医院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955</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番禺区中心医院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w:t>
            </w:r>
            <w:r w:rsidRPr="008E11F0">
              <w:rPr>
                <w:rFonts w:ascii="宋体" w:eastAsia="宋体" w:hAnsi="宋体" w:cs="宋体" w:hint="eastAsia"/>
                <w:color w:val="000000"/>
                <w:kern w:val="0"/>
                <w:sz w:val="18"/>
                <w:szCs w:val="18"/>
              </w:rPr>
              <w:lastRenderedPageBreak/>
              <w:t>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影像诊断</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956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山东省临沂市人民医院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山东省临沂市人民医院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956</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山东省临沂市人民医院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耳鼻咽喉科学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耳鼻咽喉科学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康复医学与理疗学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佛山临床医学院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center"/>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959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佛山临床医学院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center"/>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佛山临床医学院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佛山临床医学院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center"/>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959</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佛山临床医学院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spacing w:before="100" w:beforeAutospacing="1" w:after="100" w:afterAutospacing="1" w:line="420" w:lineRule="atLeast"/>
              <w:jc w:val="center"/>
              <w:textAlignment w:val="bottom"/>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深圳市中西医结合医院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中西医结合基础</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深圳市中西医结合医院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1008</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①101思想政治理论②201英语一或203日语③661中药综合或662药学综合④无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深圳市中西医结合医院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深圳儿童医院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中医儿科学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1054</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①101思想政治理论②201英语一或203日语③308护理综合④无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护理</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6</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05</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第六临床医学院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06</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影像医学与核医学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临床检验诊断学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麻醉学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967</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广州中医药大学顺德医院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968</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广州市正骨医院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广东省人民医院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肿瘤学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西医综合</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bottom"/>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980</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广东省人民医院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981</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深圳市妇幼保健院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1005</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中医妇科学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982</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广东一方制药有限公司</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4</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983</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广州中医药大学金沙洲医院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1002</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临床医学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①101思想政治理论②201英语一或203日语③699西医综合或698中医综合④无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外科学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广州中医药大学惠州医院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1056</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①101思想政治理论②201英语一或203日语③350中药专业基础综合④无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中药学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广州中医药大学惠州医院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01</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2</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中医内科学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广州中医药大学惠州医</w:t>
            </w:r>
            <w:r w:rsidRPr="008E11F0">
              <w:rPr>
                <w:rFonts w:ascii="宋体" w:eastAsia="宋体" w:hAnsi="宋体" w:cs="宋体" w:hint="eastAsia"/>
                <w:color w:val="000000"/>
                <w:kern w:val="0"/>
                <w:sz w:val="18"/>
                <w:szCs w:val="18"/>
              </w:rPr>
              <w:lastRenderedPageBreak/>
              <w:t>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02</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中医骨伤科学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3</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w:t>
            </w:r>
            <w:r w:rsidRPr="008E11F0">
              <w:rPr>
                <w:rFonts w:ascii="宋体" w:eastAsia="宋体" w:hAnsi="宋体" w:cs="宋体" w:hint="eastAsia"/>
                <w:color w:val="000000"/>
                <w:kern w:val="0"/>
                <w:sz w:val="18"/>
                <w:szCs w:val="18"/>
              </w:rPr>
              <w:lastRenderedPageBreak/>
              <w:t>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中医骨伤科学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lastRenderedPageBreak/>
              <w:t>984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广州中医药大学惠州医院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03</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针灸推拿学</w:t>
            </w:r>
          </w:p>
        </w:tc>
        <w:tc>
          <w:tcPr>
            <w:tcW w:w="430"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jc w:val="left"/>
              <w:rPr>
                <w:rFonts w:ascii="宋体" w:eastAsia="宋体" w:hAnsi="宋体" w:cs="宋体"/>
                <w:kern w:val="0"/>
                <w:sz w:val="18"/>
                <w:szCs w:val="18"/>
              </w:rPr>
            </w:pPr>
          </w:p>
        </w:tc>
      </w:tr>
      <w:tr w:rsidR="008E11F0" w:rsidRPr="008E11F0" w:rsidTr="008E11F0">
        <w:trPr>
          <w:trHeight w:val="675"/>
          <w:tblCellSpacing w:w="0" w:type="dxa"/>
        </w:trPr>
        <w:tc>
          <w:tcPr>
            <w:tcW w:w="16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984</w:t>
            </w:r>
          </w:p>
        </w:tc>
        <w:tc>
          <w:tcPr>
            <w:tcW w:w="4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广州中医药大学惠州医院</w:t>
            </w:r>
          </w:p>
        </w:tc>
        <w:tc>
          <w:tcPr>
            <w:tcW w:w="27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1057</w:t>
            </w:r>
          </w:p>
        </w:tc>
        <w:tc>
          <w:tcPr>
            <w:tcW w:w="44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中医</w:t>
            </w:r>
          </w:p>
        </w:tc>
        <w:tc>
          <w:tcPr>
            <w:tcW w:w="157"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04</w:t>
            </w:r>
          </w:p>
        </w:tc>
        <w:tc>
          <w:tcPr>
            <w:tcW w:w="389"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335"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导师组</w:t>
            </w:r>
          </w:p>
        </w:tc>
        <w:tc>
          <w:tcPr>
            <w:tcW w:w="198"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1</w:t>
            </w:r>
          </w:p>
        </w:tc>
        <w:tc>
          <w:tcPr>
            <w:tcW w:w="184"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232" w:type="pct"/>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center"/>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0</w:t>
            </w:r>
          </w:p>
        </w:tc>
        <w:tc>
          <w:tcPr>
            <w:tcW w:w="1155"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①101思想政治理论②201英语一或203日语③307临床医学综合能力（中医）④无</w:t>
            </w:r>
          </w:p>
        </w:tc>
        <w:tc>
          <w:tcPr>
            <w:tcW w:w="551"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8E11F0" w:rsidRPr="008E11F0" w:rsidRDefault="008E11F0" w:rsidP="008E11F0">
            <w:pPr>
              <w:widowControl/>
              <w:spacing w:before="100" w:beforeAutospacing="1" w:after="100" w:afterAutospacing="1" w:line="420" w:lineRule="atLeast"/>
              <w:jc w:val="left"/>
              <w:textAlignment w:val="center"/>
              <w:rPr>
                <w:rFonts w:ascii="宋体" w:eastAsia="宋体" w:hAnsi="宋体" w:cs="宋体"/>
                <w:kern w:val="0"/>
                <w:sz w:val="18"/>
                <w:szCs w:val="18"/>
              </w:rPr>
            </w:pPr>
            <w:r w:rsidRPr="008E11F0">
              <w:rPr>
                <w:rFonts w:ascii="宋体" w:eastAsia="宋体" w:hAnsi="宋体" w:cs="宋体" w:hint="eastAsia"/>
                <w:color w:val="000000"/>
                <w:kern w:val="0"/>
                <w:sz w:val="18"/>
                <w:szCs w:val="18"/>
              </w:rPr>
              <w:t>中西医结合临床</w:t>
            </w:r>
          </w:p>
        </w:tc>
        <w:tc>
          <w:tcPr>
            <w:tcW w:w="430" w:type="pct"/>
            <w:vAlign w:val="center"/>
            <w:hideMark/>
          </w:tcPr>
          <w:p w:rsidR="008E11F0" w:rsidRPr="008E11F0" w:rsidRDefault="008E11F0" w:rsidP="008E11F0">
            <w:pPr>
              <w:widowControl/>
              <w:jc w:val="left"/>
              <w:rPr>
                <w:rFonts w:ascii="Times New Roman" w:eastAsia="Times New Roman" w:hAnsi="Times New Roman" w:cs="Times New Roman"/>
                <w:kern w:val="0"/>
                <w:sz w:val="20"/>
                <w:szCs w:val="20"/>
              </w:rPr>
            </w:pPr>
          </w:p>
        </w:tc>
      </w:tr>
    </w:tbl>
    <w:p w:rsidR="001654EA" w:rsidRDefault="001654EA" w:rsidP="003D2C1C">
      <w:pPr>
        <w:rPr>
          <w:rFonts w:ascii="Times New Roman" w:eastAsia="宋体" w:hAnsi="Times New Roman" w:cs="Times New Roman"/>
          <w:color w:val="000000"/>
        </w:rPr>
      </w:pPr>
    </w:p>
    <w:p w:rsidR="001654EA" w:rsidRDefault="001654EA" w:rsidP="003D2C1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654EA" w:rsidRDefault="001654EA" w:rsidP="003D2C1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654EA" w:rsidRDefault="001654EA" w:rsidP="003D2C1C">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3D2C1C" w:rsidRPr="003D2C1C" w:rsidRDefault="003D2C1C" w:rsidP="003D2C1C">
      <w:pPr>
        <w:rPr>
          <w:rFonts w:ascii="Times New Roman" w:eastAsia="宋体" w:hAnsi="Times New Roman" w:cs="Times New Roman"/>
          <w:color w:val="000000"/>
        </w:rPr>
      </w:pPr>
    </w:p>
    <w:sectPr w:rsidR="003D2C1C" w:rsidRPr="003D2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22" w:rsidRDefault="00865522" w:rsidP="003D2C1C">
      <w:r>
        <w:separator/>
      </w:r>
    </w:p>
  </w:endnote>
  <w:endnote w:type="continuationSeparator" w:id="0">
    <w:p w:rsidR="00865522" w:rsidRDefault="00865522" w:rsidP="003D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22" w:rsidRDefault="00865522" w:rsidP="003D2C1C">
      <w:r>
        <w:separator/>
      </w:r>
    </w:p>
  </w:footnote>
  <w:footnote w:type="continuationSeparator" w:id="0">
    <w:p w:rsidR="00865522" w:rsidRDefault="00865522" w:rsidP="003D2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E9"/>
    <w:rsid w:val="001654EA"/>
    <w:rsid w:val="003D2C1C"/>
    <w:rsid w:val="006A6820"/>
    <w:rsid w:val="00865522"/>
    <w:rsid w:val="008E11F0"/>
    <w:rsid w:val="00B72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2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2C1C"/>
    <w:rPr>
      <w:sz w:val="18"/>
      <w:szCs w:val="18"/>
    </w:rPr>
  </w:style>
  <w:style w:type="paragraph" w:styleId="a4">
    <w:name w:val="footer"/>
    <w:basedOn w:val="a"/>
    <w:link w:val="Char0"/>
    <w:uiPriority w:val="99"/>
    <w:unhideWhenUsed/>
    <w:rsid w:val="003D2C1C"/>
    <w:pPr>
      <w:tabs>
        <w:tab w:val="center" w:pos="4153"/>
        <w:tab w:val="right" w:pos="8306"/>
      </w:tabs>
      <w:snapToGrid w:val="0"/>
      <w:jc w:val="left"/>
    </w:pPr>
    <w:rPr>
      <w:sz w:val="18"/>
      <w:szCs w:val="18"/>
    </w:rPr>
  </w:style>
  <w:style w:type="character" w:customStyle="1" w:styleId="Char0">
    <w:name w:val="页脚 Char"/>
    <w:basedOn w:val="a0"/>
    <w:link w:val="a4"/>
    <w:uiPriority w:val="99"/>
    <w:rsid w:val="003D2C1C"/>
    <w:rPr>
      <w:sz w:val="18"/>
      <w:szCs w:val="18"/>
    </w:rPr>
  </w:style>
  <w:style w:type="character" w:styleId="a5">
    <w:name w:val="Hyperlink"/>
    <w:basedOn w:val="a0"/>
    <w:uiPriority w:val="99"/>
    <w:semiHidden/>
    <w:unhideWhenUsed/>
    <w:rsid w:val="008E11F0"/>
    <w:rPr>
      <w:strike w:val="0"/>
      <w:dstrike w:val="0"/>
      <w:color w:val="555555"/>
      <w:u w:val="none"/>
      <w:effect w:val="none"/>
    </w:rPr>
  </w:style>
  <w:style w:type="character" w:styleId="a6">
    <w:name w:val="FollowedHyperlink"/>
    <w:basedOn w:val="a0"/>
    <w:uiPriority w:val="99"/>
    <w:semiHidden/>
    <w:unhideWhenUsed/>
    <w:rsid w:val="008E11F0"/>
    <w:rPr>
      <w:strike w:val="0"/>
      <w:dstrike w:val="0"/>
      <w:color w:val="555555"/>
      <w:u w:val="none"/>
      <w:effect w:val="none"/>
    </w:rPr>
  </w:style>
  <w:style w:type="paragraph" w:styleId="a7">
    <w:name w:val="Normal (Web)"/>
    <w:basedOn w:val="a"/>
    <w:uiPriority w:val="99"/>
    <w:semiHidden/>
    <w:unhideWhenUsed/>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8E11F0"/>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nr">
    <w:name w:val="nr"/>
    <w:basedOn w:val="a"/>
    <w:rsid w:val="008E11F0"/>
    <w:pPr>
      <w:widowControl/>
      <w:spacing w:before="100" w:beforeAutospacing="1" w:after="100" w:afterAutospacing="1"/>
      <w:jc w:val="left"/>
    </w:pPr>
    <w:rPr>
      <w:rFonts w:ascii="宋体" w:eastAsia="宋体" w:hAnsi="宋体" w:cs="宋体"/>
      <w:kern w:val="0"/>
      <w:szCs w:val="21"/>
    </w:rPr>
  </w:style>
  <w:style w:type="paragraph" w:customStyle="1" w:styleId="splitcharstyle71426">
    <w:name w:val="splitcharstyle71426"/>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font71426">
    <w:name w:val="font71426"/>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erjifontover71428">
    <w:name w:val="erjifontover71428"/>
    <w:basedOn w:val="a"/>
    <w:rsid w:val="008E11F0"/>
    <w:pPr>
      <w:widowControl/>
      <w:spacing w:before="100" w:beforeAutospacing="1" w:after="100" w:afterAutospacing="1" w:line="384" w:lineRule="auto"/>
      <w:jc w:val="left"/>
    </w:pPr>
    <w:rPr>
      <w:rFonts w:ascii="宋体" w:eastAsia="宋体" w:hAnsi="宋体" w:cs="宋体"/>
      <w:color w:val="CC0000"/>
      <w:kern w:val="0"/>
      <w:sz w:val="18"/>
      <w:szCs w:val="18"/>
    </w:rPr>
  </w:style>
  <w:style w:type="paragraph" w:customStyle="1" w:styleId="leaderfont71428">
    <w:name w:val="leaderfont71428"/>
    <w:basedOn w:val="a"/>
    <w:rsid w:val="008E11F0"/>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yijibackground71428">
    <w:name w:val="yijibackground71428"/>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erjibackground71428">
    <w:name w:val="erjibackground71428"/>
    <w:basedOn w:val="a"/>
    <w:rsid w:val="008E11F0"/>
    <w:pPr>
      <w:widowControl/>
      <w:shd w:val="clear" w:color="auto" w:fill="EFF8FE"/>
      <w:spacing w:before="100" w:beforeAutospacing="1" w:after="100" w:afterAutospacing="1"/>
      <w:jc w:val="left"/>
    </w:pPr>
    <w:rPr>
      <w:rFonts w:ascii="宋体" w:eastAsia="宋体" w:hAnsi="宋体" w:cs="宋体"/>
      <w:kern w:val="0"/>
      <w:sz w:val="24"/>
      <w:szCs w:val="24"/>
    </w:rPr>
  </w:style>
  <w:style w:type="paragraph" w:customStyle="1" w:styleId="currentfontstyle71428">
    <w:name w:val="currentfontstyle71428"/>
    <w:basedOn w:val="a"/>
    <w:rsid w:val="008E11F0"/>
    <w:pPr>
      <w:widowControl/>
      <w:spacing w:before="100" w:beforeAutospacing="1" w:after="100" w:afterAutospacing="1"/>
      <w:jc w:val="left"/>
    </w:pPr>
    <w:rPr>
      <w:rFonts w:ascii="宋体" w:eastAsia="宋体" w:hAnsi="宋体" w:cs="宋体"/>
      <w:b/>
      <w:bCs/>
      <w:color w:val="CC0000"/>
      <w:kern w:val="0"/>
      <w:sz w:val="20"/>
      <w:szCs w:val="20"/>
    </w:rPr>
  </w:style>
  <w:style w:type="paragraph" w:customStyle="1" w:styleId="fontstyle71428">
    <w:name w:val="fontstyle71428"/>
    <w:basedOn w:val="a"/>
    <w:rsid w:val="008E11F0"/>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yijifontover71428">
    <w:name w:val="yijifontover71428"/>
    <w:basedOn w:val="a"/>
    <w:rsid w:val="008E11F0"/>
    <w:pPr>
      <w:widowControl/>
      <w:spacing w:before="100" w:beforeAutospacing="1" w:after="100" w:afterAutospacing="1"/>
      <w:jc w:val="left"/>
    </w:pPr>
    <w:rPr>
      <w:rFonts w:ascii="宋体" w:eastAsia="宋体" w:hAnsi="宋体" w:cs="宋体"/>
      <w:color w:val="CC0000"/>
      <w:kern w:val="0"/>
      <w:sz w:val="20"/>
      <w:szCs w:val="20"/>
    </w:rPr>
  </w:style>
  <w:style w:type="paragraph" w:customStyle="1" w:styleId="erjibackgroundover71428">
    <w:name w:val="erjibackgroundover71428"/>
    <w:basedOn w:val="a"/>
    <w:rsid w:val="008E11F0"/>
    <w:pPr>
      <w:widowControl/>
      <w:shd w:val="clear" w:color="auto" w:fill="E8F0FB"/>
      <w:spacing w:before="100" w:beforeAutospacing="1" w:after="100" w:afterAutospacing="1"/>
      <w:jc w:val="left"/>
    </w:pPr>
    <w:rPr>
      <w:rFonts w:ascii="宋体" w:eastAsia="宋体" w:hAnsi="宋体" w:cs="宋体"/>
      <w:kern w:val="0"/>
      <w:sz w:val="24"/>
      <w:szCs w:val="24"/>
    </w:rPr>
  </w:style>
  <w:style w:type="paragraph" w:customStyle="1" w:styleId="yijibackgroundover71428">
    <w:name w:val="yijibackgroundover71428"/>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ejfontstyle71428">
    <w:name w:val="ejfontstyle71428"/>
    <w:basedOn w:val="a"/>
    <w:rsid w:val="008E11F0"/>
    <w:pPr>
      <w:widowControl/>
      <w:spacing w:before="100" w:beforeAutospacing="1" w:after="100" w:afterAutospacing="1" w:line="384" w:lineRule="auto"/>
      <w:jc w:val="left"/>
    </w:pPr>
    <w:rPr>
      <w:rFonts w:ascii="宋体" w:eastAsia="宋体" w:hAnsi="宋体" w:cs="宋体"/>
      <w:color w:val="222222"/>
      <w:kern w:val="0"/>
      <w:sz w:val="18"/>
      <w:szCs w:val="18"/>
    </w:rPr>
  </w:style>
  <w:style w:type="paragraph" w:customStyle="1" w:styleId="font71429">
    <w:name w:val="font71429"/>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fontstyle71429">
    <w:name w:val="fontstyle71429"/>
    <w:basedOn w:val="a"/>
    <w:rsid w:val="008E11F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timestyle71434">
    <w:name w:val="timestyle71434"/>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leaderfont71434">
    <w:name w:val="leaderfont71434"/>
    <w:basedOn w:val="a"/>
    <w:rsid w:val="008E11F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titlestyle71434">
    <w:name w:val="titlestyle71434"/>
    <w:basedOn w:val="a"/>
    <w:rsid w:val="008E11F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morestyle71434">
    <w:name w:val="morestyle71434"/>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leaderfont71435">
    <w:name w:val="leaderfont71435"/>
    <w:basedOn w:val="a"/>
    <w:rsid w:val="008E11F0"/>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querystyle71435">
    <w:name w:val="querystyle71435"/>
    <w:basedOn w:val="a"/>
    <w:rsid w:val="008E11F0"/>
    <w:pPr>
      <w:widowControl/>
      <w:pBdr>
        <w:top w:val="single" w:sz="6" w:space="2" w:color="878787"/>
        <w:left w:val="single" w:sz="6" w:space="14" w:color="878787"/>
        <w:bottom w:val="single" w:sz="6" w:space="0" w:color="878787"/>
        <w:right w:val="single" w:sz="6" w:space="0" w:color="878787"/>
      </w:pBdr>
      <w:spacing w:before="100" w:beforeAutospacing="1" w:after="100" w:afterAutospacing="1"/>
      <w:jc w:val="left"/>
    </w:pPr>
    <w:rPr>
      <w:rFonts w:ascii="宋体" w:eastAsia="宋体" w:hAnsi="宋体" w:cs="宋体"/>
      <w:color w:val="222222"/>
      <w:kern w:val="0"/>
      <w:sz w:val="20"/>
      <w:szCs w:val="20"/>
    </w:rPr>
  </w:style>
  <w:style w:type="paragraph" w:customStyle="1" w:styleId="splitflagstyle71432">
    <w:name w:val="splitflagstyle71432"/>
    <w:basedOn w:val="a"/>
    <w:rsid w:val="008E11F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fontstyle71432">
    <w:name w:val="fontstyle71432"/>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winstyle71432">
    <w:name w:val="winstyle71432"/>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tpcontent">
    <w:name w:val="tpcontent"/>
    <w:basedOn w:val="a"/>
    <w:rsid w:val="008E11F0"/>
    <w:pPr>
      <w:widowControl/>
      <w:spacing w:before="100" w:beforeAutospacing="1" w:after="100" w:afterAutospacing="1"/>
      <w:jc w:val="left"/>
    </w:pPr>
    <w:rPr>
      <w:rFonts w:ascii="宋体" w:eastAsia="宋体" w:hAnsi="宋体" w:cs="宋体"/>
      <w:b/>
      <w:bCs/>
      <w:color w:val="2B2B2B"/>
      <w:kern w:val="0"/>
      <w:sz w:val="22"/>
    </w:rPr>
  </w:style>
  <w:style w:type="paragraph" w:customStyle="1" w:styleId="cytpstyle">
    <w:name w:val="cytpstyle"/>
    <w:basedOn w:val="a"/>
    <w:rsid w:val="008E11F0"/>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content">
    <w:name w:val="content"/>
    <w:basedOn w:val="a"/>
    <w:rsid w:val="008E11F0"/>
    <w:pPr>
      <w:widowControl/>
      <w:spacing w:before="100" w:beforeAutospacing="1" w:after="100" w:afterAutospacing="1" w:line="270" w:lineRule="atLeast"/>
      <w:jc w:val="left"/>
    </w:pPr>
    <w:rPr>
      <w:rFonts w:ascii="宋体" w:eastAsia="宋体" w:hAnsi="宋体" w:cs="宋体"/>
      <w:color w:val="727272"/>
      <w:kern w:val="0"/>
      <w:sz w:val="24"/>
      <w:szCs w:val="24"/>
    </w:rPr>
  </w:style>
  <w:style w:type="paragraph" w:customStyle="1" w:styleId="process">
    <w:name w:val="process"/>
    <w:basedOn w:val="a"/>
    <w:rsid w:val="008E11F0"/>
    <w:pPr>
      <w:widowControl/>
      <w:shd w:val="clear" w:color="auto" w:fill="EDEDED"/>
      <w:spacing w:before="100" w:beforeAutospacing="1" w:after="100" w:afterAutospacing="1"/>
      <w:ind w:left="390" w:right="150"/>
      <w:jc w:val="left"/>
    </w:pPr>
    <w:rPr>
      <w:rFonts w:ascii="宋体" w:eastAsia="宋体" w:hAnsi="宋体" w:cs="宋体"/>
      <w:kern w:val="0"/>
      <w:sz w:val="24"/>
      <w:szCs w:val="24"/>
    </w:rPr>
  </w:style>
  <w:style w:type="paragraph" w:customStyle="1" w:styleId="titlestyle71442">
    <w:name w:val="titlestyle71442"/>
    <w:basedOn w:val="a"/>
    <w:rsid w:val="008E11F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style7">
    <w:name w:val="style7"/>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8E11F0"/>
    <w:pPr>
      <w:widowControl/>
      <w:jc w:val="left"/>
    </w:pPr>
    <w:rPr>
      <w:rFonts w:ascii="宋体" w:eastAsia="宋体" w:hAnsi="宋体" w:cs="宋体"/>
      <w:kern w:val="0"/>
      <w:sz w:val="24"/>
      <w:szCs w:val="24"/>
    </w:rPr>
  </w:style>
  <w:style w:type="paragraph" w:customStyle="1" w:styleId="style71">
    <w:name w:val="style71"/>
    <w:basedOn w:val="a"/>
    <w:rsid w:val="008E11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E11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2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2C1C"/>
    <w:rPr>
      <w:sz w:val="18"/>
      <w:szCs w:val="18"/>
    </w:rPr>
  </w:style>
  <w:style w:type="paragraph" w:styleId="a4">
    <w:name w:val="footer"/>
    <w:basedOn w:val="a"/>
    <w:link w:val="Char0"/>
    <w:uiPriority w:val="99"/>
    <w:unhideWhenUsed/>
    <w:rsid w:val="003D2C1C"/>
    <w:pPr>
      <w:tabs>
        <w:tab w:val="center" w:pos="4153"/>
        <w:tab w:val="right" w:pos="8306"/>
      </w:tabs>
      <w:snapToGrid w:val="0"/>
      <w:jc w:val="left"/>
    </w:pPr>
    <w:rPr>
      <w:sz w:val="18"/>
      <w:szCs w:val="18"/>
    </w:rPr>
  </w:style>
  <w:style w:type="character" w:customStyle="1" w:styleId="Char0">
    <w:name w:val="页脚 Char"/>
    <w:basedOn w:val="a0"/>
    <w:link w:val="a4"/>
    <w:uiPriority w:val="99"/>
    <w:rsid w:val="003D2C1C"/>
    <w:rPr>
      <w:sz w:val="18"/>
      <w:szCs w:val="18"/>
    </w:rPr>
  </w:style>
  <w:style w:type="character" w:styleId="a5">
    <w:name w:val="Hyperlink"/>
    <w:basedOn w:val="a0"/>
    <w:uiPriority w:val="99"/>
    <w:semiHidden/>
    <w:unhideWhenUsed/>
    <w:rsid w:val="008E11F0"/>
    <w:rPr>
      <w:strike w:val="0"/>
      <w:dstrike w:val="0"/>
      <w:color w:val="555555"/>
      <w:u w:val="none"/>
      <w:effect w:val="none"/>
    </w:rPr>
  </w:style>
  <w:style w:type="character" w:styleId="a6">
    <w:name w:val="FollowedHyperlink"/>
    <w:basedOn w:val="a0"/>
    <w:uiPriority w:val="99"/>
    <w:semiHidden/>
    <w:unhideWhenUsed/>
    <w:rsid w:val="008E11F0"/>
    <w:rPr>
      <w:strike w:val="0"/>
      <w:dstrike w:val="0"/>
      <w:color w:val="555555"/>
      <w:u w:val="none"/>
      <w:effect w:val="none"/>
    </w:rPr>
  </w:style>
  <w:style w:type="paragraph" w:styleId="a7">
    <w:name w:val="Normal (Web)"/>
    <w:basedOn w:val="a"/>
    <w:uiPriority w:val="99"/>
    <w:semiHidden/>
    <w:unhideWhenUsed/>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style1">
    <w:name w:val="style1"/>
    <w:basedOn w:val="a"/>
    <w:rsid w:val="008E11F0"/>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nr">
    <w:name w:val="nr"/>
    <w:basedOn w:val="a"/>
    <w:rsid w:val="008E11F0"/>
    <w:pPr>
      <w:widowControl/>
      <w:spacing w:before="100" w:beforeAutospacing="1" w:after="100" w:afterAutospacing="1"/>
      <w:jc w:val="left"/>
    </w:pPr>
    <w:rPr>
      <w:rFonts w:ascii="宋体" w:eastAsia="宋体" w:hAnsi="宋体" w:cs="宋体"/>
      <w:kern w:val="0"/>
      <w:szCs w:val="21"/>
    </w:rPr>
  </w:style>
  <w:style w:type="paragraph" w:customStyle="1" w:styleId="splitcharstyle71426">
    <w:name w:val="splitcharstyle71426"/>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font71426">
    <w:name w:val="font71426"/>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erjifontover71428">
    <w:name w:val="erjifontover71428"/>
    <w:basedOn w:val="a"/>
    <w:rsid w:val="008E11F0"/>
    <w:pPr>
      <w:widowControl/>
      <w:spacing w:before="100" w:beforeAutospacing="1" w:after="100" w:afterAutospacing="1" w:line="384" w:lineRule="auto"/>
      <w:jc w:val="left"/>
    </w:pPr>
    <w:rPr>
      <w:rFonts w:ascii="宋体" w:eastAsia="宋体" w:hAnsi="宋体" w:cs="宋体"/>
      <w:color w:val="CC0000"/>
      <w:kern w:val="0"/>
      <w:sz w:val="18"/>
      <w:szCs w:val="18"/>
    </w:rPr>
  </w:style>
  <w:style w:type="paragraph" w:customStyle="1" w:styleId="leaderfont71428">
    <w:name w:val="leaderfont71428"/>
    <w:basedOn w:val="a"/>
    <w:rsid w:val="008E11F0"/>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yijibackground71428">
    <w:name w:val="yijibackground71428"/>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erjibackground71428">
    <w:name w:val="erjibackground71428"/>
    <w:basedOn w:val="a"/>
    <w:rsid w:val="008E11F0"/>
    <w:pPr>
      <w:widowControl/>
      <w:shd w:val="clear" w:color="auto" w:fill="EFF8FE"/>
      <w:spacing w:before="100" w:beforeAutospacing="1" w:after="100" w:afterAutospacing="1"/>
      <w:jc w:val="left"/>
    </w:pPr>
    <w:rPr>
      <w:rFonts w:ascii="宋体" w:eastAsia="宋体" w:hAnsi="宋体" w:cs="宋体"/>
      <w:kern w:val="0"/>
      <w:sz w:val="24"/>
      <w:szCs w:val="24"/>
    </w:rPr>
  </w:style>
  <w:style w:type="paragraph" w:customStyle="1" w:styleId="currentfontstyle71428">
    <w:name w:val="currentfontstyle71428"/>
    <w:basedOn w:val="a"/>
    <w:rsid w:val="008E11F0"/>
    <w:pPr>
      <w:widowControl/>
      <w:spacing w:before="100" w:beforeAutospacing="1" w:after="100" w:afterAutospacing="1"/>
      <w:jc w:val="left"/>
    </w:pPr>
    <w:rPr>
      <w:rFonts w:ascii="宋体" w:eastAsia="宋体" w:hAnsi="宋体" w:cs="宋体"/>
      <w:b/>
      <w:bCs/>
      <w:color w:val="CC0000"/>
      <w:kern w:val="0"/>
      <w:sz w:val="20"/>
      <w:szCs w:val="20"/>
    </w:rPr>
  </w:style>
  <w:style w:type="paragraph" w:customStyle="1" w:styleId="fontstyle71428">
    <w:name w:val="fontstyle71428"/>
    <w:basedOn w:val="a"/>
    <w:rsid w:val="008E11F0"/>
    <w:pPr>
      <w:widowControl/>
      <w:spacing w:before="100" w:beforeAutospacing="1" w:after="100" w:afterAutospacing="1"/>
      <w:jc w:val="left"/>
    </w:pPr>
    <w:rPr>
      <w:rFonts w:ascii="宋体" w:eastAsia="宋体" w:hAnsi="宋体" w:cs="宋体"/>
      <w:color w:val="FFFFFF"/>
      <w:kern w:val="0"/>
      <w:sz w:val="20"/>
      <w:szCs w:val="20"/>
    </w:rPr>
  </w:style>
  <w:style w:type="paragraph" w:customStyle="1" w:styleId="yijifontover71428">
    <w:name w:val="yijifontover71428"/>
    <w:basedOn w:val="a"/>
    <w:rsid w:val="008E11F0"/>
    <w:pPr>
      <w:widowControl/>
      <w:spacing w:before="100" w:beforeAutospacing="1" w:after="100" w:afterAutospacing="1"/>
      <w:jc w:val="left"/>
    </w:pPr>
    <w:rPr>
      <w:rFonts w:ascii="宋体" w:eastAsia="宋体" w:hAnsi="宋体" w:cs="宋体"/>
      <w:color w:val="CC0000"/>
      <w:kern w:val="0"/>
      <w:sz w:val="20"/>
      <w:szCs w:val="20"/>
    </w:rPr>
  </w:style>
  <w:style w:type="paragraph" w:customStyle="1" w:styleId="erjibackgroundover71428">
    <w:name w:val="erjibackgroundover71428"/>
    <w:basedOn w:val="a"/>
    <w:rsid w:val="008E11F0"/>
    <w:pPr>
      <w:widowControl/>
      <w:shd w:val="clear" w:color="auto" w:fill="E8F0FB"/>
      <w:spacing w:before="100" w:beforeAutospacing="1" w:after="100" w:afterAutospacing="1"/>
      <w:jc w:val="left"/>
    </w:pPr>
    <w:rPr>
      <w:rFonts w:ascii="宋体" w:eastAsia="宋体" w:hAnsi="宋体" w:cs="宋体"/>
      <w:kern w:val="0"/>
      <w:sz w:val="24"/>
      <w:szCs w:val="24"/>
    </w:rPr>
  </w:style>
  <w:style w:type="paragraph" w:customStyle="1" w:styleId="yijibackgroundover71428">
    <w:name w:val="yijibackgroundover71428"/>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ejfontstyle71428">
    <w:name w:val="ejfontstyle71428"/>
    <w:basedOn w:val="a"/>
    <w:rsid w:val="008E11F0"/>
    <w:pPr>
      <w:widowControl/>
      <w:spacing w:before="100" w:beforeAutospacing="1" w:after="100" w:afterAutospacing="1" w:line="384" w:lineRule="auto"/>
      <w:jc w:val="left"/>
    </w:pPr>
    <w:rPr>
      <w:rFonts w:ascii="宋体" w:eastAsia="宋体" w:hAnsi="宋体" w:cs="宋体"/>
      <w:color w:val="222222"/>
      <w:kern w:val="0"/>
      <w:sz w:val="18"/>
      <w:szCs w:val="18"/>
    </w:rPr>
  </w:style>
  <w:style w:type="paragraph" w:customStyle="1" w:styleId="font71429">
    <w:name w:val="font71429"/>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fontstyle71429">
    <w:name w:val="fontstyle71429"/>
    <w:basedOn w:val="a"/>
    <w:rsid w:val="008E11F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timestyle71434">
    <w:name w:val="timestyle71434"/>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leaderfont71434">
    <w:name w:val="leaderfont71434"/>
    <w:basedOn w:val="a"/>
    <w:rsid w:val="008E11F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titlestyle71434">
    <w:name w:val="titlestyle71434"/>
    <w:basedOn w:val="a"/>
    <w:rsid w:val="008E11F0"/>
    <w:pPr>
      <w:widowControl/>
      <w:spacing w:before="100" w:beforeAutospacing="1" w:after="100" w:afterAutospacing="1" w:line="360" w:lineRule="auto"/>
      <w:jc w:val="left"/>
    </w:pPr>
    <w:rPr>
      <w:rFonts w:ascii="宋体" w:eastAsia="宋体" w:hAnsi="宋体" w:cs="宋体"/>
      <w:color w:val="222222"/>
      <w:kern w:val="0"/>
      <w:sz w:val="18"/>
      <w:szCs w:val="18"/>
    </w:rPr>
  </w:style>
  <w:style w:type="paragraph" w:customStyle="1" w:styleId="morestyle71434">
    <w:name w:val="morestyle71434"/>
    <w:basedOn w:val="a"/>
    <w:rsid w:val="008E11F0"/>
    <w:pPr>
      <w:widowControl/>
      <w:spacing w:before="100" w:beforeAutospacing="1" w:after="100" w:afterAutospacing="1"/>
      <w:jc w:val="left"/>
    </w:pPr>
    <w:rPr>
      <w:rFonts w:ascii="宋体" w:eastAsia="宋体" w:hAnsi="宋体" w:cs="宋体"/>
      <w:kern w:val="0"/>
      <w:sz w:val="18"/>
      <w:szCs w:val="18"/>
    </w:rPr>
  </w:style>
  <w:style w:type="paragraph" w:customStyle="1" w:styleId="leaderfont71435">
    <w:name w:val="leaderfont71435"/>
    <w:basedOn w:val="a"/>
    <w:rsid w:val="008E11F0"/>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querystyle71435">
    <w:name w:val="querystyle71435"/>
    <w:basedOn w:val="a"/>
    <w:rsid w:val="008E11F0"/>
    <w:pPr>
      <w:widowControl/>
      <w:pBdr>
        <w:top w:val="single" w:sz="6" w:space="2" w:color="878787"/>
        <w:left w:val="single" w:sz="6" w:space="14" w:color="878787"/>
        <w:bottom w:val="single" w:sz="6" w:space="0" w:color="878787"/>
        <w:right w:val="single" w:sz="6" w:space="0" w:color="878787"/>
      </w:pBdr>
      <w:spacing w:before="100" w:beforeAutospacing="1" w:after="100" w:afterAutospacing="1"/>
      <w:jc w:val="left"/>
    </w:pPr>
    <w:rPr>
      <w:rFonts w:ascii="宋体" w:eastAsia="宋体" w:hAnsi="宋体" w:cs="宋体"/>
      <w:color w:val="222222"/>
      <w:kern w:val="0"/>
      <w:sz w:val="20"/>
      <w:szCs w:val="20"/>
    </w:rPr>
  </w:style>
  <w:style w:type="paragraph" w:customStyle="1" w:styleId="splitflagstyle71432">
    <w:name w:val="splitflagstyle71432"/>
    <w:basedOn w:val="a"/>
    <w:rsid w:val="008E11F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fontstyle71432">
    <w:name w:val="fontstyle71432"/>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winstyle71432">
    <w:name w:val="winstyle71432"/>
    <w:basedOn w:val="a"/>
    <w:rsid w:val="008E11F0"/>
    <w:pPr>
      <w:widowControl/>
      <w:spacing w:before="100" w:beforeAutospacing="1" w:after="100" w:afterAutospacing="1"/>
      <w:jc w:val="left"/>
    </w:pPr>
    <w:rPr>
      <w:rFonts w:ascii="宋体" w:eastAsia="宋体" w:hAnsi="宋体" w:cs="宋体"/>
      <w:color w:val="FFFFFF"/>
      <w:kern w:val="0"/>
      <w:sz w:val="18"/>
      <w:szCs w:val="18"/>
    </w:rPr>
  </w:style>
  <w:style w:type="paragraph" w:customStyle="1" w:styleId="tpcontent">
    <w:name w:val="tpcontent"/>
    <w:basedOn w:val="a"/>
    <w:rsid w:val="008E11F0"/>
    <w:pPr>
      <w:widowControl/>
      <w:spacing w:before="100" w:beforeAutospacing="1" w:after="100" w:afterAutospacing="1"/>
      <w:jc w:val="left"/>
    </w:pPr>
    <w:rPr>
      <w:rFonts w:ascii="宋体" w:eastAsia="宋体" w:hAnsi="宋体" w:cs="宋体"/>
      <w:b/>
      <w:bCs/>
      <w:color w:val="2B2B2B"/>
      <w:kern w:val="0"/>
      <w:sz w:val="22"/>
    </w:rPr>
  </w:style>
  <w:style w:type="paragraph" w:customStyle="1" w:styleId="cytpstyle">
    <w:name w:val="cytpstyle"/>
    <w:basedOn w:val="a"/>
    <w:rsid w:val="008E11F0"/>
    <w:pPr>
      <w:widowControl/>
      <w:spacing w:before="100" w:beforeAutospacing="1" w:after="100" w:afterAutospacing="1"/>
      <w:jc w:val="left"/>
    </w:pPr>
    <w:rPr>
      <w:rFonts w:ascii="宋体" w:eastAsia="宋体" w:hAnsi="宋体" w:cs="宋体"/>
      <w:color w:val="2B2B2B"/>
      <w:kern w:val="0"/>
      <w:sz w:val="18"/>
      <w:szCs w:val="18"/>
    </w:rPr>
  </w:style>
  <w:style w:type="paragraph" w:customStyle="1" w:styleId="content">
    <w:name w:val="content"/>
    <w:basedOn w:val="a"/>
    <w:rsid w:val="008E11F0"/>
    <w:pPr>
      <w:widowControl/>
      <w:spacing w:before="100" w:beforeAutospacing="1" w:after="100" w:afterAutospacing="1" w:line="270" w:lineRule="atLeast"/>
      <w:jc w:val="left"/>
    </w:pPr>
    <w:rPr>
      <w:rFonts w:ascii="宋体" w:eastAsia="宋体" w:hAnsi="宋体" w:cs="宋体"/>
      <w:color w:val="727272"/>
      <w:kern w:val="0"/>
      <w:sz w:val="24"/>
      <w:szCs w:val="24"/>
    </w:rPr>
  </w:style>
  <w:style w:type="paragraph" w:customStyle="1" w:styleId="process">
    <w:name w:val="process"/>
    <w:basedOn w:val="a"/>
    <w:rsid w:val="008E11F0"/>
    <w:pPr>
      <w:widowControl/>
      <w:shd w:val="clear" w:color="auto" w:fill="EDEDED"/>
      <w:spacing w:before="100" w:beforeAutospacing="1" w:after="100" w:afterAutospacing="1"/>
      <w:ind w:left="390" w:right="150"/>
      <w:jc w:val="left"/>
    </w:pPr>
    <w:rPr>
      <w:rFonts w:ascii="宋体" w:eastAsia="宋体" w:hAnsi="宋体" w:cs="宋体"/>
      <w:kern w:val="0"/>
      <w:sz w:val="24"/>
      <w:szCs w:val="24"/>
    </w:rPr>
  </w:style>
  <w:style w:type="paragraph" w:customStyle="1" w:styleId="titlestyle71442">
    <w:name w:val="titlestyle71442"/>
    <w:basedOn w:val="a"/>
    <w:rsid w:val="008E11F0"/>
    <w:pPr>
      <w:widowControl/>
      <w:spacing w:before="100" w:beforeAutospacing="1" w:after="100" w:afterAutospacing="1"/>
      <w:jc w:val="left"/>
    </w:pPr>
    <w:rPr>
      <w:rFonts w:ascii="宋体" w:eastAsia="宋体" w:hAnsi="宋体" w:cs="宋体"/>
      <w:color w:val="222222"/>
      <w:kern w:val="0"/>
      <w:sz w:val="18"/>
      <w:szCs w:val="18"/>
    </w:rPr>
  </w:style>
  <w:style w:type="paragraph" w:customStyle="1" w:styleId="style7">
    <w:name w:val="style7"/>
    <w:basedOn w:val="a"/>
    <w:rsid w:val="008E11F0"/>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8E11F0"/>
    <w:pPr>
      <w:widowControl/>
      <w:jc w:val="left"/>
    </w:pPr>
    <w:rPr>
      <w:rFonts w:ascii="宋体" w:eastAsia="宋体" w:hAnsi="宋体" w:cs="宋体"/>
      <w:kern w:val="0"/>
      <w:sz w:val="24"/>
      <w:szCs w:val="24"/>
    </w:rPr>
  </w:style>
  <w:style w:type="paragraph" w:customStyle="1" w:styleId="style71">
    <w:name w:val="style71"/>
    <w:basedOn w:val="a"/>
    <w:rsid w:val="008E11F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E1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76974">
      <w:bodyDiv w:val="1"/>
      <w:marLeft w:val="0"/>
      <w:marRight w:val="0"/>
      <w:marTop w:val="0"/>
      <w:marBottom w:val="0"/>
      <w:divBdr>
        <w:top w:val="none" w:sz="0" w:space="0" w:color="auto"/>
        <w:left w:val="none" w:sz="0" w:space="0" w:color="auto"/>
        <w:bottom w:val="none" w:sz="0" w:space="0" w:color="auto"/>
        <w:right w:val="none" w:sz="0" w:space="0" w:color="auto"/>
      </w:divBdr>
      <w:divsChild>
        <w:div w:id="1932623348">
          <w:marLeft w:val="0"/>
          <w:marRight w:val="0"/>
          <w:marTop w:val="0"/>
          <w:marBottom w:val="0"/>
          <w:divBdr>
            <w:top w:val="none" w:sz="0" w:space="0" w:color="auto"/>
            <w:left w:val="none" w:sz="0" w:space="0" w:color="auto"/>
            <w:bottom w:val="none" w:sz="0" w:space="0" w:color="auto"/>
            <w:right w:val="none" w:sz="0" w:space="0" w:color="auto"/>
          </w:divBdr>
          <w:divsChild>
            <w:div w:id="2022773621">
              <w:marLeft w:val="0"/>
              <w:marRight w:val="0"/>
              <w:marTop w:val="0"/>
              <w:marBottom w:val="0"/>
              <w:divBdr>
                <w:top w:val="none" w:sz="0" w:space="0" w:color="auto"/>
                <w:left w:val="none" w:sz="0" w:space="0" w:color="auto"/>
                <w:bottom w:val="none" w:sz="0" w:space="0" w:color="auto"/>
                <w:right w:val="none" w:sz="0" w:space="0" w:color="auto"/>
              </w:divBdr>
              <w:divsChild>
                <w:div w:id="15597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3447</Words>
  <Characters>19653</Characters>
  <Application>Microsoft Office Word</Application>
  <DocSecurity>0</DocSecurity>
  <Lines>163</Lines>
  <Paragraphs>46</Paragraphs>
  <ScaleCrop>false</ScaleCrop>
  <Company>微软中国</Company>
  <LinksUpToDate>false</LinksUpToDate>
  <CharactersWithSpaces>23054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2020-10-07T07:49:00Z</dcterms:created>
  <dcterms:modified xsi:type="dcterms:W3CDTF">2020-10-07T07:50:00Z</dcterms:modified>
</cp:coreProperties>
</file>