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90" w:rsidRDefault="002F18B9" w:rsidP="002F18B9">
      <w:pPr>
        <w:rPr>
          <w:rFonts w:ascii="Times New Roman" w:eastAsia="宋体" w:hAnsi="Times New Roman" w:cs="Times New Roman" w:hint="eastAsia"/>
          <w:color w:val="000000"/>
        </w:rPr>
      </w:pPr>
      <w:r w:rsidRPr="002F18B9">
        <w:rPr>
          <w:rFonts w:ascii="Times New Roman" w:eastAsia="宋体" w:hAnsi="Times New Roman" w:cs="Times New Roman" w:hint="eastAsia"/>
          <w:color w:val="000000"/>
        </w:rPr>
        <w:t xml:space="preserve">　　湖北民族大学</w:t>
      </w:r>
      <w:r w:rsidRPr="002F18B9">
        <w:rPr>
          <w:rFonts w:ascii="Times New Roman" w:eastAsia="宋体" w:hAnsi="Times New Roman" w:cs="Times New Roman" w:hint="eastAsia"/>
          <w:color w:val="000000"/>
        </w:rPr>
        <w:t>2021</w:t>
      </w:r>
      <w:r w:rsidRPr="002F18B9">
        <w:rPr>
          <w:rFonts w:ascii="Times New Roman" w:eastAsia="宋体" w:hAnsi="Times New Roman" w:cs="Times New Roman" w:hint="eastAsia"/>
          <w:color w:val="000000"/>
        </w:rPr>
        <w:t>年硕士研究生招生专业目录</w:t>
      </w:r>
    </w:p>
    <w:p w:rsidR="00994290" w:rsidRDefault="00994290" w:rsidP="002F18B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211936" w:rsidRPr="00211936" w:rsidRDefault="00211936" w:rsidP="00211936">
      <w:pPr>
        <w:widowControl/>
        <w:shd w:val="clear" w:color="auto" w:fill="FFFFFF"/>
        <w:spacing w:before="100" w:beforeAutospacing="1" w:after="100" w:afterAutospacing="1" w:line="495" w:lineRule="atLeast"/>
        <w:ind w:firstLine="480"/>
        <w:jc w:val="left"/>
        <w:rPr>
          <w:rFonts w:ascii="微软雅黑" w:eastAsia="微软雅黑" w:hAnsi="微软雅黑" w:cs="宋体"/>
          <w:color w:val="000000"/>
          <w:kern w:val="0"/>
          <w:szCs w:val="21"/>
        </w:rPr>
      </w:pPr>
      <w:r w:rsidRPr="00211936">
        <w:rPr>
          <w:rFonts w:ascii="黑体" w:eastAsia="黑体" w:hAnsi="黑体" w:cs="宋体" w:hint="eastAsia"/>
          <w:color w:val="000000"/>
          <w:kern w:val="0"/>
          <w:sz w:val="30"/>
          <w:szCs w:val="30"/>
        </w:rPr>
        <w:t>（</w:t>
      </w:r>
      <w:r w:rsidRPr="00211936">
        <w:rPr>
          <w:rFonts w:ascii="Times New Roman" w:eastAsia="微软雅黑" w:hAnsi="Times New Roman" w:cs="Times New Roman"/>
          <w:color w:val="000000"/>
          <w:kern w:val="0"/>
          <w:sz w:val="30"/>
          <w:szCs w:val="30"/>
        </w:rPr>
        <w:t>2020</w:t>
      </w:r>
      <w:r w:rsidRPr="00211936">
        <w:rPr>
          <w:rFonts w:ascii="黑体" w:eastAsia="黑体" w:hAnsi="黑体" w:cs="宋体" w:hint="eastAsia"/>
          <w:color w:val="000000"/>
          <w:kern w:val="0"/>
          <w:sz w:val="30"/>
          <w:szCs w:val="30"/>
        </w:rPr>
        <w:t>年招生计划：全日制</w:t>
      </w:r>
      <w:r w:rsidRPr="00211936">
        <w:rPr>
          <w:rFonts w:ascii="Times New Roman" w:eastAsia="微软雅黑" w:hAnsi="Times New Roman" w:cs="Times New Roman"/>
          <w:color w:val="000000"/>
          <w:kern w:val="0"/>
          <w:sz w:val="30"/>
          <w:szCs w:val="30"/>
        </w:rPr>
        <w:t>441</w:t>
      </w:r>
      <w:r w:rsidRPr="00211936">
        <w:rPr>
          <w:rFonts w:ascii="黑体" w:eastAsia="黑体" w:hAnsi="黑体" w:cs="宋体" w:hint="eastAsia"/>
          <w:color w:val="000000"/>
          <w:kern w:val="0"/>
          <w:sz w:val="30"/>
          <w:szCs w:val="30"/>
        </w:rPr>
        <w:t>人，非全日制</w:t>
      </w:r>
      <w:r w:rsidRPr="00211936">
        <w:rPr>
          <w:rFonts w:ascii="Times New Roman" w:eastAsia="微软雅黑" w:hAnsi="Times New Roman" w:cs="Times New Roman"/>
          <w:color w:val="000000"/>
          <w:kern w:val="0"/>
          <w:sz w:val="30"/>
          <w:szCs w:val="30"/>
        </w:rPr>
        <w:t>5</w:t>
      </w:r>
      <w:r w:rsidRPr="00211936">
        <w:rPr>
          <w:rFonts w:ascii="黑体" w:eastAsia="黑体" w:hAnsi="黑体" w:cs="宋体" w:hint="eastAsia"/>
          <w:color w:val="000000"/>
          <w:kern w:val="0"/>
          <w:sz w:val="30"/>
          <w:szCs w:val="30"/>
        </w:rPr>
        <w:t>人。</w:t>
      </w:r>
      <w:r w:rsidRPr="00211936">
        <w:rPr>
          <w:rFonts w:ascii="Times New Roman" w:eastAsia="微软雅黑" w:hAnsi="Times New Roman" w:cs="Times New Roman"/>
          <w:color w:val="000000"/>
          <w:kern w:val="0"/>
          <w:sz w:val="30"/>
          <w:szCs w:val="30"/>
        </w:rPr>
        <w:t>2021</w:t>
      </w:r>
      <w:r w:rsidRPr="00211936">
        <w:rPr>
          <w:rFonts w:ascii="黑体" w:eastAsia="黑体" w:hAnsi="黑体" w:cs="宋体" w:hint="eastAsia"/>
          <w:color w:val="000000"/>
          <w:kern w:val="0"/>
          <w:sz w:val="30"/>
          <w:szCs w:val="30"/>
        </w:rPr>
        <w:t>年具体招生计划以教育部实际下达指标为准）</w:t>
      </w:r>
    </w:p>
    <w:tbl>
      <w:tblPr>
        <w:tblW w:w="5000" w:type="pct"/>
        <w:jc w:val="center"/>
        <w:tblCellSpacing w:w="0" w:type="dxa"/>
        <w:tblCellMar>
          <w:left w:w="0" w:type="dxa"/>
          <w:right w:w="0" w:type="dxa"/>
        </w:tblCellMar>
        <w:tblLook w:val="04A0" w:firstRow="1" w:lastRow="0" w:firstColumn="1" w:lastColumn="0" w:noHBand="0" w:noVBand="1"/>
      </w:tblPr>
      <w:tblGrid>
        <w:gridCol w:w="1849"/>
        <w:gridCol w:w="406"/>
        <w:gridCol w:w="1249"/>
        <w:gridCol w:w="1014"/>
        <w:gridCol w:w="92"/>
        <w:gridCol w:w="1326"/>
        <w:gridCol w:w="2610"/>
      </w:tblGrid>
      <w:tr w:rsidR="00211936" w:rsidRPr="00211936" w:rsidTr="00211936">
        <w:trPr>
          <w:tblCellSpacing w:w="0" w:type="dxa"/>
          <w:jc w:val="center"/>
        </w:trPr>
        <w:tc>
          <w:tcPr>
            <w:tcW w:w="108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（代码）专业名称及研究方向</w:t>
            </w:r>
          </w:p>
        </w:tc>
        <w:tc>
          <w:tcPr>
            <w:tcW w:w="237"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拟招</w:t>
            </w:r>
          </w:p>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人数</w:t>
            </w:r>
          </w:p>
        </w:tc>
        <w:tc>
          <w:tcPr>
            <w:tcW w:w="731"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初试科目</w:t>
            </w:r>
          </w:p>
        </w:tc>
        <w:tc>
          <w:tcPr>
            <w:tcW w:w="593"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复试专业科目</w:t>
            </w:r>
          </w:p>
        </w:tc>
        <w:tc>
          <w:tcPr>
            <w:tcW w:w="830" w:type="pct"/>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同等学力加试科目</w:t>
            </w:r>
          </w:p>
        </w:tc>
        <w:tc>
          <w:tcPr>
            <w:tcW w:w="1527"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备注</w:t>
            </w:r>
          </w:p>
        </w:tc>
        <w:bookmarkStart w:id="0" w:name="_GoBack"/>
        <w:bookmarkEnd w:id="0"/>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001 </w:t>
            </w:r>
            <w:r w:rsidRPr="00211936">
              <w:rPr>
                <w:rFonts w:ascii="宋体" w:eastAsia="宋体" w:hAnsi="宋体" w:cs="宋体" w:hint="eastAsia"/>
                <w:b/>
                <w:bCs/>
                <w:color w:val="000000"/>
                <w:kern w:val="0"/>
                <w:sz w:val="18"/>
                <w:szCs w:val="18"/>
              </w:rPr>
              <w:t>民族学与社会学学院（</w:t>
            </w:r>
            <w:r w:rsidRPr="00211936">
              <w:rPr>
                <w:rFonts w:ascii="Times New Roman" w:eastAsia="宋体" w:hAnsi="Times New Roman" w:cs="Times New Roman"/>
                <w:b/>
                <w:bCs/>
                <w:color w:val="000000"/>
                <w:kern w:val="0"/>
                <w:sz w:val="18"/>
                <w:szCs w:val="18"/>
              </w:rPr>
              <w:t>0718—8437536</w:t>
            </w:r>
            <w:r w:rsidRPr="00211936">
              <w:rPr>
                <w:rFonts w:ascii="宋体" w:eastAsia="宋体" w:hAnsi="宋体" w:cs="宋体" w:hint="eastAsia"/>
                <w:b/>
                <w:bCs/>
                <w:color w:val="000000"/>
                <w:kern w:val="0"/>
                <w:sz w:val="18"/>
                <w:szCs w:val="18"/>
              </w:rPr>
              <w:t>）</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0304</w:t>
            </w:r>
            <w:r w:rsidRPr="00211936">
              <w:rPr>
                <w:rFonts w:ascii="宋体" w:eastAsia="宋体" w:hAnsi="宋体" w:cs="宋体" w:hint="eastAsia"/>
                <w:b/>
                <w:bCs/>
                <w:color w:val="000000"/>
                <w:kern w:val="0"/>
                <w:sz w:val="18"/>
                <w:szCs w:val="18"/>
              </w:rPr>
              <w:t>民族学</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030401 民族学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01民族学理论与方法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02非物质文化遗产保护</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03文化产业发展</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28</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④801民族学理论与方法</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中国民族学史</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①中国民族志</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②马克思主义民族理论与政策</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1.初试专业科目以相关专业本科教育相关课程为主要考试内容。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2.综合考试主要包括考生报考专业内容，各以相关专业本科教育相关课程为主要考试内容。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3.同等学力加试科目以民族学专业本科教育相关课程为主要考试内容。</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030402 马克思主义民族理论与政策</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01马克思主义民族理论研究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02中国民族政策研究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03武陵地区民族问题研究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④802马克思主义民族理论与政策</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中国民族理论与政策实践</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①中国民族志</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②民族政治学</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030404 中国少数民族史</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01少数民族社会发展史</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02少数民族文化史</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03武陵地区历史文化</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w:t>
            </w:r>
            <w:r w:rsidRPr="00211936">
              <w:rPr>
                <w:rFonts w:ascii="宋体" w:eastAsia="宋体" w:hAnsi="宋体" w:cs="宋体" w:hint="eastAsia"/>
                <w:color w:val="000000"/>
                <w:kern w:val="0"/>
                <w:sz w:val="18"/>
                <w:szCs w:val="18"/>
              </w:rPr>
              <w:lastRenderedPageBreak/>
              <w:t>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④803中国古代史</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中国民族史</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①中国民族志</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②马克思主义民族理论与政策</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lastRenderedPageBreak/>
              <w:t>0304Z1民族社会学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01民族社会与文化</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02民族社区发展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03民族地区基层社会治理</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④804社会学概论</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民族社会学</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①中国民族志</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②马克思主义民族理论与政策</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002 </w:t>
            </w:r>
            <w:r w:rsidRPr="00211936">
              <w:rPr>
                <w:rFonts w:ascii="宋体" w:eastAsia="宋体" w:hAnsi="宋体" w:cs="宋体" w:hint="eastAsia"/>
                <w:b/>
                <w:bCs/>
                <w:color w:val="000000"/>
                <w:kern w:val="0"/>
                <w:sz w:val="18"/>
                <w:szCs w:val="18"/>
              </w:rPr>
              <w:t>经济与管理学院（</w:t>
            </w:r>
            <w:r w:rsidRPr="00211936">
              <w:rPr>
                <w:rFonts w:ascii="Times New Roman" w:eastAsia="宋体" w:hAnsi="Times New Roman" w:cs="Times New Roman"/>
                <w:b/>
                <w:bCs/>
                <w:color w:val="000000"/>
                <w:kern w:val="0"/>
                <w:sz w:val="18"/>
                <w:szCs w:val="18"/>
              </w:rPr>
              <w:t>0718</w:t>
            </w:r>
            <w:r w:rsidRPr="00211936">
              <w:rPr>
                <w:rFonts w:ascii="宋体" w:eastAsia="宋体" w:hAnsi="宋体" w:cs="宋体" w:hint="eastAsia"/>
                <w:b/>
                <w:bCs/>
                <w:color w:val="000000"/>
                <w:kern w:val="0"/>
                <w:sz w:val="18"/>
                <w:szCs w:val="18"/>
              </w:rPr>
              <w:t>－</w:t>
            </w:r>
            <w:r w:rsidRPr="00211936">
              <w:rPr>
                <w:rFonts w:ascii="Times New Roman" w:eastAsia="宋体" w:hAnsi="Times New Roman" w:cs="Times New Roman"/>
                <w:b/>
                <w:bCs/>
                <w:color w:val="000000"/>
                <w:kern w:val="0"/>
                <w:sz w:val="18"/>
                <w:szCs w:val="18"/>
              </w:rPr>
              <w:t>8986703</w:t>
            </w:r>
            <w:r w:rsidRPr="00211936">
              <w:rPr>
                <w:rFonts w:ascii="宋体" w:eastAsia="宋体" w:hAnsi="宋体" w:cs="宋体" w:hint="eastAsia"/>
                <w:b/>
                <w:bCs/>
                <w:color w:val="000000"/>
                <w:kern w:val="0"/>
                <w:sz w:val="18"/>
                <w:szCs w:val="18"/>
              </w:rPr>
              <w:t>）</w:t>
            </w:r>
          </w:p>
        </w:tc>
      </w:tr>
      <w:tr w:rsidR="00211936" w:rsidRPr="00211936" w:rsidTr="00211936">
        <w:trPr>
          <w:trHeight w:val="138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030403中国少数民族经济</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01少数民族区域经济发展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02民族地区产业经济发展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03民族地区金融与贸易发展</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5</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④805经济学</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经济数学</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①管理学概论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②政治经济学</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1.《民族学通论》以民族学专业本科教育相关课程为主要考试内容；</w:t>
            </w:r>
          </w:p>
          <w:p w:rsidR="00211936" w:rsidRPr="00211936" w:rsidRDefault="00211936" w:rsidP="00211936">
            <w:pPr>
              <w:widowControl/>
              <w:spacing w:before="100" w:beforeAutospacing="1" w:after="100" w:afterAutospacing="1" w:line="288" w:lineRule="atLeast"/>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2.《经济学》以宏观经济学和微观经济学为考试内容。</w:t>
            </w:r>
          </w:p>
        </w:tc>
      </w:tr>
      <w:tr w:rsidR="00211936" w:rsidRPr="00211936" w:rsidTr="00211936">
        <w:trPr>
          <w:trHeight w:val="126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b/>
                <w:bCs/>
                <w:color w:val="000000"/>
                <w:kern w:val="0"/>
                <w:sz w:val="18"/>
                <w:szCs w:val="18"/>
              </w:rPr>
              <w:t>★</w:t>
            </w:r>
            <w:r w:rsidRPr="00211936">
              <w:rPr>
                <w:rFonts w:ascii="宋体" w:eastAsia="宋体" w:hAnsi="宋体" w:cs="宋体" w:hint="eastAsia"/>
                <w:b/>
                <w:bCs/>
                <w:color w:val="000000"/>
                <w:kern w:val="0"/>
                <w:sz w:val="18"/>
                <w:szCs w:val="18"/>
              </w:rPr>
              <w:t>1253会计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01会计实务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02财务管理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03审计实务</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60</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①199管理类联考综合能力</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②204英语二</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①财务会计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②管理会计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proofErr w:type="gramStart"/>
            <w:r w:rsidRPr="00211936">
              <w:rPr>
                <w:rFonts w:ascii="宋体" w:eastAsia="宋体" w:hAnsi="宋体" w:cs="宋体" w:hint="eastAsia"/>
                <w:color w:val="000000"/>
                <w:kern w:val="0"/>
                <w:sz w:val="18"/>
                <w:szCs w:val="18"/>
              </w:rPr>
              <w:t>审计学</w:t>
            </w:r>
            <w:proofErr w:type="gramEnd"/>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①会计学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②财务管理</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1.初试科目由教育部统一命题。。</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 会计学复试参考书目</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（1）戴德明，林钢，赵西卜：《财务会计》，中国人民大学出版社，(第12版)，2019</w:t>
            </w:r>
            <w:r w:rsidRPr="00211936">
              <w:rPr>
                <w:rFonts w:ascii="宋体" w:eastAsia="宋体" w:hAnsi="宋体" w:cs="宋体" w:hint="eastAsia"/>
                <w:color w:val="000000"/>
                <w:kern w:val="0"/>
                <w:sz w:val="18"/>
                <w:szCs w:val="18"/>
              </w:rPr>
              <w:lastRenderedPageBreak/>
              <w:t>年；</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（2）吴大军：《管理会计》，东北财经大学出版社（第五版），2018年；</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（3）刘明辉、史德刚：《审计学》（第7版），东北财经大学出版社，2019年。</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003 </w:t>
            </w:r>
            <w:r w:rsidRPr="00211936">
              <w:rPr>
                <w:rFonts w:ascii="宋体" w:eastAsia="宋体" w:hAnsi="宋体" w:cs="宋体" w:hint="eastAsia"/>
                <w:b/>
                <w:bCs/>
                <w:color w:val="000000"/>
                <w:kern w:val="0"/>
                <w:sz w:val="18"/>
                <w:szCs w:val="18"/>
              </w:rPr>
              <w:t>美术与设计学院（</w:t>
            </w:r>
            <w:r w:rsidRPr="00211936">
              <w:rPr>
                <w:rFonts w:ascii="Times New Roman" w:eastAsia="宋体" w:hAnsi="Times New Roman" w:cs="Times New Roman"/>
                <w:b/>
                <w:bCs/>
                <w:color w:val="000000"/>
                <w:kern w:val="0"/>
                <w:sz w:val="18"/>
                <w:szCs w:val="18"/>
              </w:rPr>
              <w:t>0718</w:t>
            </w:r>
            <w:r w:rsidRPr="00211936">
              <w:rPr>
                <w:rFonts w:ascii="宋体" w:eastAsia="宋体" w:hAnsi="宋体" w:cs="宋体" w:hint="eastAsia"/>
                <w:b/>
                <w:bCs/>
                <w:color w:val="000000"/>
                <w:kern w:val="0"/>
                <w:sz w:val="18"/>
                <w:szCs w:val="18"/>
              </w:rPr>
              <w:t>－</w:t>
            </w:r>
            <w:r w:rsidRPr="00211936">
              <w:rPr>
                <w:rFonts w:ascii="Times New Roman" w:eastAsia="宋体" w:hAnsi="Times New Roman" w:cs="Times New Roman"/>
                <w:b/>
                <w:bCs/>
                <w:color w:val="000000"/>
                <w:kern w:val="0"/>
                <w:sz w:val="18"/>
                <w:szCs w:val="18"/>
              </w:rPr>
              <w:t>8965026</w:t>
            </w:r>
            <w:r w:rsidRPr="00211936">
              <w:rPr>
                <w:rFonts w:ascii="宋体" w:eastAsia="宋体" w:hAnsi="宋体" w:cs="宋体" w:hint="eastAsia"/>
                <w:b/>
                <w:bCs/>
                <w:color w:val="000000"/>
                <w:kern w:val="0"/>
                <w:sz w:val="18"/>
                <w:szCs w:val="18"/>
              </w:rPr>
              <w:t>）</w:t>
            </w:r>
          </w:p>
        </w:tc>
      </w:tr>
      <w:tr w:rsidR="00211936" w:rsidRPr="00211936" w:rsidTr="00211936">
        <w:trPr>
          <w:trHeight w:val="135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030405 中国少数民族艺术</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01少数民族艺术理论与方法</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02民族美术理论与实践</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color w:val="000000"/>
                <w:kern w:val="0"/>
                <w:sz w:val="18"/>
                <w:szCs w:val="18"/>
              </w:rPr>
              <w:t> </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70"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4</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①101政治</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②201英语一</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④806艺术概论</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hd w:val="clear" w:color="auto" w:fill="FFFFFF"/>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①专业论文</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②综合考试</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③思想政治</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④外语口语</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hd w:val="clear" w:color="auto" w:fill="FFFFFF"/>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①马克思主义民族理论与政策</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②中外美术史</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1.只限招美术学、设计学专业的考生。</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2.初试科目：①《民族学通论》以民族学专业本科教育相关课程为主要考试内容；②《艺术概论》以艺术专业本科教育相关课程的基础理论为主要考试内容。</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3.复试科目：① 专业论文：主要是考察本专业考生对事物的认识、判断、文字表述及综合能力；② 综合考试：主要是考察对中国少数民族艺术以及考生所选研究方向，以及考生本科专业教育相关课程与学习成果为主要考核内容。③思想政治：主要考察学生的思想品德、政治信念、职业素养和学习态度等。④外语口语：主要考察考生外语口头交流的能力和水平，以及外语的</w:t>
            </w:r>
            <w:proofErr w:type="gramStart"/>
            <w:r w:rsidRPr="00211936">
              <w:rPr>
                <w:rFonts w:ascii="宋体" w:eastAsia="宋体" w:hAnsi="宋体" w:cs="宋体" w:hint="eastAsia"/>
                <w:color w:val="000000"/>
                <w:kern w:val="0"/>
                <w:sz w:val="18"/>
                <w:szCs w:val="18"/>
              </w:rPr>
              <w:t>专有化</w:t>
            </w:r>
            <w:proofErr w:type="gramEnd"/>
            <w:r w:rsidRPr="00211936">
              <w:rPr>
                <w:rFonts w:ascii="宋体" w:eastAsia="宋体" w:hAnsi="宋体" w:cs="宋体" w:hint="eastAsia"/>
                <w:color w:val="000000"/>
                <w:kern w:val="0"/>
                <w:sz w:val="18"/>
                <w:szCs w:val="18"/>
              </w:rPr>
              <w:t>程度。</w:t>
            </w:r>
          </w:p>
          <w:p w:rsidR="00211936" w:rsidRPr="00211936" w:rsidRDefault="00211936" w:rsidP="00211936">
            <w:pPr>
              <w:widowControl/>
              <w:spacing w:before="100" w:beforeAutospacing="1" w:after="100" w:afterAutospacing="1" w:line="270"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4.同等学力加试科目以民族学专业本科教育及艺术专业本科教育相关课程为主要考试内容。</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004 </w:t>
            </w:r>
            <w:r w:rsidRPr="00211936">
              <w:rPr>
                <w:rFonts w:ascii="宋体" w:eastAsia="宋体" w:hAnsi="宋体" w:cs="宋体" w:hint="eastAsia"/>
                <w:b/>
                <w:bCs/>
                <w:color w:val="000000"/>
                <w:kern w:val="0"/>
                <w:sz w:val="18"/>
                <w:szCs w:val="18"/>
              </w:rPr>
              <w:t>法学院（</w:t>
            </w:r>
            <w:r w:rsidRPr="00211936">
              <w:rPr>
                <w:rFonts w:ascii="Times New Roman" w:eastAsia="宋体" w:hAnsi="Times New Roman" w:cs="Times New Roman"/>
                <w:b/>
                <w:bCs/>
                <w:color w:val="000000"/>
                <w:kern w:val="0"/>
                <w:sz w:val="18"/>
                <w:szCs w:val="18"/>
              </w:rPr>
              <w:t>0718-8445136</w:t>
            </w:r>
            <w:r w:rsidRPr="00211936">
              <w:rPr>
                <w:rFonts w:ascii="宋体" w:eastAsia="宋体" w:hAnsi="宋体" w:cs="宋体" w:hint="eastAsia"/>
                <w:b/>
                <w:bCs/>
                <w:color w:val="000000"/>
                <w:kern w:val="0"/>
                <w:sz w:val="18"/>
                <w:szCs w:val="18"/>
              </w:rPr>
              <w:t>）</w:t>
            </w:r>
          </w:p>
        </w:tc>
      </w:tr>
      <w:tr w:rsidR="00211936" w:rsidRPr="00211936" w:rsidTr="00211936">
        <w:trPr>
          <w:trHeight w:val="148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line="288" w:lineRule="atLeast"/>
              <w:ind w:left="720" w:firstLine="480"/>
              <w:jc w:val="left"/>
              <w:rPr>
                <w:rFonts w:ascii="宋体" w:eastAsia="宋体" w:hAnsi="宋体" w:cs="宋体"/>
                <w:color w:val="000000"/>
                <w:kern w:val="0"/>
                <w:sz w:val="18"/>
                <w:szCs w:val="18"/>
              </w:rPr>
            </w:pPr>
            <w:r w:rsidRPr="00211936">
              <w:rPr>
                <w:rFonts w:ascii="宋体" w:eastAsia="宋体" w:hAnsi="宋体" w:cs="宋体" w:hint="eastAsia"/>
                <w:b/>
                <w:bCs/>
                <w:color w:val="000000"/>
                <w:kern w:val="0"/>
                <w:sz w:val="18"/>
                <w:szCs w:val="18"/>
              </w:rPr>
              <w:t>0304Z2民族法学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01民族法学基</w:t>
            </w:r>
            <w:r w:rsidRPr="00211936">
              <w:rPr>
                <w:rFonts w:ascii="宋体" w:eastAsia="宋体" w:hAnsi="宋体" w:cs="宋体" w:hint="eastAsia"/>
                <w:color w:val="000000"/>
                <w:kern w:val="0"/>
                <w:sz w:val="18"/>
                <w:szCs w:val="18"/>
              </w:rPr>
              <w:lastRenderedPageBreak/>
              <w:t>础理论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02法治与民族区域自治</w:t>
            </w:r>
          </w:p>
          <w:p w:rsidR="00211936" w:rsidRPr="00211936" w:rsidRDefault="00211936" w:rsidP="00211936">
            <w:pPr>
              <w:widowControl/>
              <w:spacing w:line="288" w:lineRule="atLeast"/>
              <w:ind w:left="720"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03民族自治地方社会治理</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6</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②201</w:t>
            </w:r>
            <w:r w:rsidRPr="00211936">
              <w:rPr>
                <w:rFonts w:ascii="宋体" w:eastAsia="宋体" w:hAnsi="宋体" w:cs="宋体" w:hint="eastAsia"/>
                <w:color w:val="000000"/>
                <w:kern w:val="0"/>
                <w:sz w:val="18"/>
                <w:szCs w:val="18"/>
              </w:rPr>
              <w:lastRenderedPageBreak/>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③701民族学通论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④807法理学</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民族法学</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①中国民族志</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②宪法学与行政法学</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1.初试专业科目以相关专业本科教育相关课程为主要考试内容。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2.同等学力加试科目以</w:t>
            </w:r>
            <w:r w:rsidRPr="00211936">
              <w:rPr>
                <w:rFonts w:ascii="宋体" w:eastAsia="宋体" w:hAnsi="宋体" w:cs="宋体" w:hint="eastAsia"/>
                <w:color w:val="000000"/>
                <w:kern w:val="0"/>
                <w:sz w:val="18"/>
                <w:szCs w:val="18"/>
              </w:rPr>
              <w:lastRenderedPageBreak/>
              <w:t>民族学、法学本科教育相关课程为主要考试内容。</w:t>
            </w:r>
          </w:p>
        </w:tc>
      </w:tr>
      <w:tr w:rsidR="00211936" w:rsidRPr="00211936" w:rsidTr="00211936">
        <w:trPr>
          <w:trHeight w:val="375"/>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005 </w:t>
            </w:r>
            <w:r w:rsidRPr="00211936">
              <w:rPr>
                <w:rFonts w:ascii="宋体" w:eastAsia="宋体" w:hAnsi="宋体" w:cs="宋体" w:hint="eastAsia"/>
                <w:b/>
                <w:bCs/>
                <w:color w:val="000000"/>
                <w:kern w:val="0"/>
                <w:sz w:val="18"/>
                <w:szCs w:val="18"/>
              </w:rPr>
              <w:t>体育学院（</w:t>
            </w:r>
            <w:r w:rsidRPr="00211936">
              <w:rPr>
                <w:rFonts w:ascii="Times New Roman" w:eastAsia="宋体" w:hAnsi="Times New Roman" w:cs="Times New Roman"/>
                <w:b/>
                <w:bCs/>
                <w:color w:val="000000"/>
                <w:kern w:val="0"/>
                <w:sz w:val="18"/>
                <w:szCs w:val="18"/>
              </w:rPr>
              <w:t>0718-8435558</w:t>
            </w:r>
            <w:r w:rsidRPr="00211936">
              <w:rPr>
                <w:rFonts w:ascii="宋体" w:eastAsia="宋体" w:hAnsi="宋体" w:cs="宋体" w:hint="eastAsia"/>
                <w:b/>
                <w:bCs/>
                <w:color w:val="000000"/>
                <w:kern w:val="0"/>
                <w:sz w:val="18"/>
                <w:szCs w:val="18"/>
              </w:rPr>
              <w:t>）</w:t>
            </w:r>
          </w:p>
        </w:tc>
      </w:tr>
      <w:tr w:rsidR="00211936" w:rsidRPr="00211936" w:rsidTr="00211936">
        <w:trPr>
          <w:trHeight w:val="130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0304Z3 </w:t>
            </w:r>
            <w:r w:rsidRPr="00211936">
              <w:rPr>
                <w:rFonts w:ascii="宋体" w:eastAsia="宋体" w:hAnsi="宋体" w:cs="宋体" w:hint="eastAsia"/>
                <w:b/>
                <w:bCs/>
                <w:color w:val="000000"/>
                <w:kern w:val="0"/>
                <w:sz w:val="18"/>
                <w:szCs w:val="18"/>
              </w:rPr>
              <w:t>民族体育学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民族体育文化</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民族体育教育</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3</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701</w:t>
            </w:r>
            <w:r w:rsidRPr="00211936">
              <w:rPr>
                <w:rFonts w:ascii="宋体" w:eastAsia="宋体" w:hAnsi="宋体" w:cs="宋体" w:hint="eastAsia"/>
                <w:color w:val="000000"/>
                <w:kern w:val="0"/>
                <w:sz w:val="18"/>
                <w:szCs w:val="18"/>
              </w:rPr>
              <w:t>民族学通论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815</w:t>
            </w:r>
            <w:r w:rsidRPr="00211936">
              <w:rPr>
                <w:rFonts w:ascii="宋体" w:eastAsia="宋体" w:hAnsi="宋体" w:cs="宋体" w:hint="eastAsia"/>
                <w:color w:val="000000"/>
                <w:kern w:val="0"/>
                <w:sz w:val="18"/>
                <w:szCs w:val="18"/>
              </w:rPr>
              <w:t>运动生理学</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体育概论</w:t>
            </w:r>
          </w:p>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综合面试</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①中国民族志</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②学校体育学</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1.</w:t>
            </w:r>
            <w:r w:rsidRPr="00211936">
              <w:rPr>
                <w:rFonts w:ascii="宋体" w:eastAsia="宋体" w:hAnsi="宋体" w:cs="宋体" w:hint="eastAsia"/>
                <w:color w:val="000000"/>
                <w:kern w:val="0"/>
                <w:sz w:val="18"/>
                <w:szCs w:val="18"/>
              </w:rPr>
              <w:t>初试专业科目以相关专业本科教育相关课程为主要考试内容。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w:t>
            </w:r>
            <w:r w:rsidRPr="00211936">
              <w:rPr>
                <w:rFonts w:ascii="宋体" w:eastAsia="宋体" w:hAnsi="宋体" w:cs="宋体" w:hint="eastAsia"/>
                <w:color w:val="000000"/>
                <w:kern w:val="0"/>
                <w:sz w:val="18"/>
                <w:szCs w:val="18"/>
              </w:rPr>
              <w:t>复试科目主要考察学生对体育专业相关课程的基本内容的掌握情况和基本方法的运用能力，其中综合面试</w:t>
            </w:r>
            <w:proofErr w:type="gramStart"/>
            <w:r w:rsidRPr="00211936">
              <w:rPr>
                <w:rFonts w:ascii="宋体" w:eastAsia="宋体" w:hAnsi="宋体" w:cs="宋体" w:hint="eastAsia"/>
                <w:color w:val="000000"/>
                <w:kern w:val="0"/>
                <w:sz w:val="18"/>
                <w:szCs w:val="18"/>
              </w:rPr>
              <w:t>含实践</w:t>
            </w:r>
            <w:proofErr w:type="gramEnd"/>
            <w:r w:rsidRPr="00211936">
              <w:rPr>
                <w:rFonts w:ascii="宋体" w:eastAsia="宋体" w:hAnsi="宋体" w:cs="宋体" w:hint="eastAsia"/>
                <w:color w:val="000000"/>
                <w:kern w:val="0"/>
                <w:sz w:val="18"/>
                <w:szCs w:val="18"/>
              </w:rPr>
              <w:t>能力考核部分。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3.</w:t>
            </w:r>
            <w:r w:rsidRPr="00211936">
              <w:rPr>
                <w:rFonts w:ascii="宋体" w:eastAsia="宋体" w:hAnsi="宋体" w:cs="宋体" w:hint="eastAsia"/>
                <w:color w:val="000000"/>
                <w:kern w:val="0"/>
                <w:sz w:val="18"/>
                <w:szCs w:val="18"/>
              </w:rPr>
              <w:t>同等学力加试科目以民族学、体育学专业本科教育相关课程为主要考试内容。</w:t>
            </w:r>
          </w:p>
        </w:tc>
      </w:tr>
      <w:tr w:rsidR="00211936" w:rsidRPr="00211936" w:rsidTr="00211936">
        <w:trPr>
          <w:trHeight w:val="465"/>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006 </w:t>
            </w:r>
            <w:r w:rsidRPr="00211936">
              <w:rPr>
                <w:rFonts w:ascii="宋体" w:eastAsia="宋体" w:hAnsi="宋体" w:cs="宋体" w:hint="eastAsia"/>
                <w:b/>
                <w:bCs/>
                <w:color w:val="000000"/>
                <w:kern w:val="0"/>
                <w:sz w:val="18"/>
                <w:szCs w:val="18"/>
              </w:rPr>
              <w:t>马克思主义学院（</w:t>
            </w:r>
            <w:r w:rsidRPr="00211936">
              <w:rPr>
                <w:rFonts w:ascii="Times New Roman" w:eastAsia="宋体" w:hAnsi="Times New Roman" w:cs="Times New Roman"/>
                <w:b/>
                <w:bCs/>
                <w:color w:val="000000"/>
                <w:kern w:val="0"/>
                <w:sz w:val="18"/>
                <w:szCs w:val="18"/>
              </w:rPr>
              <w:t>0718-8254836</w:t>
            </w:r>
            <w:r w:rsidRPr="00211936">
              <w:rPr>
                <w:rFonts w:ascii="宋体" w:eastAsia="宋体" w:hAnsi="宋体" w:cs="宋体" w:hint="eastAsia"/>
                <w:b/>
                <w:bCs/>
                <w:color w:val="000000"/>
                <w:kern w:val="0"/>
                <w:sz w:val="18"/>
                <w:szCs w:val="18"/>
              </w:rPr>
              <w:t>转</w:t>
            </w:r>
            <w:r w:rsidRPr="00211936">
              <w:rPr>
                <w:rFonts w:ascii="Times New Roman" w:eastAsia="宋体" w:hAnsi="Times New Roman" w:cs="Times New Roman"/>
                <w:b/>
                <w:bCs/>
                <w:color w:val="000000"/>
                <w:kern w:val="0"/>
                <w:sz w:val="18"/>
                <w:szCs w:val="18"/>
              </w:rPr>
              <w:t>203</w:t>
            </w:r>
            <w:r w:rsidRPr="00211936">
              <w:rPr>
                <w:rFonts w:ascii="宋体" w:eastAsia="宋体" w:hAnsi="宋体" w:cs="宋体" w:hint="eastAsia"/>
                <w:b/>
                <w:bCs/>
                <w:color w:val="000000"/>
                <w:kern w:val="0"/>
                <w:sz w:val="18"/>
                <w:szCs w:val="18"/>
              </w:rPr>
              <w:t>）</w:t>
            </w:r>
          </w:p>
        </w:tc>
      </w:tr>
      <w:tr w:rsidR="00211936" w:rsidRPr="00211936" w:rsidTr="00211936">
        <w:trPr>
          <w:trHeight w:val="465"/>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0305</w:t>
            </w:r>
            <w:r w:rsidRPr="00211936">
              <w:rPr>
                <w:rFonts w:ascii="宋体" w:eastAsia="宋体" w:hAnsi="宋体" w:cs="宋体" w:hint="eastAsia"/>
                <w:b/>
                <w:bCs/>
                <w:color w:val="000000"/>
                <w:kern w:val="0"/>
                <w:sz w:val="18"/>
                <w:szCs w:val="18"/>
              </w:rPr>
              <w:t>马克思主义理论</w:t>
            </w:r>
          </w:p>
        </w:tc>
      </w:tr>
      <w:tr w:rsidR="00211936" w:rsidRPr="00211936" w:rsidTr="00211936">
        <w:trPr>
          <w:trHeight w:val="193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030501 </w:t>
            </w:r>
            <w:r w:rsidRPr="00211936">
              <w:rPr>
                <w:rFonts w:ascii="宋体" w:eastAsia="宋体" w:hAnsi="宋体" w:cs="宋体" w:hint="eastAsia"/>
                <w:b/>
                <w:bCs/>
                <w:color w:val="000000"/>
                <w:kern w:val="0"/>
                <w:sz w:val="18"/>
                <w:szCs w:val="18"/>
              </w:rPr>
              <w:t>马克思主义基本原理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马克思主义经典著作和基本理论研究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马克思主义民族理论与中华民族共同体研究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马克思主义人的本质理论与人的全面发展研究</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24</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706</w:t>
            </w:r>
            <w:r w:rsidRPr="00211936">
              <w:rPr>
                <w:rFonts w:ascii="宋体" w:eastAsia="宋体" w:hAnsi="宋体" w:cs="宋体" w:hint="eastAsia"/>
                <w:color w:val="000000"/>
                <w:kern w:val="0"/>
                <w:sz w:val="18"/>
                <w:szCs w:val="18"/>
              </w:rPr>
              <w:t>马克思主义基本原理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816</w:t>
            </w:r>
            <w:r w:rsidRPr="00211936">
              <w:rPr>
                <w:rFonts w:ascii="宋体" w:eastAsia="宋体" w:hAnsi="宋体" w:cs="宋体" w:hint="eastAsia"/>
                <w:color w:val="000000"/>
                <w:kern w:val="0"/>
                <w:sz w:val="18"/>
                <w:szCs w:val="18"/>
              </w:rPr>
              <w:t>马克思主义中国化理论与实践</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马克思主义发展史</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政治学原理</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按一级学科划定复试分数线，按录取方向确定名单。</w:t>
            </w:r>
          </w:p>
        </w:tc>
      </w:tr>
      <w:tr w:rsidR="00211936" w:rsidRPr="00211936" w:rsidTr="00211936">
        <w:trPr>
          <w:trHeight w:val="225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030503 </w:t>
            </w:r>
            <w:r w:rsidRPr="00211936">
              <w:rPr>
                <w:rFonts w:ascii="宋体" w:eastAsia="宋体" w:hAnsi="宋体" w:cs="宋体" w:hint="eastAsia"/>
                <w:b/>
                <w:bCs/>
                <w:color w:val="000000"/>
                <w:kern w:val="0"/>
                <w:sz w:val="18"/>
                <w:szCs w:val="18"/>
              </w:rPr>
              <w:t>马克思主义中国化研究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马克思主义中国化基本规律研究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中国化马克思主义理论与实践研究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马克思主义理论与民族地区现代化建设研究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706</w:t>
            </w:r>
            <w:r w:rsidRPr="00211936">
              <w:rPr>
                <w:rFonts w:ascii="宋体" w:eastAsia="宋体" w:hAnsi="宋体" w:cs="宋体" w:hint="eastAsia"/>
                <w:color w:val="000000"/>
                <w:kern w:val="0"/>
                <w:sz w:val="18"/>
                <w:szCs w:val="18"/>
              </w:rPr>
              <w:t>马克思主义基本原理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816</w:t>
            </w:r>
            <w:r w:rsidRPr="00211936">
              <w:rPr>
                <w:rFonts w:ascii="宋体" w:eastAsia="宋体" w:hAnsi="宋体" w:cs="宋体" w:hint="eastAsia"/>
                <w:color w:val="000000"/>
                <w:kern w:val="0"/>
                <w:sz w:val="18"/>
                <w:szCs w:val="18"/>
              </w:rPr>
              <w:t>马克思主义中国化理论与实践</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马克思主义发展史</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政治学原理</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217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030505 </w:t>
            </w:r>
            <w:r w:rsidRPr="00211936">
              <w:rPr>
                <w:rFonts w:ascii="宋体" w:eastAsia="宋体" w:hAnsi="宋体" w:cs="宋体" w:hint="eastAsia"/>
                <w:b/>
                <w:bCs/>
                <w:color w:val="000000"/>
                <w:kern w:val="0"/>
                <w:sz w:val="18"/>
                <w:szCs w:val="18"/>
              </w:rPr>
              <w:t>思想政治教育</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思想政治教育理论与实践研究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高校思想政治教育与管理研究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少数民族地区思想政治教育研究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706</w:t>
            </w:r>
            <w:r w:rsidRPr="00211936">
              <w:rPr>
                <w:rFonts w:ascii="宋体" w:eastAsia="宋体" w:hAnsi="宋体" w:cs="宋体" w:hint="eastAsia"/>
                <w:color w:val="000000"/>
                <w:kern w:val="0"/>
                <w:sz w:val="18"/>
                <w:szCs w:val="18"/>
              </w:rPr>
              <w:t>马克思主义基本原理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817</w:t>
            </w:r>
            <w:r w:rsidRPr="00211936">
              <w:rPr>
                <w:rFonts w:ascii="宋体" w:eastAsia="宋体" w:hAnsi="宋体" w:cs="宋体" w:hint="eastAsia"/>
                <w:color w:val="000000"/>
                <w:kern w:val="0"/>
                <w:sz w:val="18"/>
                <w:szCs w:val="18"/>
              </w:rPr>
              <w:t>思想政治教育学原理</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马克思主义发展史</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政治学原理</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186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0305Z1 </w:t>
            </w:r>
            <w:r w:rsidRPr="00211936">
              <w:rPr>
                <w:rFonts w:ascii="宋体" w:eastAsia="宋体" w:hAnsi="宋体" w:cs="宋体" w:hint="eastAsia"/>
                <w:b/>
                <w:bCs/>
                <w:color w:val="000000"/>
                <w:kern w:val="0"/>
                <w:sz w:val="18"/>
                <w:szCs w:val="18"/>
              </w:rPr>
              <w:t>党的建设</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马克思主义政党理论研究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中国共产党历史研究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民族地区党建与地方治理研究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706</w:t>
            </w:r>
            <w:r w:rsidRPr="00211936">
              <w:rPr>
                <w:rFonts w:ascii="宋体" w:eastAsia="宋体" w:hAnsi="宋体" w:cs="宋体" w:hint="eastAsia"/>
                <w:color w:val="000000"/>
                <w:kern w:val="0"/>
                <w:sz w:val="18"/>
                <w:szCs w:val="18"/>
              </w:rPr>
              <w:t>马克思主义基本原理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820</w:t>
            </w:r>
            <w:r w:rsidRPr="00211936">
              <w:rPr>
                <w:rFonts w:ascii="宋体" w:eastAsia="宋体" w:hAnsi="宋体" w:cs="宋体" w:hint="eastAsia"/>
                <w:color w:val="000000"/>
                <w:kern w:val="0"/>
                <w:sz w:val="18"/>
                <w:szCs w:val="18"/>
              </w:rPr>
              <w:t>中国共产党历史</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党的建设综合知识</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政治学原理</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007 </w:t>
            </w:r>
            <w:r w:rsidRPr="00211936">
              <w:rPr>
                <w:rFonts w:ascii="宋体" w:eastAsia="宋体" w:hAnsi="宋体" w:cs="宋体" w:hint="eastAsia"/>
                <w:b/>
                <w:bCs/>
                <w:color w:val="000000"/>
                <w:kern w:val="0"/>
                <w:sz w:val="18"/>
                <w:szCs w:val="18"/>
              </w:rPr>
              <w:t>文学与传媒学院（</w:t>
            </w:r>
            <w:r w:rsidRPr="00211936">
              <w:rPr>
                <w:rFonts w:ascii="Times New Roman" w:eastAsia="宋体" w:hAnsi="Times New Roman" w:cs="Times New Roman"/>
                <w:b/>
                <w:bCs/>
                <w:color w:val="000000"/>
                <w:kern w:val="0"/>
                <w:sz w:val="18"/>
                <w:szCs w:val="18"/>
              </w:rPr>
              <w:t>0718—8437218</w:t>
            </w:r>
            <w:r w:rsidRPr="00211936">
              <w:rPr>
                <w:rFonts w:ascii="宋体" w:eastAsia="宋体" w:hAnsi="宋体" w:cs="宋体" w:hint="eastAsia"/>
                <w:b/>
                <w:bCs/>
                <w:color w:val="000000"/>
                <w:kern w:val="0"/>
                <w:sz w:val="18"/>
                <w:szCs w:val="18"/>
              </w:rPr>
              <w:t>）</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0501</w:t>
            </w:r>
            <w:r w:rsidRPr="00211936">
              <w:rPr>
                <w:rFonts w:ascii="宋体" w:eastAsia="宋体" w:hAnsi="宋体" w:cs="宋体" w:hint="eastAsia"/>
                <w:b/>
                <w:bCs/>
                <w:color w:val="000000"/>
                <w:kern w:val="0"/>
                <w:sz w:val="18"/>
                <w:szCs w:val="18"/>
              </w:rPr>
              <w:t>中国语言文学</w:t>
            </w:r>
          </w:p>
        </w:tc>
      </w:tr>
      <w:tr w:rsidR="00211936" w:rsidRPr="00211936" w:rsidTr="00211936">
        <w:trPr>
          <w:trHeight w:val="142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050101 </w:t>
            </w:r>
            <w:r w:rsidRPr="00211936">
              <w:rPr>
                <w:rFonts w:ascii="宋体" w:eastAsia="宋体" w:hAnsi="宋体" w:cs="宋体" w:hint="eastAsia"/>
                <w:b/>
                <w:bCs/>
                <w:color w:val="000000"/>
                <w:kern w:val="0"/>
                <w:sz w:val="18"/>
                <w:szCs w:val="18"/>
              </w:rPr>
              <w:t>文艺学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中国文化与文论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文艺理论与批评</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文艺与传媒</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26</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702</w:t>
            </w:r>
            <w:r w:rsidRPr="00211936">
              <w:rPr>
                <w:rFonts w:ascii="宋体" w:eastAsia="宋体" w:hAnsi="宋体" w:cs="宋体" w:hint="eastAsia"/>
                <w:color w:val="000000"/>
                <w:kern w:val="0"/>
                <w:sz w:val="18"/>
                <w:szCs w:val="18"/>
              </w:rPr>
              <w:t>文学概论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808</w:t>
            </w:r>
            <w:r w:rsidRPr="00211936">
              <w:rPr>
                <w:rFonts w:ascii="宋体" w:eastAsia="宋体" w:hAnsi="宋体" w:cs="宋体" w:hint="eastAsia"/>
                <w:color w:val="000000"/>
                <w:kern w:val="0"/>
                <w:sz w:val="18"/>
                <w:szCs w:val="18"/>
              </w:rPr>
              <w:t>文学史基础</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文学批评</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①基础写作</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②中外文论</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1.</w:t>
            </w:r>
            <w:r w:rsidRPr="00211936">
              <w:rPr>
                <w:rFonts w:ascii="宋体" w:eastAsia="宋体" w:hAnsi="宋体" w:cs="宋体" w:hint="eastAsia"/>
                <w:color w:val="000000"/>
                <w:kern w:val="0"/>
                <w:sz w:val="18"/>
                <w:szCs w:val="18"/>
              </w:rPr>
              <w:t>初试专业科目以相关专业本科教育相关课程为主要考试内容。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w:t>
            </w:r>
            <w:r w:rsidRPr="00211936">
              <w:rPr>
                <w:rFonts w:ascii="宋体" w:eastAsia="宋体" w:hAnsi="宋体" w:cs="宋体" w:hint="eastAsia"/>
                <w:color w:val="000000"/>
                <w:kern w:val="0"/>
                <w:sz w:val="18"/>
                <w:szCs w:val="18"/>
              </w:rPr>
              <w:t>综合考试主要包括考生报考专业内容，各以相关专业本科教育相关课程为主要考试内容。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3.</w:t>
            </w:r>
            <w:r w:rsidRPr="00211936">
              <w:rPr>
                <w:rFonts w:ascii="宋体" w:eastAsia="宋体" w:hAnsi="宋体" w:cs="宋体" w:hint="eastAsia"/>
                <w:color w:val="000000"/>
                <w:kern w:val="0"/>
                <w:sz w:val="18"/>
                <w:szCs w:val="18"/>
              </w:rPr>
              <w:t>同等学力加试科目以中国语言文学专业本科教育相关课程为主要考试内容。</w:t>
            </w:r>
          </w:p>
        </w:tc>
      </w:tr>
      <w:tr w:rsidR="00211936" w:rsidRPr="00211936" w:rsidTr="00211936">
        <w:trPr>
          <w:trHeight w:val="144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050102 </w:t>
            </w:r>
            <w:r w:rsidRPr="00211936">
              <w:rPr>
                <w:rFonts w:ascii="宋体" w:eastAsia="宋体" w:hAnsi="宋体" w:cs="宋体" w:hint="eastAsia"/>
                <w:b/>
                <w:bCs/>
                <w:color w:val="000000"/>
                <w:kern w:val="0"/>
                <w:sz w:val="18"/>
                <w:szCs w:val="18"/>
              </w:rPr>
              <w:t>语言学及应用语言学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语言对比与翻译研究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语言与语言教学研究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语言文学与文化研究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101 </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201 </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707</w:t>
            </w:r>
            <w:r w:rsidRPr="00211936">
              <w:rPr>
                <w:rFonts w:ascii="宋体" w:eastAsia="宋体" w:hAnsi="宋体" w:cs="宋体" w:hint="eastAsia"/>
                <w:color w:val="000000"/>
                <w:kern w:val="0"/>
                <w:sz w:val="18"/>
                <w:szCs w:val="18"/>
              </w:rPr>
              <w:t>语言学概论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818</w:t>
            </w:r>
            <w:r w:rsidRPr="00211936">
              <w:rPr>
                <w:rFonts w:ascii="宋体" w:eastAsia="宋体" w:hAnsi="宋体" w:cs="宋体" w:hint="eastAsia"/>
                <w:color w:val="000000"/>
                <w:kern w:val="0"/>
                <w:sz w:val="18"/>
                <w:szCs w:val="18"/>
              </w:rPr>
              <w:t>中外语言对比</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语言学概论</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宋体" w:eastAsia="宋体" w:hAnsi="宋体" w:cs="宋体" w:hint="eastAsia"/>
                <w:color w:val="333333"/>
                <w:kern w:val="0"/>
                <w:sz w:val="18"/>
                <w:szCs w:val="18"/>
                <w:shd w:val="clear" w:color="auto" w:fill="FFFFFF"/>
              </w:rPr>
              <w:t>基础写作</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②英语写作与翻译</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66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050103 </w:t>
            </w:r>
            <w:r w:rsidRPr="00211936">
              <w:rPr>
                <w:rFonts w:ascii="宋体" w:eastAsia="宋体" w:hAnsi="宋体" w:cs="宋体" w:hint="eastAsia"/>
                <w:b/>
                <w:bCs/>
                <w:color w:val="000000"/>
                <w:kern w:val="0"/>
                <w:sz w:val="18"/>
                <w:szCs w:val="18"/>
              </w:rPr>
              <w:t>汉语言文字学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汉语史</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汉语方言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汉语语用</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707</w:t>
            </w:r>
            <w:r w:rsidRPr="00211936">
              <w:rPr>
                <w:rFonts w:ascii="宋体" w:eastAsia="宋体" w:hAnsi="宋体" w:cs="宋体" w:hint="eastAsia"/>
                <w:color w:val="000000"/>
                <w:kern w:val="0"/>
                <w:sz w:val="18"/>
                <w:szCs w:val="18"/>
              </w:rPr>
              <w:t>语言学概论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819</w:t>
            </w:r>
            <w:r w:rsidRPr="00211936">
              <w:rPr>
                <w:rFonts w:ascii="宋体" w:eastAsia="宋体" w:hAnsi="宋体" w:cs="宋体" w:hint="eastAsia"/>
                <w:color w:val="000000"/>
                <w:kern w:val="0"/>
                <w:sz w:val="18"/>
                <w:szCs w:val="18"/>
              </w:rPr>
              <w:t>汉语知识</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333333"/>
                <w:kern w:val="0"/>
                <w:sz w:val="18"/>
                <w:szCs w:val="18"/>
                <w:shd w:val="clear" w:color="auto" w:fill="FFFFFF"/>
              </w:rPr>
              <w:t>①汉语史方向：古代汉语</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333333"/>
                <w:kern w:val="0"/>
                <w:sz w:val="18"/>
                <w:szCs w:val="18"/>
                <w:shd w:val="clear" w:color="auto" w:fill="FFFFFF"/>
              </w:rPr>
              <w:t>②汉语方言、汉语语用方向：现代汉语</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宋体" w:eastAsia="宋体" w:hAnsi="宋体" w:cs="宋体" w:hint="eastAsia"/>
                <w:color w:val="333333"/>
                <w:kern w:val="0"/>
                <w:sz w:val="18"/>
                <w:szCs w:val="18"/>
                <w:shd w:val="clear" w:color="auto" w:fill="FFFFFF"/>
              </w:rPr>
              <w:t>基础写作</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333333"/>
                <w:kern w:val="0"/>
                <w:sz w:val="18"/>
                <w:szCs w:val="18"/>
                <w:shd w:val="clear" w:color="auto" w:fill="FFFFFF"/>
              </w:rPr>
              <w:t>②古代文学作品选</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144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050105 </w:t>
            </w:r>
            <w:r w:rsidRPr="00211936">
              <w:rPr>
                <w:rFonts w:ascii="宋体" w:eastAsia="宋体" w:hAnsi="宋体" w:cs="宋体" w:hint="eastAsia"/>
                <w:b/>
                <w:bCs/>
                <w:color w:val="000000"/>
                <w:kern w:val="0"/>
                <w:sz w:val="18"/>
                <w:szCs w:val="18"/>
              </w:rPr>
              <w:t>中国古代文学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proofErr w:type="gramStart"/>
            <w:r w:rsidRPr="00211936">
              <w:rPr>
                <w:rFonts w:ascii="Times New Roman" w:eastAsia="宋体" w:hAnsi="Times New Roman" w:cs="Times New Roman"/>
                <w:color w:val="000000"/>
                <w:kern w:val="0"/>
                <w:sz w:val="18"/>
                <w:szCs w:val="18"/>
              </w:rPr>
              <w:t> </w:t>
            </w:r>
            <w:r w:rsidRPr="00211936">
              <w:rPr>
                <w:rFonts w:ascii="宋体" w:eastAsia="宋体" w:hAnsi="宋体" w:cs="宋体" w:hint="eastAsia"/>
                <w:color w:val="000000"/>
                <w:kern w:val="0"/>
                <w:sz w:val="18"/>
                <w:szCs w:val="18"/>
              </w:rPr>
              <w:t>先唐文学</w:t>
            </w:r>
            <w:proofErr w:type="gramEnd"/>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唐宋文学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03 </w:t>
            </w:r>
            <w:r w:rsidRPr="00211936">
              <w:rPr>
                <w:rFonts w:ascii="宋体" w:eastAsia="宋体" w:hAnsi="宋体" w:cs="宋体" w:hint="eastAsia"/>
                <w:color w:val="000000"/>
                <w:kern w:val="0"/>
                <w:sz w:val="18"/>
                <w:szCs w:val="18"/>
              </w:rPr>
              <w:t>元明清文学</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702</w:t>
            </w:r>
            <w:r w:rsidRPr="00211936">
              <w:rPr>
                <w:rFonts w:ascii="宋体" w:eastAsia="宋体" w:hAnsi="宋体" w:cs="宋体" w:hint="eastAsia"/>
                <w:color w:val="000000"/>
                <w:kern w:val="0"/>
                <w:sz w:val="18"/>
                <w:szCs w:val="18"/>
              </w:rPr>
              <w:t>文学概论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808</w:t>
            </w:r>
            <w:r w:rsidRPr="00211936">
              <w:rPr>
                <w:rFonts w:ascii="宋体" w:eastAsia="宋体" w:hAnsi="宋体" w:cs="宋体" w:hint="eastAsia"/>
                <w:color w:val="000000"/>
                <w:kern w:val="0"/>
                <w:sz w:val="18"/>
                <w:szCs w:val="18"/>
              </w:rPr>
              <w:t>文学史基础</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中国古代文学专题</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①基础写作</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②文学赏析</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132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050106 </w:t>
            </w:r>
            <w:r w:rsidRPr="00211936">
              <w:rPr>
                <w:rFonts w:ascii="宋体" w:eastAsia="宋体" w:hAnsi="宋体" w:cs="宋体" w:hint="eastAsia"/>
                <w:b/>
                <w:bCs/>
                <w:color w:val="000000"/>
                <w:kern w:val="0"/>
                <w:sz w:val="18"/>
                <w:szCs w:val="18"/>
              </w:rPr>
              <w:t>中国现当代文学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中国现代文学研究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中国当代文学研究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中国民族文学与民族文化研究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政治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702</w:t>
            </w:r>
            <w:r w:rsidRPr="00211936">
              <w:rPr>
                <w:rFonts w:ascii="宋体" w:eastAsia="宋体" w:hAnsi="宋体" w:cs="宋体" w:hint="eastAsia"/>
                <w:color w:val="000000"/>
                <w:kern w:val="0"/>
                <w:sz w:val="18"/>
                <w:szCs w:val="18"/>
              </w:rPr>
              <w:t>文学概论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808</w:t>
            </w:r>
            <w:r w:rsidRPr="00211936">
              <w:rPr>
                <w:rFonts w:ascii="宋体" w:eastAsia="宋体" w:hAnsi="宋体" w:cs="宋体" w:hint="eastAsia"/>
                <w:color w:val="000000"/>
                <w:kern w:val="0"/>
                <w:sz w:val="18"/>
                <w:szCs w:val="18"/>
              </w:rPr>
              <w:t>文学史基础</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中国现当代文学专题</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①基础写作</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②文学赏析</w:t>
            </w: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204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color w:val="000000"/>
                <w:kern w:val="0"/>
                <w:sz w:val="18"/>
                <w:szCs w:val="18"/>
              </w:rPr>
              <w:t>★</w:t>
            </w:r>
            <w:r w:rsidRPr="00211936">
              <w:rPr>
                <w:rFonts w:ascii="Times New Roman" w:eastAsia="宋体" w:hAnsi="Times New Roman" w:cs="Times New Roman"/>
                <w:b/>
                <w:bCs/>
                <w:color w:val="000000"/>
                <w:kern w:val="0"/>
                <w:sz w:val="18"/>
                <w:szCs w:val="18"/>
              </w:rPr>
              <w:t>0552 </w:t>
            </w:r>
            <w:r w:rsidRPr="00211936">
              <w:rPr>
                <w:rFonts w:ascii="宋体" w:eastAsia="宋体" w:hAnsi="宋体" w:cs="宋体" w:hint="eastAsia"/>
                <w:b/>
                <w:bCs/>
                <w:color w:val="000000"/>
                <w:kern w:val="0"/>
                <w:sz w:val="18"/>
                <w:szCs w:val="18"/>
              </w:rPr>
              <w:t>新闻与传播</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新闻传播与社会发展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编辑出版文化与数字产业</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51</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②204英语二</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③334新闻与传播专业综合能力</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④440新闻与传播专业基础</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①新闻评论及编辑</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②应用写作</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①现代汉语</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②新闻传播史</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1.初试专业科目主要考察新闻传播学的本科教育的基础理论与核心业务。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2.复试专业科目主要考察考生应用写作水平与新闻传播实务能力。</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3.同等学力加试科目主要考察新闻传播学专业本科教育相关基础。</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008 </w:t>
            </w:r>
            <w:r w:rsidRPr="00211936">
              <w:rPr>
                <w:rFonts w:ascii="宋体" w:eastAsia="宋体" w:hAnsi="宋体" w:cs="宋体" w:hint="eastAsia"/>
                <w:b/>
                <w:bCs/>
                <w:color w:val="000000"/>
                <w:kern w:val="0"/>
                <w:sz w:val="18"/>
                <w:szCs w:val="18"/>
              </w:rPr>
              <w:t>数学与统计学院（</w:t>
            </w:r>
            <w:r w:rsidRPr="00211936">
              <w:rPr>
                <w:rFonts w:ascii="Times New Roman" w:eastAsia="宋体" w:hAnsi="Times New Roman" w:cs="Times New Roman"/>
                <w:b/>
                <w:bCs/>
                <w:color w:val="000000"/>
                <w:kern w:val="0"/>
                <w:sz w:val="18"/>
                <w:szCs w:val="18"/>
              </w:rPr>
              <w:t>0718-8437732</w:t>
            </w:r>
            <w:r w:rsidRPr="00211936">
              <w:rPr>
                <w:rFonts w:ascii="宋体" w:eastAsia="宋体" w:hAnsi="宋体" w:cs="宋体" w:hint="eastAsia"/>
                <w:b/>
                <w:bCs/>
                <w:color w:val="000000"/>
                <w:kern w:val="0"/>
                <w:sz w:val="18"/>
                <w:szCs w:val="18"/>
              </w:rPr>
              <w:t>）</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0701</w:t>
            </w:r>
            <w:r w:rsidRPr="00211936">
              <w:rPr>
                <w:rFonts w:ascii="宋体" w:eastAsia="宋体" w:hAnsi="宋体" w:cs="宋体" w:hint="eastAsia"/>
                <w:b/>
                <w:bCs/>
                <w:color w:val="000000"/>
                <w:kern w:val="0"/>
                <w:sz w:val="18"/>
                <w:szCs w:val="18"/>
              </w:rPr>
              <w:t>数学</w:t>
            </w:r>
          </w:p>
        </w:tc>
      </w:tr>
      <w:tr w:rsidR="00211936" w:rsidRPr="00211936" w:rsidTr="00211936">
        <w:trPr>
          <w:trHeight w:val="100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070101 </w:t>
            </w:r>
            <w:r w:rsidRPr="00211936">
              <w:rPr>
                <w:rFonts w:ascii="宋体" w:eastAsia="宋体" w:hAnsi="宋体" w:cs="宋体" w:hint="eastAsia"/>
                <w:b/>
                <w:bCs/>
                <w:color w:val="000000"/>
                <w:kern w:val="0"/>
                <w:sz w:val="18"/>
                <w:szCs w:val="18"/>
              </w:rPr>
              <w:t>基础数学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代数学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24"/>
                <w:szCs w:val="24"/>
              </w:rPr>
              <w:t>分析学</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23</w:t>
            </w:r>
          </w:p>
        </w:tc>
        <w:tc>
          <w:tcPr>
            <w:tcW w:w="731"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601</w:t>
            </w:r>
            <w:r w:rsidRPr="00211936">
              <w:rPr>
                <w:rFonts w:ascii="宋体" w:eastAsia="宋体" w:hAnsi="宋体" w:cs="宋体" w:hint="eastAsia"/>
                <w:color w:val="000000"/>
                <w:kern w:val="0"/>
                <w:sz w:val="18"/>
                <w:szCs w:val="18"/>
              </w:rPr>
              <w:t>数学分析</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809</w:t>
            </w:r>
            <w:r w:rsidRPr="00211936">
              <w:rPr>
                <w:rFonts w:ascii="宋体" w:eastAsia="宋体" w:hAnsi="宋体" w:cs="宋体" w:hint="eastAsia"/>
                <w:color w:val="000000"/>
                <w:kern w:val="0"/>
                <w:sz w:val="18"/>
                <w:szCs w:val="18"/>
              </w:rPr>
              <w:t>高等代数</w:t>
            </w:r>
          </w:p>
        </w:tc>
        <w:tc>
          <w:tcPr>
            <w:tcW w:w="593"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①近世代数</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②常微分方程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③数学物理方程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④概率论与数理统计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（①②③④中任选1门）</w:t>
            </w:r>
          </w:p>
        </w:tc>
        <w:tc>
          <w:tcPr>
            <w:tcW w:w="830" w:type="pct"/>
            <w:gridSpan w:val="2"/>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①解析几何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②实变函数</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1、初试科目《数学分析》和《高等代数》均以数学专业本科教育的基本内容为主要考试内容。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2、复试科目（指定的4个科目中任选1门）主要考查学生对数学专业相关课程的基本内容的掌握情况和基本方法的运用能力。</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3、同等学力加试科目以数学专业本科教育的相关课程为主要考试内容。</w:t>
            </w:r>
          </w:p>
        </w:tc>
      </w:tr>
      <w:tr w:rsidR="00211936" w:rsidRPr="00211936" w:rsidTr="00211936">
        <w:trPr>
          <w:trHeight w:val="106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070104 </w:t>
            </w:r>
            <w:r w:rsidRPr="00211936">
              <w:rPr>
                <w:rFonts w:ascii="宋体" w:eastAsia="宋体" w:hAnsi="宋体" w:cs="宋体" w:hint="eastAsia"/>
                <w:b/>
                <w:bCs/>
                <w:color w:val="000000"/>
                <w:kern w:val="0"/>
                <w:sz w:val="18"/>
                <w:szCs w:val="18"/>
              </w:rPr>
              <w:t>应用数学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微分方程理论及其应用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模糊数学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03 </w:t>
            </w:r>
            <w:r w:rsidRPr="00211936">
              <w:rPr>
                <w:rFonts w:ascii="宋体" w:eastAsia="宋体" w:hAnsi="宋体" w:cs="宋体" w:hint="eastAsia"/>
                <w:color w:val="000000"/>
                <w:kern w:val="0"/>
                <w:sz w:val="18"/>
                <w:szCs w:val="18"/>
              </w:rPr>
              <w:t>现代数学物理</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100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070105 </w:t>
            </w:r>
            <w:r w:rsidRPr="00211936">
              <w:rPr>
                <w:rFonts w:ascii="宋体" w:eastAsia="宋体" w:hAnsi="宋体" w:cs="宋体" w:hint="eastAsia"/>
                <w:b/>
                <w:bCs/>
                <w:color w:val="000000"/>
                <w:kern w:val="0"/>
                <w:sz w:val="18"/>
                <w:szCs w:val="18"/>
              </w:rPr>
              <w:t>运筹学与控制论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智能优化与控制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数据分析与图像处理</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009 </w:t>
            </w:r>
            <w:r w:rsidRPr="00211936">
              <w:rPr>
                <w:rFonts w:ascii="宋体" w:eastAsia="宋体" w:hAnsi="宋体" w:cs="宋体" w:hint="eastAsia"/>
                <w:b/>
                <w:bCs/>
                <w:color w:val="000000"/>
                <w:kern w:val="0"/>
                <w:sz w:val="18"/>
                <w:szCs w:val="18"/>
              </w:rPr>
              <w:t>信息工程学院（</w:t>
            </w:r>
            <w:r w:rsidRPr="00211936">
              <w:rPr>
                <w:rFonts w:ascii="Times New Roman" w:eastAsia="宋体" w:hAnsi="Times New Roman" w:cs="Times New Roman"/>
                <w:b/>
                <w:bCs/>
                <w:color w:val="000000"/>
                <w:kern w:val="0"/>
                <w:sz w:val="18"/>
                <w:szCs w:val="18"/>
              </w:rPr>
              <w:t>0718-8439993</w:t>
            </w:r>
            <w:r w:rsidRPr="00211936">
              <w:rPr>
                <w:rFonts w:ascii="宋体" w:eastAsia="宋体" w:hAnsi="宋体" w:cs="宋体" w:hint="eastAsia"/>
                <w:b/>
                <w:bCs/>
                <w:color w:val="000000"/>
                <w:kern w:val="0"/>
                <w:sz w:val="18"/>
                <w:szCs w:val="18"/>
              </w:rPr>
              <w:t>）</w:t>
            </w:r>
          </w:p>
        </w:tc>
      </w:tr>
      <w:tr w:rsidR="00211936" w:rsidRPr="00211936" w:rsidTr="00211936">
        <w:trPr>
          <w:trHeight w:val="148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0701Z1 </w:t>
            </w:r>
            <w:r w:rsidRPr="00211936">
              <w:rPr>
                <w:rFonts w:ascii="宋体" w:eastAsia="宋体" w:hAnsi="宋体" w:cs="宋体" w:hint="eastAsia"/>
                <w:b/>
                <w:bCs/>
                <w:color w:val="000000"/>
                <w:kern w:val="0"/>
                <w:sz w:val="18"/>
                <w:szCs w:val="18"/>
              </w:rPr>
              <w:t>信息安全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密码理论与技术</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数据库安全与优化</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4</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602</w:t>
            </w:r>
            <w:r w:rsidRPr="00211936">
              <w:rPr>
                <w:rFonts w:ascii="宋体" w:eastAsia="宋体" w:hAnsi="宋体" w:cs="宋体" w:hint="eastAsia"/>
                <w:color w:val="000000"/>
                <w:kern w:val="0"/>
                <w:sz w:val="18"/>
                <w:szCs w:val="18"/>
              </w:rPr>
              <w:t>离散数学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810</w:t>
            </w:r>
            <w:r w:rsidRPr="00211936">
              <w:rPr>
                <w:rFonts w:ascii="宋体" w:eastAsia="宋体" w:hAnsi="宋体" w:cs="宋体" w:hint="eastAsia"/>
                <w:color w:val="000000"/>
                <w:kern w:val="0"/>
                <w:sz w:val="18"/>
                <w:szCs w:val="18"/>
              </w:rPr>
              <w:t>数据结构</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计算机网络</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①C语言程序设计</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②操作系统</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初试科目《离散数学》以数学专业本科教育的基本内容为主要考试内容；《数据结构》以计算机科学与技术专业本科教育的基本内容为主要考试内容。</w:t>
            </w:r>
          </w:p>
        </w:tc>
      </w:tr>
      <w:tr w:rsidR="00211936" w:rsidRPr="00211936" w:rsidTr="00211936">
        <w:trPr>
          <w:trHeight w:val="207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color w:val="000000"/>
                <w:kern w:val="0"/>
                <w:sz w:val="18"/>
                <w:szCs w:val="18"/>
              </w:rPr>
              <w:t>★</w:t>
            </w:r>
            <w:r w:rsidRPr="00211936">
              <w:rPr>
                <w:rFonts w:ascii="Times New Roman" w:eastAsia="宋体" w:hAnsi="Times New Roman" w:cs="Times New Roman"/>
                <w:b/>
                <w:bCs/>
                <w:color w:val="000000"/>
                <w:kern w:val="0"/>
                <w:sz w:val="18"/>
                <w:szCs w:val="18"/>
              </w:rPr>
              <w:t>0858 </w:t>
            </w:r>
            <w:r w:rsidRPr="00211936">
              <w:rPr>
                <w:rFonts w:ascii="宋体" w:eastAsia="宋体" w:hAnsi="宋体" w:cs="宋体" w:hint="eastAsia"/>
                <w:b/>
                <w:bCs/>
                <w:color w:val="000000"/>
                <w:kern w:val="0"/>
                <w:sz w:val="18"/>
                <w:szCs w:val="18"/>
              </w:rPr>
              <w:t>能源动力</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电力系统及其自动化</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电力电子与电力传动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电机与控制</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50</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204</w:t>
            </w:r>
            <w:r w:rsidRPr="00211936">
              <w:rPr>
                <w:rFonts w:ascii="宋体" w:eastAsia="宋体" w:hAnsi="宋体" w:cs="宋体" w:hint="eastAsia"/>
                <w:color w:val="000000"/>
                <w:kern w:val="0"/>
                <w:sz w:val="18"/>
                <w:szCs w:val="18"/>
              </w:rPr>
              <w:t>英语二</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302</w:t>
            </w:r>
            <w:r w:rsidRPr="00211936">
              <w:rPr>
                <w:rFonts w:ascii="宋体" w:eastAsia="宋体" w:hAnsi="宋体" w:cs="宋体" w:hint="eastAsia"/>
                <w:color w:val="000000"/>
                <w:kern w:val="0"/>
                <w:sz w:val="18"/>
                <w:szCs w:val="18"/>
              </w:rPr>
              <w:t>数学二</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814</w:t>
            </w:r>
            <w:r w:rsidRPr="00211936">
              <w:rPr>
                <w:rFonts w:ascii="宋体" w:eastAsia="宋体" w:hAnsi="宋体" w:cs="宋体" w:hint="eastAsia"/>
                <w:color w:val="000000"/>
                <w:kern w:val="0"/>
                <w:sz w:val="18"/>
                <w:szCs w:val="18"/>
              </w:rPr>
              <w:t>电路</w:t>
            </w:r>
          </w:p>
        </w:tc>
        <w:tc>
          <w:tcPr>
            <w:tcW w:w="59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电力系统分析</w:t>
            </w:r>
          </w:p>
        </w:tc>
        <w:tc>
          <w:tcPr>
            <w:tcW w:w="830"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①电机学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②电力电子技术</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1.初试科目中“电路”考试内容以电气工程极其自动化专业本科教学内容为主要考试内容，参考教材：《电路》（罗先觉、邱关源主编，第五版）。</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2.同等学力加试科目以电气工程专业本科教育相关课程为主要考试内容。</w:t>
            </w:r>
          </w:p>
        </w:tc>
      </w:tr>
      <w:tr w:rsidR="00211936" w:rsidRPr="00211936" w:rsidTr="00211936">
        <w:trPr>
          <w:trHeight w:val="375"/>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010 </w:t>
            </w:r>
            <w:r w:rsidRPr="00211936">
              <w:rPr>
                <w:rFonts w:ascii="宋体" w:eastAsia="宋体" w:hAnsi="宋体" w:cs="宋体" w:hint="eastAsia"/>
                <w:b/>
                <w:bCs/>
                <w:color w:val="000000"/>
                <w:kern w:val="0"/>
                <w:sz w:val="18"/>
                <w:szCs w:val="18"/>
              </w:rPr>
              <w:t>化学与环境工程学院</w:t>
            </w:r>
            <w:r w:rsidRPr="00211936">
              <w:rPr>
                <w:rFonts w:ascii="Times New Roman" w:eastAsia="宋体" w:hAnsi="Times New Roman" w:cs="Times New Roman"/>
                <w:b/>
                <w:bCs/>
                <w:color w:val="000000"/>
                <w:kern w:val="0"/>
                <w:sz w:val="18"/>
                <w:szCs w:val="18"/>
              </w:rPr>
              <w:t>(0718-8437531)</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0817</w:t>
            </w:r>
            <w:r w:rsidRPr="00211936">
              <w:rPr>
                <w:rFonts w:ascii="宋体" w:eastAsia="宋体" w:hAnsi="宋体" w:cs="宋体" w:hint="eastAsia"/>
                <w:b/>
                <w:bCs/>
                <w:color w:val="000000"/>
                <w:kern w:val="0"/>
                <w:sz w:val="18"/>
                <w:szCs w:val="18"/>
              </w:rPr>
              <w:t>化学工程与技术</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081701 </w:t>
            </w:r>
            <w:r w:rsidRPr="00211936">
              <w:rPr>
                <w:rFonts w:ascii="宋体" w:eastAsia="宋体" w:hAnsi="宋体" w:cs="宋体" w:hint="eastAsia"/>
                <w:b/>
                <w:bCs/>
                <w:color w:val="000000"/>
                <w:kern w:val="0"/>
                <w:sz w:val="18"/>
                <w:szCs w:val="18"/>
              </w:rPr>
              <w:t>化学工程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材料化学工程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资源化学工程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环境化学工</w:t>
            </w:r>
            <w:r w:rsidRPr="00211936">
              <w:rPr>
                <w:rFonts w:ascii="宋体" w:eastAsia="宋体" w:hAnsi="宋体" w:cs="宋体" w:hint="eastAsia"/>
                <w:color w:val="000000"/>
                <w:kern w:val="0"/>
                <w:sz w:val="18"/>
                <w:szCs w:val="18"/>
              </w:rPr>
              <w:lastRenderedPageBreak/>
              <w:t>程</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25</w:t>
            </w:r>
          </w:p>
        </w:tc>
        <w:tc>
          <w:tcPr>
            <w:tcW w:w="731"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302</w:t>
            </w:r>
            <w:r w:rsidRPr="00211936">
              <w:rPr>
                <w:rFonts w:ascii="宋体" w:eastAsia="宋体" w:hAnsi="宋体" w:cs="宋体" w:hint="eastAsia"/>
                <w:color w:val="000000"/>
                <w:kern w:val="0"/>
                <w:sz w:val="18"/>
                <w:szCs w:val="18"/>
              </w:rPr>
              <w:t>数学二</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④</w:t>
            </w:r>
            <w:r w:rsidRPr="00211936">
              <w:rPr>
                <w:rFonts w:ascii="Times New Roman" w:eastAsia="宋体" w:hAnsi="Times New Roman" w:cs="Times New Roman"/>
                <w:color w:val="000000"/>
                <w:kern w:val="0"/>
                <w:sz w:val="18"/>
                <w:szCs w:val="18"/>
              </w:rPr>
              <w:t>811</w:t>
            </w:r>
            <w:r w:rsidRPr="00211936">
              <w:rPr>
                <w:rFonts w:ascii="宋体" w:eastAsia="宋体" w:hAnsi="宋体" w:cs="宋体" w:hint="eastAsia"/>
                <w:color w:val="000000"/>
                <w:kern w:val="0"/>
                <w:sz w:val="18"/>
                <w:szCs w:val="18"/>
              </w:rPr>
              <w:t>有机化学</w:t>
            </w:r>
          </w:p>
        </w:tc>
        <w:tc>
          <w:tcPr>
            <w:tcW w:w="593"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综合实验</w:t>
            </w:r>
          </w:p>
        </w:tc>
        <w:tc>
          <w:tcPr>
            <w:tcW w:w="830" w:type="pct"/>
            <w:gridSpan w:val="2"/>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①分析化学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②物理化学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③化工原理</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（以上</w:t>
            </w:r>
            <w:r w:rsidRPr="00211936">
              <w:rPr>
                <w:rFonts w:ascii="宋体" w:eastAsia="宋体" w:hAnsi="宋体" w:cs="宋体" w:hint="eastAsia"/>
                <w:color w:val="000000"/>
                <w:kern w:val="0"/>
                <w:sz w:val="18"/>
                <w:szCs w:val="18"/>
              </w:rPr>
              <w:lastRenderedPageBreak/>
              <w:t>科目任选</w:t>
            </w:r>
            <w:r w:rsidRPr="00211936">
              <w:rPr>
                <w:rFonts w:ascii="Times New Roman" w:eastAsia="宋体" w:hAnsi="Times New Roman" w:cs="Times New Roman"/>
                <w:color w:val="000000"/>
                <w:kern w:val="0"/>
                <w:sz w:val="18"/>
                <w:szCs w:val="18"/>
              </w:rPr>
              <w:t>2</w:t>
            </w:r>
            <w:r w:rsidRPr="00211936">
              <w:rPr>
                <w:rFonts w:ascii="宋体" w:eastAsia="宋体" w:hAnsi="宋体" w:cs="宋体" w:hint="eastAsia"/>
                <w:color w:val="000000"/>
                <w:kern w:val="0"/>
                <w:sz w:val="18"/>
                <w:szCs w:val="18"/>
              </w:rPr>
              <w:t>门）</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1.</w:t>
            </w:r>
            <w:r w:rsidRPr="00211936">
              <w:rPr>
                <w:rFonts w:ascii="宋体" w:eastAsia="宋体" w:hAnsi="宋体" w:cs="宋体" w:hint="eastAsia"/>
                <w:color w:val="000000"/>
                <w:kern w:val="0"/>
                <w:sz w:val="18"/>
                <w:szCs w:val="18"/>
              </w:rPr>
              <w:t>初试专业科目</w:t>
            </w:r>
            <w:r w:rsidRPr="00211936">
              <w:rPr>
                <w:rFonts w:ascii="Times New Roman" w:eastAsia="宋体" w:hAnsi="Times New Roman" w:cs="Times New Roman"/>
                <w:color w:val="000000"/>
                <w:kern w:val="0"/>
                <w:sz w:val="18"/>
                <w:szCs w:val="18"/>
              </w:rPr>
              <w:t>“</w:t>
            </w:r>
            <w:r w:rsidRPr="00211936">
              <w:rPr>
                <w:rFonts w:ascii="宋体" w:eastAsia="宋体" w:hAnsi="宋体" w:cs="宋体" w:hint="eastAsia"/>
                <w:color w:val="000000"/>
                <w:kern w:val="0"/>
                <w:sz w:val="18"/>
                <w:szCs w:val="18"/>
              </w:rPr>
              <w:t>有机化学</w:t>
            </w:r>
            <w:r w:rsidRPr="00211936">
              <w:rPr>
                <w:rFonts w:ascii="Times New Roman" w:eastAsia="宋体" w:hAnsi="Times New Roman" w:cs="Times New Roman"/>
                <w:color w:val="000000"/>
                <w:kern w:val="0"/>
                <w:sz w:val="18"/>
                <w:szCs w:val="18"/>
              </w:rPr>
              <w:t>”</w:t>
            </w:r>
            <w:r w:rsidRPr="00211936">
              <w:rPr>
                <w:rFonts w:ascii="宋体" w:eastAsia="宋体" w:hAnsi="宋体" w:cs="宋体" w:hint="eastAsia"/>
                <w:color w:val="000000"/>
                <w:kern w:val="0"/>
                <w:sz w:val="18"/>
                <w:szCs w:val="18"/>
              </w:rPr>
              <w:t>以化学工程与工艺等本科教育相关课程为主要考试内容。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w:t>
            </w:r>
            <w:r w:rsidRPr="00211936">
              <w:rPr>
                <w:rFonts w:ascii="宋体" w:eastAsia="宋体" w:hAnsi="宋体" w:cs="宋体" w:hint="eastAsia"/>
                <w:color w:val="000000"/>
                <w:kern w:val="0"/>
                <w:sz w:val="18"/>
                <w:szCs w:val="18"/>
              </w:rPr>
              <w:t>同等学力加试科目以化学工程与工艺等专业本科教育相关课程为主要考试内容。</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081702 </w:t>
            </w:r>
            <w:r w:rsidRPr="00211936">
              <w:rPr>
                <w:rFonts w:ascii="宋体" w:eastAsia="宋体" w:hAnsi="宋体" w:cs="宋体" w:hint="eastAsia"/>
                <w:b/>
                <w:bCs/>
                <w:color w:val="000000"/>
                <w:kern w:val="0"/>
                <w:sz w:val="18"/>
                <w:szCs w:val="18"/>
              </w:rPr>
              <w:t>化学工艺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功能高分子材料合成工艺与性能研究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天然产物的提取分离与半合成工艺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绿色化学工艺与催化技术</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081703 </w:t>
            </w:r>
            <w:r w:rsidRPr="00211936">
              <w:rPr>
                <w:rFonts w:ascii="宋体" w:eastAsia="宋体" w:hAnsi="宋体" w:cs="宋体" w:hint="eastAsia"/>
                <w:b/>
                <w:bCs/>
                <w:color w:val="000000"/>
                <w:kern w:val="0"/>
                <w:sz w:val="18"/>
                <w:szCs w:val="18"/>
              </w:rPr>
              <w:t>生物化工</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01 </w:t>
            </w:r>
            <w:r w:rsidRPr="00211936">
              <w:rPr>
                <w:rFonts w:ascii="宋体" w:eastAsia="宋体" w:hAnsi="宋体" w:cs="宋体" w:hint="eastAsia"/>
                <w:color w:val="000000"/>
                <w:kern w:val="0"/>
                <w:sz w:val="18"/>
                <w:szCs w:val="18"/>
              </w:rPr>
              <w:t>生化分离及制药工程技术</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生物活性物质的纯化与结构修饰</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功能食品开发及食品品质分析</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081704 </w:t>
            </w:r>
            <w:r w:rsidRPr="00211936">
              <w:rPr>
                <w:rFonts w:ascii="宋体" w:eastAsia="宋体" w:hAnsi="宋体" w:cs="宋体" w:hint="eastAsia"/>
                <w:b/>
                <w:bCs/>
                <w:color w:val="000000"/>
                <w:kern w:val="0"/>
                <w:sz w:val="18"/>
                <w:szCs w:val="18"/>
              </w:rPr>
              <w:t>应用化学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化学及生物识别与检测技术</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精细化学品化学与应用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材料化学及应用</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011 </w:t>
            </w:r>
            <w:r w:rsidRPr="00211936">
              <w:rPr>
                <w:rFonts w:ascii="宋体" w:eastAsia="宋体" w:hAnsi="宋体" w:cs="宋体" w:hint="eastAsia"/>
                <w:b/>
                <w:bCs/>
                <w:color w:val="000000"/>
                <w:kern w:val="0"/>
                <w:sz w:val="18"/>
                <w:szCs w:val="18"/>
              </w:rPr>
              <w:t>生物科学与技术学院（</w:t>
            </w:r>
            <w:r w:rsidRPr="00211936">
              <w:rPr>
                <w:rFonts w:ascii="Times New Roman" w:eastAsia="宋体" w:hAnsi="Times New Roman" w:cs="Times New Roman"/>
                <w:b/>
                <w:bCs/>
                <w:color w:val="000000"/>
                <w:kern w:val="0"/>
                <w:sz w:val="18"/>
                <w:szCs w:val="18"/>
              </w:rPr>
              <w:t>0718-8439741</w:t>
            </w:r>
            <w:r w:rsidRPr="00211936">
              <w:rPr>
                <w:rFonts w:ascii="宋体" w:eastAsia="宋体" w:hAnsi="宋体" w:cs="宋体" w:hint="eastAsia"/>
                <w:b/>
                <w:bCs/>
                <w:color w:val="000000"/>
                <w:kern w:val="0"/>
                <w:sz w:val="18"/>
                <w:szCs w:val="18"/>
              </w:rPr>
              <w:t>）</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0832</w:t>
            </w:r>
            <w:r w:rsidRPr="00211936">
              <w:rPr>
                <w:rFonts w:ascii="宋体" w:eastAsia="宋体" w:hAnsi="宋体" w:cs="宋体" w:hint="eastAsia"/>
                <w:b/>
                <w:bCs/>
                <w:color w:val="000000"/>
                <w:kern w:val="0"/>
                <w:sz w:val="18"/>
                <w:szCs w:val="18"/>
              </w:rPr>
              <w:t>食品科学与工程</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083201 </w:t>
            </w:r>
            <w:r w:rsidRPr="00211936">
              <w:rPr>
                <w:rFonts w:ascii="宋体" w:eastAsia="宋体" w:hAnsi="宋体" w:cs="宋体" w:hint="eastAsia"/>
                <w:b/>
                <w:bCs/>
                <w:color w:val="000000"/>
                <w:kern w:val="0"/>
                <w:sz w:val="18"/>
                <w:szCs w:val="18"/>
              </w:rPr>
              <w:t>食品科学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食品化学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天然产物开</w:t>
            </w:r>
            <w:r w:rsidRPr="00211936">
              <w:rPr>
                <w:rFonts w:ascii="宋体" w:eastAsia="宋体" w:hAnsi="宋体" w:cs="宋体" w:hint="eastAsia"/>
                <w:color w:val="000000"/>
                <w:kern w:val="0"/>
                <w:sz w:val="18"/>
                <w:szCs w:val="18"/>
              </w:rPr>
              <w:lastRenderedPageBreak/>
              <w:t>发与应用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食品生物技术</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25</w:t>
            </w:r>
          </w:p>
        </w:tc>
        <w:tc>
          <w:tcPr>
            <w:tcW w:w="731"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lastRenderedPageBreak/>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302</w:t>
            </w:r>
            <w:r w:rsidRPr="00211936">
              <w:rPr>
                <w:rFonts w:ascii="宋体" w:eastAsia="宋体" w:hAnsi="宋体" w:cs="宋体" w:hint="eastAsia"/>
                <w:color w:val="000000"/>
                <w:kern w:val="0"/>
                <w:sz w:val="18"/>
                <w:szCs w:val="18"/>
              </w:rPr>
              <w:t>数学二</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813</w:t>
            </w:r>
            <w:r w:rsidRPr="00211936">
              <w:rPr>
                <w:rFonts w:ascii="宋体" w:eastAsia="宋体" w:hAnsi="宋体" w:cs="宋体" w:hint="eastAsia"/>
                <w:color w:val="000000"/>
                <w:kern w:val="0"/>
                <w:sz w:val="18"/>
                <w:szCs w:val="18"/>
              </w:rPr>
              <w:t>微生物学</w:t>
            </w:r>
          </w:p>
        </w:tc>
        <w:tc>
          <w:tcPr>
            <w:tcW w:w="593"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lastRenderedPageBreak/>
              <w:t>生物化学</w:t>
            </w:r>
          </w:p>
        </w:tc>
        <w:tc>
          <w:tcPr>
            <w:tcW w:w="830" w:type="pct"/>
            <w:gridSpan w:val="2"/>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①食品分析</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②食品营养学</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1.</w:t>
            </w:r>
            <w:r w:rsidRPr="00211936">
              <w:rPr>
                <w:rFonts w:ascii="宋体" w:eastAsia="宋体" w:hAnsi="宋体" w:cs="宋体" w:hint="eastAsia"/>
                <w:color w:val="000000"/>
                <w:kern w:val="0"/>
                <w:sz w:val="18"/>
                <w:szCs w:val="18"/>
              </w:rPr>
              <w:t>考生按工学分数线录取；</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w:t>
            </w:r>
            <w:r w:rsidRPr="00211936">
              <w:rPr>
                <w:rFonts w:ascii="宋体" w:eastAsia="宋体" w:hAnsi="宋体" w:cs="宋体" w:hint="eastAsia"/>
                <w:color w:val="000000"/>
                <w:kern w:val="0"/>
                <w:sz w:val="18"/>
                <w:szCs w:val="18"/>
              </w:rPr>
              <w:t>复试：笔试</w:t>
            </w:r>
            <w:r w:rsidRPr="00211936">
              <w:rPr>
                <w:rFonts w:ascii="Times New Roman" w:eastAsia="宋体" w:hAnsi="Times New Roman" w:cs="Times New Roman"/>
                <w:color w:val="000000"/>
                <w:kern w:val="0"/>
                <w:sz w:val="18"/>
                <w:szCs w:val="18"/>
              </w:rPr>
              <w:t>(</w:t>
            </w:r>
            <w:r w:rsidRPr="00211936">
              <w:rPr>
                <w:rFonts w:ascii="宋体" w:eastAsia="宋体" w:hAnsi="宋体" w:cs="宋体" w:hint="eastAsia"/>
                <w:color w:val="000000"/>
                <w:kern w:val="0"/>
                <w:sz w:val="18"/>
                <w:szCs w:val="18"/>
              </w:rPr>
              <w:t>生物化学</w:t>
            </w:r>
            <w:r w:rsidRPr="00211936">
              <w:rPr>
                <w:rFonts w:ascii="Times New Roman" w:eastAsia="宋体" w:hAnsi="Times New Roman" w:cs="Times New Roman"/>
                <w:color w:val="000000"/>
                <w:kern w:val="0"/>
                <w:sz w:val="18"/>
                <w:szCs w:val="18"/>
              </w:rPr>
              <w:t>)+</w:t>
            </w:r>
            <w:r w:rsidRPr="00211936">
              <w:rPr>
                <w:rFonts w:ascii="宋体" w:eastAsia="宋体" w:hAnsi="宋体" w:cs="宋体" w:hint="eastAsia"/>
                <w:color w:val="000000"/>
                <w:kern w:val="0"/>
                <w:sz w:val="18"/>
                <w:szCs w:val="18"/>
              </w:rPr>
              <w:t>面试</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3.</w:t>
            </w:r>
            <w:r w:rsidRPr="00211936">
              <w:rPr>
                <w:rFonts w:ascii="宋体" w:eastAsia="宋体" w:hAnsi="宋体" w:cs="宋体" w:hint="eastAsia"/>
                <w:color w:val="000000"/>
                <w:kern w:val="0"/>
                <w:sz w:val="18"/>
                <w:szCs w:val="18"/>
              </w:rPr>
              <w:t>以本科教育课程的基本内容为主要考试、复试、加试内容。</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083202   </w:t>
            </w:r>
            <w:r w:rsidRPr="00211936">
              <w:rPr>
                <w:rFonts w:ascii="宋体" w:eastAsia="宋体" w:hAnsi="宋体" w:cs="宋体" w:hint="eastAsia"/>
                <w:b/>
                <w:bCs/>
                <w:color w:val="000000"/>
                <w:kern w:val="0"/>
                <w:sz w:val="18"/>
                <w:szCs w:val="18"/>
              </w:rPr>
              <w:t>粮食油脂及植物蛋白工程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01 </w:t>
            </w:r>
            <w:r w:rsidRPr="00211936">
              <w:rPr>
                <w:rFonts w:ascii="宋体" w:eastAsia="宋体" w:hAnsi="宋体" w:cs="宋体" w:hint="eastAsia"/>
                <w:color w:val="000000"/>
                <w:kern w:val="0"/>
                <w:sz w:val="18"/>
                <w:szCs w:val="18"/>
              </w:rPr>
              <w:t>植物蛋白质工程与硒蛋白工程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特色粮油加工与开发</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083203 </w:t>
            </w:r>
            <w:r w:rsidRPr="00211936">
              <w:rPr>
                <w:rFonts w:ascii="宋体" w:eastAsia="宋体" w:hAnsi="宋体" w:cs="宋体" w:hint="eastAsia"/>
                <w:b/>
                <w:bCs/>
                <w:color w:val="000000"/>
                <w:kern w:val="0"/>
                <w:sz w:val="18"/>
                <w:szCs w:val="18"/>
              </w:rPr>
              <w:t>农产品加工及贮藏工程</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果蔬贮藏与加工</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特色生物资源食品加工与开发</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0832Z1</w:t>
            </w:r>
            <w:r w:rsidRPr="00211936">
              <w:rPr>
                <w:rFonts w:ascii="宋体" w:eastAsia="宋体" w:hAnsi="宋体" w:cs="宋体" w:hint="eastAsia"/>
                <w:b/>
                <w:bCs/>
                <w:color w:val="000000"/>
                <w:kern w:val="0"/>
                <w:sz w:val="18"/>
                <w:szCs w:val="18"/>
              </w:rPr>
              <w:t>功能食品营养与安全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proofErr w:type="gramStart"/>
            <w:r w:rsidRPr="00211936">
              <w:rPr>
                <w:rFonts w:ascii="宋体" w:eastAsia="宋体" w:hAnsi="宋体" w:cs="宋体" w:hint="eastAsia"/>
                <w:color w:val="000000"/>
                <w:kern w:val="0"/>
                <w:sz w:val="18"/>
                <w:szCs w:val="18"/>
              </w:rPr>
              <w:t>硒食品</w:t>
            </w:r>
            <w:proofErr w:type="gramEnd"/>
            <w:r w:rsidRPr="00211936">
              <w:rPr>
                <w:rFonts w:ascii="宋体" w:eastAsia="宋体" w:hAnsi="宋体" w:cs="宋体" w:hint="eastAsia"/>
                <w:color w:val="000000"/>
                <w:kern w:val="0"/>
                <w:sz w:val="18"/>
                <w:szCs w:val="18"/>
              </w:rPr>
              <w:t>工程与营养评价</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药食同源食品科学与工程</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012 </w:t>
            </w:r>
            <w:r w:rsidRPr="00211936">
              <w:rPr>
                <w:rFonts w:ascii="宋体" w:eastAsia="宋体" w:hAnsi="宋体" w:cs="宋体" w:hint="eastAsia"/>
                <w:b/>
                <w:bCs/>
                <w:color w:val="000000"/>
                <w:kern w:val="0"/>
                <w:sz w:val="18"/>
                <w:szCs w:val="18"/>
              </w:rPr>
              <w:t>林学园艺学院</w:t>
            </w:r>
            <w:r w:rsidRPr="00211936">
              <w:rPr>
                <w:rFonts w:ascii="宋体" w:eastAsia="宋体" w:hAnsi="宋体" w:cs="宋体" w:hint="eastAsia"/>
                <w:color w:val="000000"/>
                <w:kern w:val="0"/>
                <w:sz w:val="18"/>
                <w:szCs w:val="18"/>
              </w:rPr>
              <w:t>（</w:t>
            </w:r>
            <w:r w:rsidRPr="00211936">
              <w:rPr>
                <w:rFonts w:ascii="Times New Roman" w:eastAsia="宋体" w:hAnsi="Times New Roman" w:cs="Times New Roman"/>
                <w:b/>
                <w:bCs/>
                <w:color w:val="000000"/>
                <w:kern w:val="0"/>
                <w:sz w:val="18"/>
                <w:szCs w:val="18"/>
              </w:rPr>
              <w:t>0718-8900990</w:t>
            </w:r>
            <w:r w:rsidRPr="00211936">
              <w:rPr>
                <w:rFonts w:ascii="宋体" w:eastAsia="宋体" w:hAnsi="宋体" w:cs="宋体" w:hint="eastAsia"/>
                <w:color w:val="000000"/>
                <w:kern w:val="0"/>
                <w:sz w:val="18"/>
                <w:szCs w:val="18"/>
              </w:rPr>
              <w:t>）</w:t>
            </w:r>
          </w:p>
        </w:tc>
      </w:tr>
      <w:tr w:rsidR="00211936" w:rsidRPr="00211936" w:rsidTr="00211936">
        <w:trPr>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0907</w:t>
            </w:r>
            <w:r w:rsidRPr="00211936">
              <w:rPr>
                <w:rFonts w:ascii="宋体" w:eastAsia="宋体" w:hAnsi="宋体" w:cs="宋体" w:hint="eastAsia"/>
                <w:b/>
                <w:bCs/>
                <w:color w:val="000000"/>
                <w:kern w:val="0"/>
                <w:sz w:val="18"/>
                <w:szCs w:val="18"/>
              </w:rPr>
              <w:t>林学</w:t>
            </w:r>
          </w:p>
        </w:tc>
      </w:tr>
      <w:tr w:rsidR="00211936" w:rsidRPr="00211936" w:rsidTr="00211936">
        <w:trPr>
          <w:trHeight w:val="106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090704</w:t>
            </w:r>
            <w:r w:rsidRPr="00211936">
              <w:rPr>
                <w:rFonts w:ascii="宋体" w:eastAsia="宋体" w:hAnsi="宋体" w:cs="宋体" w:hint="eastAsia"/>
                <w:b/>
                <w:bCs/>
                <w:color w:val="000000"/>
                <w:kern w:val="0"/>
                <w:sz w:val="18"/>
                <w:szCs w:val="18"/>
              </w:rPr>
              <w:t>森林经理学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森林可持续经营理论与技术</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森林生态系统结构与功能</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林业信息化</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29</w:t>
            </w:r>
          </w:p>
        </w:tc>
        <w:tc>
          <w:tcPr>
            <w:tcW w:w="731"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703</w:t>
            </w:r>
            <w:r w:rsidRPr="00211936">
              <w:rPr>
                <w:rFonts w:ascii="宋体" w:eastAsia="宋体" w:hAnsi="宋体" w:cs="宋体" w:hint="eastAsia"/>
                <w:color w:val="000000"/>
                <w:kern w:val="0"/>
                <w:sz w:val="18"/>
                <w:szCs w:val="18"/>
              </w:rPr>
              <w:t>植物学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w:t>
            </w:r>
            <w:r w:rsidRPr="00211936">
              <w:rPr>
                <w:rFonts w:ascii="Times New Roman" w:eastAsia="宋体" w:hAnsi="Times New Roman" w:cs="Times New Roman"/>
                <w:color w:val="000000"/>
                <w:kern w:val="0"/>
                <w:sz w:val="18"/>
                <w:szCs w:val="18"/>
              </w:rPr>
              <w:t>812</w:t>
            </w:r>
            <w:r w:rsidRPr="00211936">
              <w:rPr>
                <w:rFonts w:ascii="宋体" w:eastAsia="宋体" w:hAnsi="宋体" w:cs="宋体" w:hint="eastAsia"/>
                <w:color w:val="000000"/>
                <w:kern w:val="0"/>
                <w:sz w:val="18"/>
                <w:szCs w:val="18"/>
              </w:rPr>
              <w:t>基础生态学</w:t>
            </w:r>
          </w:p>
        </w:tc>
        <w:tc>
          <w:tcPr>
            <w:tcW w:w="593"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植物生理学</w:t>
            </w:r>
          </w:p>
        </w:tc>
        <w:tc>
          <w:tcPr>
            <w:tcW w:w="830" w:type="pct"/>
            <w:gridSpan w:val="2"/>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①普通生物学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②生物化学</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1.</w:t>
            </w:r>
            <w:r w:rsidRPr="00211936">
              <w:rPr>
                <w:rFonts w:ascii="宋体" w:eastAsia="宋体" w:hAnsi="宋体" w:cs="宋体" w:hint="eastAsia"/>
                <w:color w:val="000000"/>
                <w:kern w:val="0"/>
                <w:sz w:val="18"/>
                <w:szCs w:val="18"/>
              </w:rPr>
              <w:t>初试科目《植物学》、《基础生态学》以本科教育课程的基本内容为主要考试内容。</w:t>
            </w:r>
          </w:p>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w:t>
            </w:r>
            <w:r w:rsidRPr="00211936">
              <w:rPr>
                <w:rFonts w:ascii="宋体" w:eastAsia="宋体" w:hAnsi="宋体" w:cs="宋体" w:hint="eastAsia"/>
                <w:color w:val="000000"/>
                <w:kern w:val="0"/>
                <w:sz w:val="18"/>
                <w:szCs w:val="18"/>
              </w:rPr>
              <w:t>复试科目主要考查学生对《植物生理学》相关课程的基本内容的掌握情况和基本方法的运用能力。</w:t>
            </w:r>
          </w:p>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3.</w:t>
            </w:r>
            <w:r w:rsidRPr="00211936">
              <w:rPr>
                <w:rFonts w:ascii="宋体" w:eastAsia="宋体" w:hAnsi="宋体" w:cs="宋体" w:hint="eastAsia"/>
                <w:color w:val="000000"/>
                <w:kern w:val="0"/>
                <w:sz w:val="18"/>
                <w:szCs w:val="18"/>
              </w:rPr>
              <w:t>同等学力加试科目以《普通生物学》、《生物化学》本科教育的相关课程为主要考试内容。</w:t>
            </w:r>
          </w:p>
        </w:tc>
      </w:tr>
      <w:tr w:rsidR="00211936" w:rsidRPr="00211936" w:rsidTr="00211936">
        <w:trPr>
          <w:trHeight w:val="106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090705 </w:t>
            </w:r>
            <w:r w:rsidRPr="00211936">
              <w:rPr>
                <w:rFonts w:ascii="宋体" w:eastAsia="宋体" w:hAnsi="宋体" w:cs="宋体" w:hint="eastAsia"/>
                <w:b/>
                <w:bCs/>
                <w:color w:val="000000"/>
                <w:kern w:val="0"/>
                <w:sz w:val="18"/>
                <w:szCs w:val="18"/>
              </w:rPr>
              <w:t>野生动植物保护与利用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01 </w:t>
            </w:r>
            <w:r w:rsidRPr="00211936">
              <w:rPr>
                <w:rFonts w:ascii="宋体" w:eastAsia="宋体" w:hAnsi="宋体" w:cs="宋体" w:hint="eastAsia"/>
                <w:color w:val="000000"/>
                <w:kern w:val="0"/>
                <w:sz w:val="18"/>
                <w:szCs w:val="18"/>
              </w:rPr>
              <w:t>野生动植物</w:t>
            </w:r>
            <w:r w:rsidRPr="00211936">
              <w:rPr>
                <w:rFonts w:ascii="宋体" w:eastAsia="宋体" w:hAnsi="宋体" w:cs="宋体" w:hint="eastAsia"/>
                <w:color w:val="000000"/>
                <w:kern w:val="0"/>
                <w:sz w:val="18"/>
                <w:szCs w:val="18"/>
              </w:rPr>
              <w:lastRenderedPageBreak/>
              <w:t>资源与利用技术</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特色植物生物工程与应用技术</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45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090706 </w:t>
            </w:r>
            <w:r w:rsidRPr="00211936">
              <w:rPr>
                <w:rFonts w:ascii="宋体" w:eastAsia="宋体" w:hAnsi="宋体" w:cs="宋体" w:hint="eastAsia"/>
                <w:b/>
                <w:bCs/>
                <w:color w:val="000000"/>
                <w:kern w:val="0"/>
                <w:sz w:val="18"/>
                <w:szCs w:val="18"/>
              </w:rPr>
              <w:t>园林植物与观赏园艺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01 </w:t>
            </w:r>
            <w:r w:rsidRPr="00211936">
              <w:rPr>
                <w:rFonts w:ascii="宋体" w:eastAsia="宋体" w:hAnsi="宋体" w:cs="宋体" w:hint="eastAsia"/>
                <w:color w:val="000000"/>
                <w:kern w:val="0"/>
                <w:sz w:val="18"/>
                <w:szCs w:val="18"/>
              </w:rPr>
              <w:t>园林植物种质资源</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园林植物生理生化</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181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090707 </w:t>
            </w:r>
            <w:r w:rsidRPr="00211936">
              <w:rPr>
                <w:rFonts w:ascii="宋体" w:eastAsia="宋体" w:hAnsi="宋体" w:cs="宋体" w:hint="eastAsia"/>
                <w:b/>
                <w:bCs/>
                <w:color w:val="000000"/>
                <w:kern w:val="0"/>
                <w:sz w:val="18"/>
                <w:szCs w:val="18"/>
              </w:rPr>
              <w:t>水土保持与荒漠化防治</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生态系统管理与生物多样性保护理论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水土保持动态监测与土地可持续利用</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593"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830" w:type="pct"/>
            <w:gridSpan w:val="2"/>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300"/>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013 </w:t>
            </w:r>
            <w:r w:rsidRPr="00211936">
              <w:rPr>
                <w:rFonts w:ascii="宋体" w:eastAsia="宋体" w:hAnsi="宋体" w:cs="宋体" w:hint="eastAsia"/>
                <w:b/>
                <w:bCs/>
                <w:color w:val="000000"/>
                <w:kern w:val="0"/>
                <w:sz w:val="18"/>
                <w:szCs w:val="18"/>
              </w:rPr>
              <w:t>医学部（</w:t>
            </w:r>
            <w:r w:rsidRPr="00211936">
              <w:rPr>
                <w:rFonts w:ascii="Times New Roman" w:eastAsia="宋体" w:hAnsi="Times New Roman" w:cs="Times New Roman"/>
                <w:b/>
                <w:bCs/>
                <w:color w:val="000000"/>
                <w:kern w:val="0"/>
                <w:sz w:val="18"/>
                <w:szCs w:val="18"/>
              </w:rPr>
              <w:t>0718-8437810</w:t>
            </w:r>
            <w:r w:rsidRPr="00211936">
              <w:rPr>
                <w:rFonts w:ascii="宋体" w:eastAsia="宋体" w:hAnsi="宋体" w:cs="宋体" w:hint="eastAsia"/>
                <w:b/>
                <w:bCs/>
                <w:color w:val="000000"/>
                <w:kern w:val="0"/>
                <w:sz w:val="18"/>
                <w:szCs w:val="18"/>
              </w:rPr>
              <w:t>）</w:t>
            </w:r>
          </w:p>
        </w:tc>
      </w:tr>
      <w:tr w:rsidR="00211936" w:rsidRPr="00211936" w:rsidTr="00211936">
        <w:trPr>
          <w:trHeight w:val="300"/>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1005</w:t>
            </w:r>
            <w:r w:rsidRPr="00211936">
              <w:rPr>
                <w:rFonts w:ascii="宋体" w:eastAsia="宋体" w:hAnsi="宋体" w:cs="宋体" w:hint="eastAsia"/>
                <w:b/>
                <w:bCs/>
                <w:color w:val="000000"/>
                <w:kern w:val="0"/>
                <w:sz w:val="18"/>
                <w:szCs w:val="18"/>
              </w:rPr>
              <w:t>中医学</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100501 </w:t>
            </w:r>
            <w:r w:rsidRPr="00211936">
              <w:rPr>
                <w:rFonts w:ascii="宋体" w:eastAsia="宋体" w:hAnsi="宋体" w:cs="宋体" w:hint="eastAsia"/>
                <w:b/>
                <w:bCs/>
                <w:color w:val="000000"/>
                <w:kern w:val="0"/>
                <w:sz w:val="18"/>
                <w:szCs w:val="18"/>
              </w:rPr>
              <w:t>中医基础理论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延缓衰老及防治老年病的基础及应用研究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中医治则治法研究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03</w:t>
            </w:r>
            <w:r w:rsidRPr="00211936">
              <w:rPr>
                <w:rFonts w:ascii="宋体" w:eastAsia="宋体" w:hAnsi="宋体" w:cs="宋体" w:hint="eastAsia"/>
                <w:color w:val="000000"/>
                <w:kern w:val="0"/>
                <w:sz w:val="18"/>
                <w:szCs w:val="18"/>
              </w:rPr>
              <w:t>中医药文献与文化研究</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28</w:t>
            </w:r>
          </w:p>
        </w:tc>
        <w:tc>
          <w:tcPr>
            <w:tcW w:w="731"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705</w:t>
            </w:r>
            <w:r w:rsidRPr="00211936">
              <w:rPr>
                <w:rFonts w:ascii="宋体" w:eastAsia="宋体" w:hAnsi="宋体" w:cs="宋体" w:hint="eastAsia"/>
                <w:color w:val="000000"/>
                <w:kern w:val="0"/>
                <w:sz w:val="18"/>
                <w:szCs w:val="18"/>
              </w:rPr>
              <w:t>中医综合</w:t>
            </w: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中医基础理论</w:t>
            </w:r>
          </w:p>
        </w:tc>
        <w:tc>
          <w:tcPr>
            <w:tcW w:w="776"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①中药学、方剂学综合</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②中医基础理论、中医诊断</w:t>
            </w:r>
            <w:proofErr w:type="gramStart"/>
            <w:r w:rsidRPr="00211936">
              <w:rPr>
                <w:rFonts w:ascii="宋体" w:eastAsia="宋体" w:hAnsi="宋体" w:cs="宋体" w:hint="eastAsia"/>
                <w:color w:val="000000"/>
                <w:kern w:val="0"/>
                <w:sz w:val="18"/>
                <w:szCs w:val="18"/>
              </w:rPr>
              <w:t>学综合</w:t>
            </w:r>
            <w:proofErr w:type="gramEnd"/>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 限招收中医、中药、中西医临床医学等相关医学专业背景考生。</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 初试：《中医综合》考试范围包括临床医学人文精神，中医基础理论、中医诊断学、中药学、方剂学，中医内科学和针灸学。以中医学专业本科教育相关课程为主要考试内容。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 复试：复试科目以中医学专业本科教育相关课程为主要考试内容。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4.同等学力加试科目①②，加试科目以中医学专业本科教育相关课程为主要考试内容。</w:t>
            </w: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100506 </w:t>
            </w:r>
            <w:r w:rsidRPr="00211936">
              <w:rPr>
                <w:rFonts w:ascii="宋体" w:eastAsia="宋体" w:hAnsi="宋体" w:cs="宋体" w:hint="eastAsia"/>
                <w:b/>
                <w:bCs/>
                <w:color w:val="000000"/>
                <w:kern w:val="0"/>
                <w:sz w:val="18"/>
                <w:szCs w:val="18"/>
              </w:rPr>
              <w:t>中医内科学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中医药防治</w:t>
            </w:r>
            <w:proofErr w:type="gramStart"/>
            <w:r w:rsidRPr="00211936">
              <w:rPr>
                <w:rFonts w:ascii="宋体" w:eastAsia="宋体" w:hAnsi="宋体" w:cs="宋体" w:hint="eastAsia"/>
                <w:color w:val="000000"/>
                <w:kern w:val="0"/>
                <w:sz w:val="18"/>
                <w:szCs w:val="18"/>
              </w:rPr>
              <w:t>痹</w:t>
            </w:r>
            <w:proofErr w:type="gramEnd"/>
            <w:r w:rsidRPr="00211936">
              <w:rPr>
                <w:rFonts w:ascii="宋体" w:eastAsia="宋体" w:hAnsi="宋体" w:cs="宋体" w:hint="eastAsia"/>
                <w:color w:val="000000"/>
                <w:kern w:val="0"/>
                <w:sz w:val="18"/>
                <w:szCs w:val="18"/>
              </w:rPr>
              <w:t>病的研究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中医药防治肝胆脾胃病的研究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lastRenderedPageBreak/>
              <w:t>03 </w:t>
            </w:r>
            <w:r w:rsidRPr="00211936">
              <w:rPr>
                <w:rFonts w:ascii="宋体" w:eastAsia="宋体" w:hAnsi="宋体" w:cs="宋体" w:hint="eastAsia"/>
                <w:color w:val="000000"/>
                <w:kern w:val="0"/>
                <w:sz w:val="18"/>
                <w:szCs w:val="18"/>
              </w:rPr>
              <w:t>中医药防治心脑疾病的研究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中医内科学</w:t>
            </w:r>
          </w:p>
        </w:tc>
        <w:tc>
          <w:tcPr>
            <w:tcW w:w="776"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lastRenderedPageBreak/>
              <w:t>100508 </w:t>
            </w:r>
            <w:r w:rsidRPr="00211936">
              <w:rPr>
                <w:rFonts w:ascii="宋体" w:eastAsia="宋体" w:hAnsi="宋体" w:cs="宋体" w:hint="eastAsia"/>
                <w:b/>
                <w:bCs/>
                <w:color w:val="000000"/>
                <w:kern w:val="0"/>
                <w:sz w:val="18"/>
                <w:szCs w:val="18"/>
              </w:rPr>
              <w:t>中医骨伤科学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中医对筋伤骨伤的内外并治研究</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w:t>
            </w:r>
            <w:r w:rsidRPr="00211936">
              <w:rPr>
                <w:rFonts w:ascii="宋体" w:eastAsia="宋体" w:hAnsi="宋体" w:cs="宋体" w:hint="eastAsia"/>
                <w:color w:val="000000"/>
                <w:kern w:val="0"/>
                <w:sz w:val="18"/>
                <w:szCs w:val="18"/>
              </w:rPr>
              <w:t>中医防治骨关节病的研究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中医骨</w:t>
            </w:r>
            <w:proofErr w:type="gramStart"/>
            <w:r w:rsidRPr="00211936">
              <w:rPr>
                <w:rFonts w:ascii="宋体" w:eastAsia="宋体" w:hAnsi="宋体" w:cs="宋体" w:hint="eastAsia"/>
                <w:color w:val="000000"/>
                <w:kern w:val="0"/>
                <w:sz w:val="18"/>
                <w:szCs w:val="18"/>
              </w:rPr>
              <w:t>伤科学</w:t>
            </w:r>
            <w:proofErr w:type="gramEnd"/>
          </w:p>
        </w:tc>
        <w:tc>
          <w:tcPr>
            <w:tcW w:w="776"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100509 </w:t>
            </w:r>
            <w:r w:rsidRPr="00211936">
              <w:rPr>
                <w:rFonts w:ascii="宋体" w:eastAsia="宋体" w:hAnsi="宋体" w:cs="宋体" w:hint="eastAsia"/>
                <w:b/>
                <w:bCs/>
                <w:color w:val="000000"/>
                <w:kern w:val="0"/>
                <w:sz w:val="18"/>
                <w:szCs w:val="18"/>
              </w:rPr>
              <w:t>中医妇科学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01 </w:t>
            </w:r>
            <w:r w:rsidRPr="00211936">
              <w:rPr>
                <w:rFonts w:ascii="宋体" w:eastAsia="宋体" w:hAnsi="宋体" w:cs="宋体" w:hint="eastAsia"/>
                <w:color w:val="000000"/>
                <w:kern w:val="0"/>
                <w:sz w:val="18"/>
                <w:szCs w:val="18"/>
              </w:rPr>
              <w:t>中医药防治妇科常见病、疑难病的研究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中医妇科学</w:t>
            </w:r>
          </w:p>
        </w:tc>
        <w:tc>
          <w:tcPr>
            <w:tcW w:w="776"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100513 </w:t>
            </w:r>
            <w:r w:rsidRPr="00211936">
              <w:rPr>
                <w:rFonts w:ascii="宋体" w:eastAsia="宋体" w:hAnsi="宋体" w:cs="宋体" w:hint="eastAsia"/>
                <w:b/>
                <w:bCs/>
                <w:color w:val="000000"/>
                <w:kern w:val="0"/>
                <w:sz w:val="18"/>
                <w:szCs w:val="18"/>
              </w:rPr>
              <w:t>民族医学</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01</w:t>
            </w:r>
            <w:r w:rsidRPr="00211936">
              <w:rPr>
                <w:rFonts w:ascii="宋体" w:eastAsia="宋体" w:hAnsi="宋体" w:cs="宋体" w:hint="eastAsia"/>
                <w:color w:val="000000"/>
                <w:kern w:val="0"/>
                <w:sz w:val="18"/>
                <w:szCs w:val="18"/>
              </w:rPr>
              <w:t>民族医药资源的挖掘整理和开发利用</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02 </w:t>
            </w:r>
            <w:r w:rsidRPr="00211936">
              <w:rPr>
                <w:rFonts w:ascii="宋体" w:eastAsia="宋体" w:hAnsi="宋体" w:cs="宋体" w:hint="eastAsia"/>
                <w:color w:val="000000"/>
                <w:kern w:val="0"/>
                <w:sz w:val="18"/>
                <w:szCs w:val="18"/>
              </w:rPr>
              <w:t>土家医药对常见病症的防治研究</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中医基础理论</w:t>
            </w:r>
          </w:p>
        </w:tc>
        <w:tc>
          <w:tcPr>
            <w:tcW w:w="776"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525"/>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color w:val="000000"/>
                <w:kern w:val="0"/>
                <w:sz w:val="18"/>
                <w:szCs w:val="18"/>
              </w:rPr>
              <w:t>★</w:t>
            </w:r>
            <w:r w:rsidRPr="00211936">
              <w:rPr>
                <w:rFonts w:ascii="Times New Roman" w:eastAsia="宋体" w:hAnsi="Times New Roman" w:cs="Times New Roman"/>
                <w:b/>
                <w:bCs/>
                <w:color w:val="000000"/>
                <w:kern w:val="0"/>
                <w:sz w:val="18"/>
                <w:szCs w:val="18"/>
              </w:rPr>
              <w:t>1057 </w:t>
            </w:r>
            <w:r w:rsidRPr="00211936">
              <w:rPr>
                <w:rFonts w:ascii="宋体" w:eastAsia="宋体" w:hAnsi="宋体" w:cs="宋体" w:hint="eastAsia"/>
                <w:b/>
                <w:bCs/>
                <w:color w:val="000000"/>
                <w:kern w:val="0"/>
                <w:sz w:val="18"/>
                <w:szCs w:val="18"/>
              </w:rPr>
              <w:t>中医</w:t>
            </w:r>
          </w:p>
        </w:tc>
      </w:tr>
      <w:tr w:rsidR="00211936" w:rsidRPr="00211936" w:rsidTr="00211936">
        <w:trPr>
          <w:trHeight w:val="96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b/>
                <w:bCs/>
                <w:color w:val="000000"/>
                <w:kern w:val="0"/>
                <w:sz w:val="18"/>
                <w:szCs w:val="18"/>
              </w:rPr>
              <w:t>★</w:t>
            </w:r>
            <w:r w:rsidRPr="00211936">
              <w:rPr>
                <w:rFonts w:ascii="Times New Roman" w:eastAsia="宋体" w:hAnsi="Times New Roman" w:cs="Times New Roman"/>
                <w:b/>
                <w:bCs/>
                <w:color w:val="000000"/>
                <w:kern w:val="0"/>
                <w:sz w:val="18"/>
                <w:szCs w:val="18"/>
              </w:rPr>
              <w:t>105701</w:t>
            </w:r>
            <w:r w:rsidRPr="00211936">
              <w:rPr>
                <w:rFonts w:ascii="宋体" w:eastAsia="宋体" w:hAnsi="宋体" w:cs="宋体" w:hint="eastAsia"/>
                <w:b/>
                <w:bCs/>
                <w:color w:val="000000"/>
                <w:kern w:val="0"/>
                <w:sz w:val="18"/>
                <w:szCs w:val="18"/>
              </w:rPr>
              <w:t>中医内科学</w:t>
            </w:r>
          </w:p>
        </w:tc>
        <w:tc>
          <w:tcPr>
            <w:tcW w:w="23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35</w:t>
            </w:r>
          </w:p>
        </w:tc>
        <w:tc>
          <w:tcPr>
            <w:tcW w:w="731"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w:t>
            </w:r>
            <w:r w:rsidRPr="00211936">
              <w:rPr>
                <w:rFonts w:ascii="Times New Roman" w:eastAsia="宋体" w:hAnsi="Times New Roman" w:cs="Times New Roman"/>
                <w:color w:val="000000"/>
                <w:kern w:val="0"/>
                <w:sz w:val="18"/>
                <w:szCs w:val="18"/>
              </w:rPr>
              <w:t>101</w:t>
            </w:r>
            <w:r w:rsidRPr="00211936">
              <w:rPr>
                <w:rFonts w:ascii="宋体" w:eastAsia="宋体" w:hAnsi="宋体" w:cs="宋体" w:hint="eastAsia"/>
                <w:color w:val="000000"/>
                <w:kern w:val="0"/>
                <w:sz w:val="18"/>
                <w:szCs w:val="18"/>
              </w:rPr>
              <w:t>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w:t>
            </w:r>
            <w:r w:rsidRPr="00211936">
              <w:rPr>
                <w:rFonts w:ascii="Times New Roman" w:eastAsia="宋体" w:hAnsi="Times New Roman" w:cs="Times New Roman"/>
                <w:color w:val="000000"/>
                <w:kern w:val="0"/>
                <w:sz w:val="18"/>
                <w:szCs w:val="18"/>
              </w:rPr>
              <w:t>201</w:t>
            </w:r>
            <w:r w:rsidRPr="00211936">
              <w:rPr>
                <w:rFonts w:ascii="宋体" w:eastAsia="宋体" w:hAnsi="宋体" w:cs="宋体" w:hint="eastAsia"/>
                <w:color w:val="000000"/>
                <w:kern w:val="0"/>
                <w:sz w:val="18"/>
                <w:szCs w:val="18"/>
              </w:rPr>
              <w:t>英语一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w:t>
            </w:r>
            <w:r w:rsidRPr="00211936">
              <w:rPr>
                <w:rFonts w:ascii="Times New Roman" w:eastAsia="宋体" w:hAnsi="Times New Roman" w:cs="Times New Roman"/>
                <w:color w:val="000000"/>
                <w:kern w:val="0"/>
                <w:sz w:val="18"/>
                <w:szCs w:val="18"/>
              </w:rPr>
              <w:t>307</w:t>
            </w:r>
            <w:r w:rsidRPr="00211936">
              <w:rPr>
                <w:rFonts w:ascii="宋体" w:eastAsia="宋体" w:hAnsi="宋体" w:cs="宋体" w:hint="eastAsia"/>
                <w:color w:val="000000"/>
                <w:kern w:val="0"/>
                <w:sz w:val="18"/>
                <w:szCs w:val="18"/>
              </w:rPr>
              <w:t>临床医学综合能力（中医）</w:t>
            </w: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中医内科学</w:t>
            </w:r>
          </w:p>
        </w:tc>
        <w:tc>
          <w:tcPr>
            <w:tcW w:w="776"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不招收同等学力考生</w:t>
            </w:r>
          </w:p>
        </w:tc>
        <w:tc>
          <w:tcPr>
            <w:tcW w:w="1527" w:type="pct"/>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1.</w:t>
            </w:r>
            <w:r w:rsidRPr="00211936">
              <w:rPr>
                <w:rFonts w:ascii="宋体" w:eastAsia="宋体" w:hAnsi="宋体" w:cs="宋体" w:hint="eastAsia"/>
                <w:color w:val="000000"/>
                <w:kern w:val="0"/>
                <w:sz w:val="18"/>
                <w:szCs w:val="18"/>
              </w:rPr>
              <w:t>初试专业科目考试内容见教育部有关考试说明。</w:t>
            </w:r>
          </w:p>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2.</w:t>
            </w:r>
            <w:proofErr w:type="gramStart"/>
            <w:r w:rsidRPr="00211936">
              <w:rPr>
                <w:rFonts w:ascii="宋体" w:eastAsia="宋体" w:hAnsi="宋体" w:cs="宋体" w:hint="eastAsia"/>
                <w:color w:val="000000"/>
                <w:kern w:val="0"/>
                <w:sz w:val="18"/>
                <w:szCs w:val="18"/>
              </w:rPr>
              <w:t>限符合</w:t>
            </w:r>
            <w:proofErr w:type="gramEnd"/>
            <w:r w:rsidRPr="00211936">
              <w:rPr>
                <w:rFonts w:ascii="宋体" w:eastAsia="宋体" w:hAnsi="宋体" w:cs="宋体" w:hint="eastAsia"/>
                <w:color w:val="000000"/>
                <w:kern w:val="0"/>
                <w:sz w:val="18"/>
                <w:szCs w:val="18"/>
              </w:rPr>
              <w:t>国家中医住院医师规范化培训报考条件且第一学历为全日制本科的相关专业毕业生报考。</w:t>
            </w:r>
          </w:p>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Times New Roman" w:eastAsia="宋体" w:hAnsi="Times New Roman" w:cs="Times New Roman"/>
                <w:color w:val="000000"/>
                <w:kern w:val="0"/>
                <w:sz w:val="18"/>
                <w:szCs w:val="18"/>
              </w:rPr>
              <w:t>3.</w:t>
            </w:r>
            <w:r w:rsidRPr="00211936">
              <w:rPr>
                <w:rFonts w:ascii="宋体" w:eastAsia="宋体" w:hAnsi="宋体" w:cs="宋体" w:hint="eastAsia"/>
                <w:color w:val="000000"/>
                <w:kern w:val="0"/>
                <w:sz w:val="18"/>
                <w:szCs w:val="18"/>
              </w:rPr>
              <w:t>不接收正在或已经进行住院医师规范化培训的人员。</w:t>
            </w:r>
          </w:p>
        </w:tc>
      </w:tr>
      <w:tr w:rsidR="00211936" w:rsidRPr="00211936" w:rsidTr="00211936">
        <w:trPr>
          <w:trHeight w:val="990"/>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b/>
                <w:bCs/>
                <w:color w:val="000000"/>
                <w:kern w:val="0"/>
                <w:sz w:val="18"/>
                <w:szCs w:val="18"/>
              </w:rPr>
              <w:t>★</w:t>
            </w:r>
            <w:r w:rsidRPr="00211936">
              <w:rPr>
                <w:rFonts w:ascii="Times New Roman" w:eastAsia="宋体" w:hAnsi="Times New Roman" w:cs="Times New Roman"/>
                <w:b/>
                <w:bCs/>
                <w:color w:val="000000"/>
                <w:kern w:val="0"/>
                <w:sz w:val="18"/>
                <w:szCs w:val="18"/>
              </w:rPr>
              <w:t>105707</w:t>
            </w:r>
            <w:r w:rsidRPr="00211936">
              <w:rPr>
                <w:rFonts w:ascii="宋体" w:eastAsia="宋体" w:hAnsi="宋体" w:cs="宋体" w:hint="eastAsia"/>
                <w:b/>
                <w:bCs/>
                <w:color w:val="000000"/>
                <w:kern w:val="0"/>
                <w:sz w:val="18"/>
                <w:szCs w:val="18"/>
              </w:rPr>
              <w:t>针灸推拿学</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针灸推拿学</w:t>
            </w:r>
          </w:p>
        </w:tc>
        <w:tc>
          <w:tcPr>
            <w:tcW w:w="776"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76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b/>
                <w:bCs/>
                <w:color w:val="000000"/>
                <w:kern w:val="0"/>
                <w:sz w:val="18"/>
                <w:szCs w:val="18"/>
              </w:rPr>
              <w:t>★</w:t>
            </w:r>
            <w:r w:rsidRPr="00211936">
              <w:rPr>
                <w:rFonts w:ascii="Times New Roman" w:eastAsia="宋体" w:hAnsi="Times New Roman" w:cs="Times New Roman"/>
                <w:b/>
                <w:bCs/>
                <w:color w:val="000000"/>
                <w:kern w:val="0"/>
                <w:sz w:val="18"/>
                <w:szCs w:val="18"/>
              </w:rPr>
              <w:t>105709</w:t>
            </w:r>
            <w:r w:rsidRPr="00211936">
              <w:rPr>
                <w:rFonts w:ascii="宋体" w:eastAsia="宋体" w:hAnsi="宋体" w:cs="宋体" w:hint="eastAsia"/>
                <w:b/>
                <w:bCs/>
                <w:color w:val="000000"/>
                <w:kern w:val="0"/>
                <w:sz w:val="18"/>
                <w:szCs w:val="18"/>
              </w:rPr>
              <w:t>中西医结合临床</w:t>
            </w:r>
          </w:p>
        </w:tc>
        <w:tc>
          <w:tcPr>
            <w:tcW w:w="23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731"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中医学</w:t>
            </w:r>
          </w:p>
        </w:tc>
        <w:tc>
          <w:tcPr>
            <w:tcW w:w="776"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c>
          <w:tcPr>
            <w:tcW w:w="1527" w:type="pct"/>
            <w:vMerge/>
            <w:tcBorders>
              <w:top w:val="nil"/>
              <w:left w:val="nil"/>
              <w:bottom w:val="single" w:sz="6" w:space="0" w:color="auto"/>
              <w:right w:val="single" w:sz="6" w:space="0" w:color="auto"/>
            </w:tcBorders>
            <w:vAlign w:val="center"/>
            <w:hideMark/>
          </w:tcPr>
          <w:p w:rsidR="00211936" w:rsidRPr="00211936" w:rsidRDefault="00211936" w:rsidP="00211936">
            <w:pPr>
              <w:widowControl/>
              <w:jc w:val="left"/>
              <w:rPr>
                <w:rFonts w:ascii="宋体" w:eastAsia="宋体" w:hAnsi="宋体" w:cs="宋体"/>
                <w:color w:val="000000"/>
                <w:kern w:val="0"/>
                <w:sz w:val="18"/>
                <w:szCs w:val="18"/>
              </w:rPr>
            </w:pPr>
          </w:p>
        </w:tc>
      </w:tr>
      <w:tr w:rsidR="00211936" w:rsidRPr="00211936" w:rsidTr="00211936">
        <w:trPr>
          <w:trHeight w:val="435"/>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435" w:lineRule="atLeast"/>
              <w:ind w:firstLine="480"/>
              <w:jc w:val="center"/>
              <w:rPr>
                <w:rFonts w:ascii="宋体" w:eastAsia="宋体" w:hAnsi="宋体" w:cs="宋体"/>
                <w:color w:val="000000"/>
                <w:kern w:val="0"/>
                <w:sz w:val="18"/>
                <w:szCs w:val="18"/>
              </w:rPr>
            </w:pPr>
            <w:r w:rsidRPr="00211936">
              <w:rPr>
                <w:rFonts w:ascii="Times New Roman" w:eastAsia="宋体" w:hAnsi="Times New Roman" w:cs="Times New Roman"/>
                <w:b/>
                <w:bCs/>
                <w:color w:val="000000"/>
                <w:kern w:val="0"/>
                <w:sz w:val="18"/>
                <w:szCs w:val="18"/>
              </w:rPr>
              <w:t>014 </w:t>
            </w:r>
            <w:r w:rsidRPr="00211936">
              <w:rPr>
                <w:rFonts w:ascii="宋体" w:eastAsia="宋体" w:hAnsi="宋体" w:cs="宋体" w:hint="eastAsia"/>
                <w:b/>
                <w:bCs/>
                <w:color w:val="000000"/>
                <w:kern w:val="0"/>
                <w:sz w:val="18"/>
                <w:szCs w:val="18"/>
              </w:rPr>
              <w:t>外国语学院（</w:t>
            </w:r>
            <w:r w:rsidRPr="00211936">
              <w:rPr>
                <w:rFonts w:ascii="Times New Roman" w:eastAsia="宋体" w:hAnsi="Times New Roman" w:cs="Times New Roman"/>
                <w:b/>
                <w:bCs/>
                <w:color w:val="000000"/>
                <w:kern w:val="0"/>
                <w:sz w:val="18"/>
                <w:szCs w:val="18"/>
              </w:rPr>
              <w:t>0718-8439036</w:t>
            </w:r>
            <w:r w:rsidRPr="00211936">
              <w:rPr>
                <w:rFonts w:ascii="宋体" w:eastAsia="宋体" w:hAnsi="宋体" w:cs="宋体" w:hint="eastAsia"/>
                <w:b/>
                <w:bCs/>
                <w:color w:val="000000"/>
                <w:kern w:val="0"/>
                <w:sz w:val="18"/>
                <w:szCs w:val="18"/>
              </w:rPr>
              <w:t>）</w:t>
            </w:r>
          </w:p>
        </w:tc>
      </w:tr>
      <w:tr w:rsidR="00211936" w:rsidRPr="00211936" w:rsidTr="00211936">
        <w:trPr>
          <w:trHeight w:val="420"/>
          <w:tblCellSpacing w:w="0" w:type="dxa"/>
          <w:jc w:val="center"/>
        </w:trPr>
        <w:tc>
          <w:tcPr>
            <w:tcW w:w="5000" w:type="pct"/>
            <w:gridSpan w:val="7"/>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435" w:lineRule="atLeast"/>
              <w:ind w:firstLine="480"/>
              <w:jc w:val="left"/>
              <w:rPr>
                <w:rFonts w:ascii="宋体" w:eastAsia="宋体" w:hAnsi="宋体" w:cs="宋体"/>
                <w:color w:val="000000"/>
                <w:kern w:val="0"/>
                <w:sz w:val="18"/>
                <w:szCs w:val="18"/>
              </w:rPr>
            </w:pPr>
            <w:r w:rsidRPr="00211936">
              <w:rPr>
                <w:rFonts w:ascii="宋体" w:eastAsia="宋体" w:hAnsi="宋体" w:cs="宋体"/>
                <w:b/>
                <w:bCs/>
                <w:color w:val="000000"/>
                <w:kern w:val="0"/>
                <w:sz w:val="18"/>
                <w:szCs w:val="18"/>
              </w:rPr>
              <w:lastRenderedPageBreak/>
              <w:t>★</w:t>
            </w:r>
            <w:r w:rsidRPr="00211936">
              <w:rPr>
                <w:rFonts w:ascii="Times New Roman" w:eastAsia="宋体" w:hAnsi="Times New Roman" w:cs="Times New Roman"/>
                <w:b/>
                <w:bCs/>
                <w:color w:val="000000"/>
                <w:kern w:val="0"/>
                <w:sz w:val="18"/>
                <w:szCs w:val="18"/>
              </w:rPr>
              <w:t>0551 </w:t>
            </w:r>
            <w:r w:rsidRPr="00211936">
              <w:rPr>
                <w:rFonts w:ascii="宋体" w:eastAsia="宋体" w:hAnsi="宋体" w:cs="宋体" w:hint="eastAsia"/>
                <w:b/>
                <w:bCs/>
                <w:color w:val="000000"/>
                <w:kern w:val="0"/>
                <w:sz w:val="18"/>
                <w:szCs w:val="18"/>
              </w:rPr>
              <w:t>翻译</w:t>
            </w:r>
          </w:p>
        </w:tc>
      </w:tr>
      <w:tr w:rsidR="00211936" w:rsidRPr="00211936" w:rsidTr="00211936">
        <w:trPr>
          <w:trHeight w:val="765"/>
          <w:tblCellSpacing w:w="0" w:type="dxa"/>
          <w:jc w:val="center"/>
        </w:trPr>
        <w:tc>
          <w:tcPr>
            <w:tcW w:w="1082"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b/>
                <w:bCs/>
                <w:color w:val="000000"/>
                <w:kern w:val="0"/>
                <w:sz w:val="18"/>
                <w:szCs w:val="18"/>
              </w:rPr>
              <w:t>★</w:t>
            </w:r>
            <w:r w:rsidRPr="00211936">
              <w:rPr>
                <w:rFonts w:ascii="Times New Roman" w:eastAsia="宋体" w:hAnsi="Times New Roman" w:cs="Times New Roman"/>
                <w:b/>
                <w:bCs/>
                <w:color w:val="000000"/>
                <w:kern w:val="0"/>
                <w:sz w:val="18"/>
                <w:szCs w:val="18"/>
              </w:rPr>
              <w:t>055101</w:t>
            </w:r>
            <w:r w:rsidRPr="00211936">
              <w:rPr>
                <w:rFonts w:ascii="宋体" w:eastAsia="宋体" w:hAnsi="宋体" w:cs="宋体" w:hint="eastAsia"/>
                <w:color w:val="000000"/>
                <w:kern w:val="0"/>
                <w:sz w:val="18"/>
                <w:szCs w:val="18"/>
              </w:rPr>
              <w:t>英语笔译</w:t>
            </w:r>
          </w:p>
        </w:tc>
        <w:tc>
          <w:tcPr>
            <w:tcW w:w="23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center"/>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20</w:t>
            </w:r>
          </w:p>
        </w:tc>
        <w:tc>
          <w:tcPr>
            <w:tcW w:w="731"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①101思想政治理论</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②211翻译硕士英语</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③357英语翻译基础</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④448汉语写作与百科知识</w:t>
            </w:r>
          </w:p>
        </w:tc>
        <w:tc>
          <w:tcPr>
            <w:tcW w:w="647" w:type="pct"/>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①英语写作</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②综合面试</w:t>
            </w:r>
          </w:p>
        </w:tc>
        <w:tc>
          <w:tcPr>
            <w:tcW w:w="776"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①应用翻译</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②文学翻译</w:t>
            </w:r>
          </w:p>
        </w:tc>
        <w:tc>
          <w:tcPr>
            <w:tcW w:w="1527"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1.初试专业科目以相关专业本科教育相关课程为主要考试内容。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2.复试科目以相关专业本科教育相关课程为主要考试内容。</w:t>
            </w:r>
          </w:p>
          <w:p w:rsidR="00211936" w:rsidRPr="00211936" w:rsidRDefault="00211936" w:rsidP="00211936">
            <w:pPr>
              <w:widowControl/>
              <w:spacing w:before="100" w:beforeAutospacing="1" w:after="100" w:afterAutospacing="1" w:line="288" w:lineRule="atLeast"/>
              <w:ind w:firstLine="480"/>
              <w:jc w:val="left"/>
              <w:rPr>
                <w:rFonts w:ascii="宋体" w:eastAsia="宋体" w:hAnsi="宋体" w:cs="宋体"/>
                <w:color w:val="000000"/>
                <w:kern w:val="0"/>
                <w:sz w:val="18"/>
                <w:szCs w:val="18"/>
              </w:rPr>
            </w:pPr>
            <w:r w:rsidRPr="00211936">
              <w:rPr>
                <w:rFonts w:ascii="宋体" w:eastAsia="宋体" w:hAnsi="宋体" w:cs="宋体" w:hint="eastAsia"/>
                <w:color w:val="000000"/>
                <w:kern w:val="0"/>
                <w:sz w:val="18"/>
                <w:szCs w:val="18"/>
              </w:rPr>
              <w:t>3.同等学力加试科目以翻译专业本科教育相关课程为主要考试内容。</w:t>
            </w:r>
          </w:p>
        </w:tc>
      </w:tr>
      <w:tr w:rsidR="00211936" w:rsidRPr="00211936" w:rsidTr="00211936">
        <w:trPr>
          <w:tblCellSpacing w:w="0" w:type="dxa"/>
          <w:jc w:val="center"/>
        </w:trPr>
        <w:tc>
          <w:tcPr>
            <w:tcW w:w="1082"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c>
          <w:tcPr>
            <w:tcW w:w="237"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c>
          <w:tcPr>
            <w:tcW w:w="731"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c>
          <w:tcPr>
            <w:tcW w:w="593"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c>
          <w:tcPr>
            <w:tcW w:w="54"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c>
          <w:tcPr>
            <w:tcW w:w="776"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c>
          <w:tcPr>
            <w:tcW w:w="1527" w:type="pct"/>
            <w:tcBorders>
              <w:top w:val="nil"/>
              <w:left w:val="nil"/>
              <w:bottom w:val="nil"/>
              <w:right w:val="nil"/>
            </w:tcBorders>
            <w:shd w:val="clear" w:color="auto" w:fill="auto"/>
            <w:vAlign w:val="center"/>
            <w:hideMark/>
          </w:tcPr>
          <w:p w:rsidR="00211936" w:rsidRPr="00211936" w:rsidRDefault="00211936" w:rsidP="00211936">
            <w:pPr>
              <w:widowControl/>
              <w:spacing w:line="288" w:lineRule="atLeast"/>
              <w:jc w:val="left"/>
              <w:rPr>
                <w:rFonts w:ascii="宋体" w:eastAsia="宋体" w:hAnsi="宋体" w:cs="宋体"/>
                <w:color w:val="000000"/>
                <w:kern w:val="0"/>
                <w:sz w:val="1"/>
                <w:szCs w:val="18"/>
              </w:rPr>
            </w:pPr>
          </w:p>
        </w:tc>
      </w:tr>
    </w:tbl>
    <w:p w:rsidR="00211936" w:rsidRPr="00211936" w:rsidRDefault="00211936" w:rsidP="00211936">
      <w:pPr>
        <w:widowControl/>
        <w:shd w:val="clear" w:color="auto" w:fill="FFFFFF"/>
        <w:spacing w:before="100" w:beforeAutospacing="1" w:after="100" w:afterAutospacing="1"/>
        <w:ind w:firstLine="480"/>
        <w:jc w:val="left"/>
        <w:rPr>
          <w:rFonts w:ascii="微软雅黑" w:eastAsia="微软雅黑" w:hAnsi="微软雅黑" w:cs="宋体" w:hint="eastAsia"/>
          <w:color w:val="000000"/>
          <w:kern w:val="0"/>
          <w:szCs w:val="21"/>
        </w:rPr>
      </w:pPr>
      <w:r w:rsidRPr="00211936">
        <w:rPr>
          <w:rFonts w:ascii="宋体" w:eastAsia="宋体" w:hAnsi="宋体" w:cs="宋体" w:hint="eastAsia"/>
          <w:b/>
          <w:bCs/>
          <w:color w:val="000000"/>
          <w:kern w:val="0"/>
          <w:sz w:val="30"/>
          <w:szCs w:val="30"/>
        </w:rPr>
        <w:t>注：带有</w:t>
      </w:r>
      <w:r w:rsidRPr="00211936">
        <w:rPr>
          <w:rFonts w:ascii="宋体" w:eastAsia="宋体" w:hAnsi="宋体" w:cs="宋体" w:hint="eastAsia"/>
          <w:color w:val="000000"/>
          <w:kern w:val="0"/>
          <w:szCs w:val="21"/>
        </w:rPr>
        <w:t>★</w:t>
      </w:r>
      <w:r w:rsidRPr="00211936">
        <w:rPr>
          <w:rFonts w:ascii="宋体" w:eastAsia="宋体" w:hAnsi="宋体" w:cs="宋体" w:hint="eastAsia"/>
          <w:b/>
          <w:bCs/>
          <w:color w:val="000000"/>
          <w:kern w:val="0"/>
          <w:sz w:val="30"/>
          <w:szCs w:val="30"/>
        </w:rPr>
        <w:t>标志的为专业学位招生专业</w:t>
      </w:r>
      <w:r w:rsidRPr="00211936">
        <w:rPr>
          <w:rFonts w:ascii="Times New Roman" w:eastAsia="微软雅黑" w:hAnsi="Times New Roman" w:cs="Times New Roman"/>
          <w:b/>
          <w:bCs/>
          <w:color w:val="000000"/>
          <w:kern w:val="0"/>
          <w:sz w:val="30"/>
          <w:szCs w:val="30"/>
        </w:rPr>
        <w:t>,</w:t>
      </w:r>
      <w:r w:rsidRPr="00211936">
        <w:rPr>
          <w:rFonts w:ascii="宋体" w:eastAsia="宋体" w:hAnsi="宋体" w:cs="宋体" w:hint="eastAsia"/>
          <w:b/>
          <w:bCs/>
          <w:color w:val="000000"/>
          <w:kern w:val="0"/>
          <w:sz w:val="30"/>
          <w:szCs w:val="30"/>
        </w:rPr>
        <w:t>其他为学术学位招生专业。</w:t>
      </w:r>
    </w:p>
    <w:p w:rsidR="00994290" w:rsidRPr="00211936" w:rsidRDefault="00994290" w:rsidP="002F18B9">
      <w:pPr>
        <w:rPr>
          <w:rFonts w:ascii="Times New Roman" w:eastAsia="宋体" w:hAnsi="Times New Roman" w:cs="Times New Roman"/>
          <w:color w:val="000000"/>
        </w:rPr>
      </w:pPr>
    </w:p>
    <w:p w:rsidR="00994290" w:rsidRDefault="00994290" w:rsidP="002F18B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94290" w:rsidRDefault="00994290" w:rsidP="002F18B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94290" w:rsidRDefault="00994290" w:rsidP="002F18B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2F18B9" w:rsidRPr="002F18B9" w:rsidRDefault="002F18B9" w:rsidP="002F18B9">
      <w:pPr>
        <w:rPr>
          <w:rFonts w:ascii="Times New Roman" w:eastAsia="宋体" w:hAnsi="Times New Roman" w:cs="Times New Roman"/>
          <w:color w:val="000000"/>
        </w:rPr>
      </w:pPr>
    </w:p>
    <w:sectPr w:rsidR="002F18B9" w:rsidRPr="002F18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B7" w:rsidRDefault="005500B7" w:rsidP="002F18B9">
      <w:r>
        <w:separator/>
      </w:r>
    </w:p>
  </w:endnote>
  <w:endnote w:type="continuationSeparator" w:id="0">
    <w:p w:rsidR="005500B7" w:rsidRDefault="005500B7" w:rsidP="002F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B7" w:rsidRDefault="005500B7" w:rsidP="002F18B9">
      <w:r>
        <w:separator/>
      </w:r>
    </w:p>
  </w:footnote>
  <w:footnote w:type="continuationSeparator" w:id="0">
    <w:p w:rsidR="005500B7" w:rsidRDefault="005500B7" w:rsidP="002F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5D"/>
    <w:rsid w:val="00211936"/>
    <w:rsid w:val="002F18B9"/>
    <w:rsid w:val="004E435D"/>
    <w:rsid w:val="005500B7"/>
    <w:rsid w:val="006A6820"/>
    <w:rsid w:val="0099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8B9"/>
    <w:rPr>
      <w:sz w:val="18"/>
      <w:szCs w:val="18"/>
    </w:rPr>
  </w:style>
  <w:style w:type="paragraph" w:styleId="a4">
    <w:name w:val="footer"/>
    <w:basedOn w:val="a"/>
    <w:link w:val="Char0"/>
    <w:uiPriority w:val="99"/>
    <w:unhideWhenUsed/>
    <w:rsid w:val="002F18B9"/>
    <w:pPr>
      <w:tabs>
        <w:tab w:val="center" w:pos="4153"/>
        <w:tab w:val="right" w:pos="8306"/>
      </w:tabs>
      <w:snapToGrid w:val="0"/>
      <w:jc w:val="left"/>
    </w:pPr>
    <w:rPr>
      <w:sz w:val="18"/>
      <w:szCs w:val="18"/>
    </w:rPr>
  </w:style>
  <w:style w:type="character" w:customStyle="1" w:styleId="Char0">
    <w:name w:val="页脚 Char"/>
    <w:basedOn w:val="a0"/>
    <w:link w:val="a4"/>
    <w:uiPriority w:val="99"/>
    <w:rsid w:val="002F18B9"/>
    <w:rPr>
      <w:sz w:val="18"/>
      <w:szCs w:val="18"/>
    </w:rPr>
  </w:style>
  <w:style w:type="paragraph" w:styleId="a5">
    <w:name w:val="Normal (Web)"/>
    <w:basedOn w:val="a"/>
    <w:uiPriority w:val="99"/>
    <w:unhideWhenUsed/>
    <w:rsid w:val="002119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19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8B9"/>
    <w:rPr>
      <w:sz w:val="18"/>
      <w:szCs w:val="18"/>
    </w:rPr>
  </w:style>
  <w:style w:type="paragraph" w:styleId="a4">
    <w:name w:val="footer"/>
    <w:basedOn w:val="a"/>
    <w:link w:val="Char0"/>
    <w:uiPriority w:val="99"/>
    <w:unhideWhenUsed/>
    <w:rsid w:val="002F18B9"/>
    <w:pPr>
      <w:tabs>
        <w:tab w:val="center" w:pos="4153"/>
        <w:tab w:val="right" w:pos="8306"/>
      </w:tabs>
      <w:snapToGrid w:val="0"/>
      <w:jc w:val="left"/>
    </w:pPr>
    <w:rPr>
      <w:sz w:val="18"/>
      <w:szCs w:val="18"/>
    </w:rPr>
  </w:style>
  <w:style w:type="character" w:customStyle="1" w:styleId="Char0">
    <w:name w:val="页脚 Char"/>
    <w:basedOn w:val="a0"/>
    <w:link w:val="a4"/>
    <w:uiPriority w:val="99"/>
    <w:rsid w:val="002F18B9"/>
    <w:rPr>
      <w:sz w:val="18"/>
      <w:szCs w:val="18"/>
    </w:rPr>
  </w:style>
  <w:style w:type="paragraph" w:styleId="a5">
    <w:name w:val="Normal (Web)"/>
    <w:basedOn w:val="a"/>
    <w:uiPriority w:val="99"/>
    <w:unhideWhenUsed/>
    <w:rsid w:val="002119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11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987</Words>
  <Characters>5627</Characters>
  <Application>Microsoft Office Word</Application>
  <DocSecurity>0</DocSecurity>
  <Lines>46</Lines>
  <Paragraphs>13</Paragraphs>
  <ScaleCrop>false</ScaleCrop>
  <Company>微软中国</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2020-10-07T03:51:00Z</dcterms:created>
  <dcterms:modified xsi:type="dcterms:W3CDTF">2020-10-07T03:52:00Z</dcterms:modified>
</cp:coreProperties>
</file>