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A6" w:rsidRDefault="002F7E92" w:rsidP="002F7E92">
      <w:pPr>
        <w:rPr>
          <w:rFonts w:ascii="Times New Roman" w:eastAsia="宋体" w:hAnsi="Times New Roman" w:cs="Times New Roman" w:hint="eastAsia"/>
          <w:color w:val="000000"/>
        </w:rPr>
      </w:pPr>
      <w:r w:rsidRPr="002F7E92">
        <w:rPr>
          <w:rFonts w:ascii="Times New Roman" w:eastAsia="宋体" w:hAnsi="Times New Roman" w:cs="Times New Roman" w:hint="eastAsia"/>
          <w:color w:val="000000"/>
        </w:rPr>
        <w:t xml:space="preserve">　　湖北师范大学</w:t>
      </w:r>
      <w:r w:rsidRPr="002F7E92">
        <w:rPr>
          <w:rFonts w:ascii="Times New Roman" w:eastAsia="宋体" w:hAnsi="Times New Roman" w:cs="Times New Roman" w:hint="eastAsia"/>
          <w:color w:val="000000"/>
        </w:rPr>
        <w:t>2021</w:t>
      </w:r>
      <w:r w:rsidRPr="002F7E92">
        <w:rPr>
          <w:rFonts w:ascii="Times New Roman" w:eastAsia="宋体" w:hAnsi="Times New Roman" w:cs="Times New Roman" w:hint="eastAsia"/>
          <w:color w:val="000000"/>
        </w:rPr>
        <w:t>年硕士研究生初试科目参考书</w:t>
      </w:r>
    </w:p>
    <w:p w:rsidR="006237A6" w:rsidRDefault="006237A6" w:rsidP="002F7E92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4D4647" w:rsidRPr="004D4647" w:rsidRDefault="004D4647" w:rsidP="004D4647">
      <w:pPr>
        <w:widowControl/>
        <w:shd w:val="clear" w:color="auto" w:fill="FFFFFF"/>
        <w:jc w:val="center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 w:rsidRPr="004D4647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初试科目参考书</w:t>
      </w:r>
    </w:p>
    <w:tbl>
      <w:tblPr>
        <w:tblW w:w="6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4185"/>
      </w:tblGrid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4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95" w:hanging="19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参考书目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日语（自命题）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《新世纪日本语教程（初级）》，清华大学外语系编，外语教学与研究出版社，2011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法语（自命题）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《新大学法语1，2，3册(第二版）》，李志清总主编，高等教育出版社，2011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社会工作原理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《社会工作导论》，王思斌主编，高教社，2006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教育综合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1.《教育学》（第7版），王道俊、郭文安主编，人民教育出版社，2016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2.《当代教育心理学》（修订版），陈琦、刘儒德著，北京师范大学出版社，2019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体育综合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1.普通高等学校体育专业教材：《运动训练学》(第二版) ，田麦久主编，高等教育出版社，2017.4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2.“十二五”普通高等教育本科国家级规划教材：《运动生理学》（第三版），邓树勋著，高等教育出版社，2015.4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汉语基础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1.《古代汉语》，王力主编，中华书局，1999年第3版</w:t>
            </w:r>
          </w:p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2.《现代汉语》，黄伯荣、廖序东主编，高教出版社，2007年第4版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社会工作实务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1.《个案工作》，隋玉杰主编，北京：中国人民大学出版社，2007</w:t>
            </w:r>
          </w:p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2.《小组工作》，刘梦主编，高教社，2003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3.《社区工作》，徐永祥主编，高教社，2004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汉语国际教育基础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《对外汉语教育学引论》，刘珣著，北京语言大学出版社，2000年第1版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《数学分析》（上、下册），华东师范大学数学系编，高等教育出版社，2010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设计专业理论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1.《中国工艺美术史》，王其钧、王谢燕著，机械工业出版社</w:t>
            </w:r>
          </w:p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2.《世界现代设计史》，王受之，中国青年出版社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基础英语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《高级英语》，张汉熙、王力礼主编，外语教学与研究出版社，2010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地理学基础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1.《自然地理学》（第四版），伍光和</w:t>
            </w: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主编 ，高等教育出版社，2008</w:t>
            </w:r>
          </w:p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2.《人文地理学》，王恩涌著，高等教育出版社，2000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汉语理论基础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1.《语言学纲要》，叶蜚声、徐通锵著，王洪君、李娟修订，北京大学出版社，2010年1月第四版。</w:t>
            </w:r>
          </w:p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 《现代汉语》(增订六版，上下册)，黄伯荣、廖序东主编，高等教育出版社，2017年版或《现代汉语》(第二版，上下册)，黄伯荣、李炜主编，北京大学出版社，2016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《有机化学》,第六版（上、下册），李景宁主编，高等教育出版社，2019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生物化学（自命题）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1.《生物化学》（上、下册）（第4版），朱圣庚主编，高等教育出版社，2017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教育学基础理论综合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1.《教育学》（第7版），王道俊、郭文安主编，人民教育出版社，2016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2.《当代教育心理学》（修订版），陈琦、刘儒德著，北京师范大学出版社，2019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教育技术学基础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1.《教育技术学导论》，黄荣怀，沙景荣，彭绍东主编，高教出版社，2007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2.《教学系统设计理论与实践》(第二版)，杨九民等编，北大出版社，2013</w:t>
            </w:r>
          </w:p>
        </w:tc>
      </w:tr>
      <w:tr w:rsidR="004D4647" w:rsidRPr="004D4647" w:rsidTr="004D4647">
        <w:trPr>
          <w:trHeight w:val="93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音乐艺术理论基础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1.《艺术学概论》（第4版），彭吉象主编，北京大学出版社，2015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D4647" w:rsidRPr="004D4647" w:rsidTr="004D4647">
        <w:trPr>
          <w:trHeight w:val="117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美术专业理论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1.《中国美术简史》修订本，《外国美术简史》，中央美术学院人文学院美术史系编著，中国青年出版社，2007</w:t>
            </w:r>
          </w:p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2.《艺术概论》，王宏建主编，文化艺术出版社，2010</w:t>
            </w:r>
          </w:p>
        </w:tc>
      </w:tr>
      <w:tr w:rsidR="004D4647" w:rsidRPr="004D4647" w:rsidTr="004D4647">
        <w:trPr>
          <w:trHeight w:val="117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中国史基础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1.《中国古代史》，朱绍候主编，福建人民出版社，2010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2.《中国近代史》，《中国近代史》编写组，高等教育出版社、人民出版社，2012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《马克思主义基本原理概论》，高教社，2018.4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kern w:val="0"/>
                <w:sz w:val="24"/>
                <w:szCs w:val="24"/>
              </w:rPr>
              <w:t>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kern w:val="0"/>
                <w:sz w:val="24"/>
                <w:szCs w:val="24"/>
              </w:rPr>
              <w:t>《高等代数》，北京大学数学系编，高等教育出版社，2013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kern w:val="0"/>
                <w:sz w:val="24"/>
                <w:szCs w:val="24"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kern w:val="0"/>
                <w:sz w:val="24"/>
                <w:szCs w:val="24"/>
              </w:rPr>
              <w:t>《工程数学:线性代数》(第六版)，同济大学数学系编，高教出版社，2014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英语语言学基础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《语言学教程》（英文版），胡壮麟主编，北京大学出版社，2017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文学综合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1.《中国文学史》（1-4修订本），游国恩主编，人民文学出版社，2004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2.《中国现代文学三十年》，钱理群、温儒敏等主编：北京大学出版社，2011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《无机化学》第三版（上、下册），吉林大学、武汉大学、南开大学编，高教社，2015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《电路》（第五版），邱关源，罗先觉等编,高教出版社，2009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高级语言程序设计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《C程序设计》(第五版),谭浩强著,清华大学出版社, 2017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普通物理学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1.大学物理学（第4版），王少杰、顾牡主编，同济大学出版社，2013年1月</w:t>
            </w:r>
          </w:p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2.大学物理学（第三版）：习题分析与题解，王少杰、顾牡主编，同济大学出版社，2006年10月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《西方经济学》（宏观+微观部分</w:t>
            </w:r>
            <w:r w:rsidRPr="004D464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·</w:t>
            </w: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第七版)，高鸿业主编，人民大学出版社，2018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计算机软件技术基础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1.《C程序设计》（第五版），谭浩强著，清华大学出版社，2017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2.《数据结构（C语言版）》（第2版），严蔚敏等编著，人民邮电出版社出版社，2015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地理信息系统概论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《地理信息系统概论》，黄杏元、马劲松著，高等教育出版社，2008（2009年印刷）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中国化马克思主义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《毛泽东思想和中国特色社会主义理论体系概论》，高教社，2018.4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语言文学综合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1.《现代汉语》，黄伯荣主编，高教社，2011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2.《中国文学史》（1－4修订本），游国恩主编，人民文学出版社，2004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小学教育学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《小学教育学》，曾文婕、黄甫全主编，高教社，2017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基础心理学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《普通心理学》（第5版），彭冉龄主编，北京师范大学出版社，2019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综合英语（翻译、写作）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1.《英语写作手册》，丁往道主编，外语教学与研究出版社，2010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2.《英汉互译实用教程》，郭著章、李庆生主编，武汉大学出版社，2006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教育管理学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1.《教育管理学》(第3版)，陈孝彬等主编，北京师范大学出版社,2008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2.《新编教育管理学》，吴志宏等主编，华东师范大学出版社，2008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计算机应用基础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《大学计算机》（第4版），蒋加伏主编，北京邮电大学出版社，2013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《微生物学》（第8版），沈萍、陈向东主编，高教出版社, 2016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学前教育学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1.《学前教育原理》，蔡迎旗编著，华中师范大学出版社，2017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2.《学前教育学》（第2版），刘晓东、卢乐珍等著，江苏教育出版社，2009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专业素描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95" w:hanging="19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不指定参考书目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专业设计基础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ind w:left="195" w:hanging="19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不指定参考书目</w:t>
            </w:r>
          </w:p>
        </w:tc>
      </w:tr>
      <w:tr w:rsidR="004D4647" w:rsidRPr="004D4647" w:rsidTr="004D4647">
        <w:trPr>
          <w:trHeight w:val="120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1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中外音乐史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1.《中国音乐通史教程》，梁茂春、陈秉义，中央音乐学院出版社，2005</w:t>
            </w:r>
          </w:p>
          <w:p w:rsidR="004D4647" w:rsidRPr="004D4647" w:rsidRDefault="004D4647" w:rsidP="004D4647">
            <w:pPr>
              <w:widowControl/>
              <w:spacing w:line="12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2.《西方音乐史》，于润洋，上海音乐出版社,2001</w:t>
            </w:r>
          </w:p>
        </w:tc>
      </w:tr>
      <w:tr w:rsidR="004D4647" w:rsidRPr="004D4647" w:rsidTr="004D4647">
        <w:trPr>
          <w:trHeight w:val="615"/>
          <w:jc w:val="center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临摹与创作（书法）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ind w:left="105" w:hanging="10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不指定参考书目</w:t>
            </w:r>
          </w:p>
        </w:tc>
      </w:tr>
    </w:tbl>
    <w:p w:rsidR="004D4647" w:rsidRPr="004D4647" w:rsidRDefault="004D4647" w:rsidP="004D4647">
      <w:pPr>
        <w:widowControl/>
        <w:shd w:val="clear" w:color="auto" w:fill="FFFFFF"/>
        <w:spacing w:line="300" w:lineRule="atLeast"/>
        <w:jc w:val="center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 w:rsidRPr="004D4647">
        <w:rPr>
          <w:rFonts w:ascii="黑体" w:eastAsia="黑体" w:hAnsi="黑体" w:cs="Helvetica" w:hint="eastAsia"/>
          <w:color w:val="000000"/>
          <w:kern w:val="0"/>
          <w:sz w:val="24"/>
          <w:szCs w:val="24"/>
        </w:rPr>
        <w:t>复试科目参考书</w:t>
      </w:r>
    </w:p>
    <w:tbl>
      <w:tblPr>
        <w:tblW w:w="6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789"/>
        <w:gridCol w:w="3056"/>
      </w:tblGrid>
      <w:tr w:rsidR="004D4647" w:rsidRPr="004D4647" w:rsidTr="004D4647">
        <w:trPr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参考书目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应用经济学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020201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020202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020205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国民经济学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区域经济学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产业经济学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1.《西方经济学（宏观部分•第六版）》，高鸿业主编，人民大学出版社，2014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2.《发展经济学》，张培刚、张建华主编，北京大学出版社，2009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3.《统计学(第3版)》，孙静娟主编，清华大学出版社，2015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030501030503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030505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马克思主义基本原理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马克思主义中国化研究思想政治教育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《思想政治教育原理》，郑永廷编，高教社，2018.9（第二版）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《教育研究方法》，陈向明，教育科学出版社，2013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078401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教育技术学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《Internet技术与应用教</w:t>
            </w: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程》（第2版）尚晓航主编，清华大学出版社，2016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050101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0501Z3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文艺学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审美文化与文学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《当代西方文艺理论》（增补版）, 朱立元主编，华东师范大学出版社，2005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《西方美学史》 朱光潜，商务印书馆， 2011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050102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语言学及应用语言学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《应用语言学概论》，于根元主编，商务印书馆，2011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050103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汉语言文字学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《汉语和汉语研究十五讲》，陆俭明，沈阳著，北京大学出版社，2003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050105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《中国历代文学作品选》（1－6），朱东润主编，上海古籍出版社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050106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《中国现当代文学作品选》，钱谷融主编，华东师范大学出版社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0501Z1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地域文化与文学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《中国文化概论》，张岱年等主编，北师大出版社，2004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050201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英美概况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《英语国家社会与文化入门》，朱永涛、王立礼主编，高等教育出版社，2011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050211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语言学概论（英语）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《语言学教程》（英文版），胡壮麟主编，北京大学出版社，2017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0602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1.《中国古代史》，朱绍候主编，河南大学出版社，2010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2.《中国历史文选》，周予同主编，上海古籍出版社，2013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中国专门史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《中国近代史》，《中国近代史》编写组，高等教育出版社、人民出版社，2012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070101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基础数学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《实变函数》，程其襄、张奠宙、胡善文、薛以锋编，高等教育出版社，2019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070102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计算数学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《数值计算引论》，白峰杉编，高等教育出版社，2004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070103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《概率论与数理统计教程》，魏宗舒等编，高等教育出版社，2013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070104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《常微分方程》，王高雄等编，高等教育出版社，2010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070105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运筹学与控制论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1.《常微分方程》，王高雄等编，高等教育出版社，2010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2.《工程数学·线性代数》，同济大学数学系编，高等教育出版社，2014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《分析化学》第六版（上、下册），武汉大学主编，高等教育出版社，2016年</w:t>
            </w:r>
          </w:p>
        </w:tc>
      </w:tr>
      <w:tr w:rsidR="004D4647" w:rsidRPr="004D4647" w:rsidTr="004D4647">
        <w:trPr>
          <w:trHeight w:val="9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4D4647" w:rsidRPr="004D4647" w:rsidTr="004D4647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070501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1.《综合自然地理学》蔡运龙 主编. 综合自然地理学（第三版），高等教育出版社，2019.4.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2.《中国地理教程》，王静爱主编，高等教育出版社，2007年3月第1版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3.《环境地理学导论》，朱颜明，何岩主编，科学出版社，2001年第1版</w:t>
            </w:r>
          </w:p>
        </w:tc>
      </w:tr>
      <w:tr w:rsidR="004D4647" w:rsidRPr="004D4647" w:rsidTr="004D4647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070502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1.《经济地理学》（第二版）李小建，高等教育出版社，2011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2.《中国地理教程》，王静爱主编，高等教育出版社，2007年3月第1版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3.《土地评价与管理》，蒙吉军编，科学出版社，2005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4.《土壤资源调查与评价》，潘建君、周勇编，中国农业出版社，2004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5.《土地信息系统理论 方法与实践》，周勇编，化学工业出版社，2005</w:t>
            </w:r>
          </w:p>
        </w:tc>
      </w:tr>
      <w:tr w:rsidR="004D4647" w:rsidRPr="004D4647" w:rsidTr="004D4647">
        <w:trPr>
          <w:trHeight w:val="42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070503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1.《遥感导论》，梅安新著，高等教育出版社，2001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2.《中国地理教程》，王静爱主编，高等教育出版社，2007年3月第1版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3.《测量与地图学》王慧麟、谈俊忠编著，南京大学出版社，2009，第2版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FCEC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1.《基础生物化学实验》（第3版），魏群主编，高等教育出版社，2009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2.《遗传学》（第3版），戴灼华，王亚馥主编，高等教育出版社，2016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3.《陈阅增普通生物学》（第4版），吴相钰，陈守良等主编，高教出版社, 2014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080300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1.《电子技术基础》（第五版），康华光，高等教育出版社，2006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2.《原子物理学》，褚圣麟主编，高等教育出版社，1979年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3.《光学》，姚启钧 第五版，高等教育出版社 （三选一）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035101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《法学概论》，张辉主编，高等教育出版社，2017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035102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法律（法学）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1.《民法学》第七版，魏振瀛主编，高等教育出版社，2017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2.《法理学》，张文显主编，高等教育出版社，2011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3.《刑法学》，高铭暄主编，高等教育出版社，2017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0352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1.《社会学概论新修》（第三版），郑杭生主编，人民大学出版社，2003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2.《社会工作实务手册》，朱眉华等编，社会科学文献出版社，2006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教育硕士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trHeight w:val="78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教育硕士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《教育研究方法》，刘良华，华东师范大学出版社，2017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体育硕士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0452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体育硕士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1.《学校体育学》（第3版），潘绍伟，于可红编，高等教育出版社 ，2015.12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2.《社会体育学》，卢元镇编，高等教育出版社，2002.8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汉语国际教育硕士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0453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1.《语言学纲要》（修订版）叶蜚声、徐通锵著，王洪君、李娟修订，北京大学出版社，2010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2.《中国文化要略》，程裕祯著，外语教学与研究出版社，2003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电子信息 工程硕士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7D7D7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0854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1.《信号与系统》,张永瑞,科学出版社, 2010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2.《单片机原理及应用》,皮大能, 西北工业大学出版社，2015</w:t>
            </w:r>
          </w:p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3.《光学》，姚启钧，第五版 高等教育出版社（三选一）</w:t>
            </w: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4647" w:rsidRPr="004D4647" w:rsidTr="004D4647">
        <w:trPr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135107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不指定参考书目</w:t>
            </w:r>
          </w:p>
        </w:tc>
      </w:tr>
      <w:tr w:rsidR="004D4647" w:rsidRPr="004D4647" w:rsidTr="004D4647">
        <w:trPr>
          <w:trHeight w:val="9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135108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不指定参考书目</w:t>
            </w:r>
          </w:p>
        </w:tc>
      </w:tr>
      <w:tr w:rsidR="004D4647" w:rsidRPr="004D4647" w:rsidTr="004D4647">
        <w:trPr>
          <w:trHeight w:val="90"/>
          <w:jc w:val="center"/>
        </w:trPr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135101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D4647" w:rsidRPr="004D4647" w:rsidRDefault="004D4647" w:rsidP="004D4647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4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不指定参考书目</w:t>
            </w:r>
          </w:p>
        </w:tc>
      </w:tr>
    </w:tbl>
    <w:p w:rsidR="006237A6" w:rsidRDefault="006237A6" w:rsidP="002F7E92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6237A6" w:rsidRDefault="006237A6" w:rsidP="002F7E9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237A6" w:rsidRDefault="006237A6" w:rsidP="002F7E9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6237A6" w:rsidRDefault="006237A6" w:rsidP="002F7E92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F7E92" w:rsidRPr="002F7E92" w:rsidRDefault="002F7E92" w:rsidP="002F7E92">
      <w:pPr>
        <w:rPr>
          <w:rFonts w:ascii="Times New Roman" w:eastAsia="宋体" w:hAnsi="Times New Roman" w:cs="Times New Roman"/>
          <w:color w:val="000000"/>
        </w:rPr>
      </w:pPr>
    </w:p>
    <w:sectPr w:rsidR="002F7E92" w:rsidRPr="002F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64" w:rsidRDefault="00800964" w:rsidP="002F7E92">
      <w:r>
        <w:separator/>
      </w:r>
    </w:p>
  </w:endnote>
  <w:endnote w:type="continuationSeparator" w:id="0">
    <w:p w:rsidR="00800964" w:rsidRDefault="00800964" w:rsidP="002F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64" w:rsidRDefault="00800964" w:rsidP="002F7E92">
      <w:r>
        <w:separator/>
      </w:r>
    </w:p>
  </w:footnote>
  <w:footnote w:type="continuationSeparator" w:id="0">
    <w:p w:rsidR="00800964" w:rsidRDefault="00800964" w:rsidP="002F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E4"/>
    <w:rsid w:val="002F7E92"/>
    <w:rsid w:val="004D4647"/>
    <w:rsid w:val="006237A6"/>
    <w:rsid w:val="006A6820"/>
    <w:rsid w:val="00800964"/>
    <w:rsid w:val="00A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E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4D46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4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E92"/>
    <w:rPr>
      <w:sz w:val="18"/>
      <w:szCs w:val="18"/>
    </w:rPr>
  </w:style>
  <w:style w:type="paragraph" w:styleId="a5">
    <w:name w:val="Normal (Web)"/>
    <w:basedOn w:val="a"/>
    <w:uiPriority w:val="99"/>
    <w:unhideWhenUsed/>
    <w:rsid w:val="004D46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D4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823</Words>
  <Characters>4695</Characters>
  <Application>Microsoft Office Word</Application>
  <DocSecurity>0</DocSecurity>
  <Lines>39</Lines>
  <Paragraphs>11</Paragraphs>
  <ScaleCrop>false</ScaleCrop>
  <Company>微软中国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2020-10-07T03:13:00Z</dcterms:created>
  <dcterms:modified xsi:type="dcterms:W3CDTF">2020-10-07T03:13:00Z</dcterms:modified>
</cp:coreProperties>
</file>