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63" w:rsidRDefault="00850B11" w:rsidP="00850B11">
      <w:pPr>
        <w:rPr>
          <w:rFonts w:ascii="Times New Roman" w:eastAsia="宋体" w:hAnsi="Times New Roman" w:cs="Times New Roman" w:hint="eastAsia"/>
          <w:color w:val="000000"/>
        </w:rPr>
      </w:pPr>
      <w:r w:rsidRPr="00850B11">
        <w:rPr>
          <w:rFonts w:ascii="Times New Roman" w:eastAsia="宋体" w:hAnsi="Times New Roman" w:cs="Times New Roman" w:hint="eastAsia"/>
          <w:color w:val="000000"/>
        </w:rPr>
        <w:t xml:space="preserve">　　河北地质大学</w:t>
      </w:r>
      <w:r w:rsidRPr="00850B11">
        <w:rPr>
          <w:rFonts w:ascii="Times New Roman" w:eastAsia="宋体" w:hAnsi="Times New Roman" w:cs="Times New Roman" w:hint="eastAsia"/>
          <w:color w:val="000000"/>
        </w:rPr>
        <w:t>2021</w:t>
      </w:r>
      <w:r w:rsidRPr="00850B11">
        <w:rPr>
          <w:rFonts w:ascii="Times New Roman" w:eastAsia="宋体" w:hAnsi="Times New Roman" w:cs="Times New Roman" w:hint="eastAsia"/>
          <w:color w:val="000000"/>
        </w:rPr>
        <w:t>年硕士研究生招生专业目录</w:t>
      </w:r>
    </w:p>
    <w:p w:rsidR="00935463" w:rsidRDefault="00935463" w:rsidP="00850B1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tbl>
      <w:tblPr>
        <w:tblW w:w="5000" w:type="pct"/>
        <w:tblCellMar>
          <w:left w:w="0" w:type="dxa"/>
          <w:right w:w="0" w:type="dxa"/>
        </w:tblCellMar>
        <w:tblLook w:val="04A0" w:firstRow="1" w:lastRow="0" w:firstColumn="1" w:lastColumn="0" w:noHBand="0" w:noVBand="1"/>
      </w:tblPr>
      <w:tblGrid>
        <w:gridCol w:w="1355"/>
        <w:gridCol w:w="1432"/>
        <w:gridCol w:w="1432"/>
        <w:gridCol w:w="1191"/>
        <w:gridCol w:w="1638"/>
        <w:gridCol w:w="1468"/>
      </w:tblGrid>
      <w:tr w:rsidR="000601BD" w:rsidRPr="000601BD" w:rsidTr="000601BD">
        <w:tc>
          <w:tcPr>
            <w:tcW w:w="795" w:type="pc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院系所</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专业代码</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专业名称</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学习方式</w:t>
            </w:r>
          </w:p>
        </w:tc>
        <w:tc>
          <w:tcPr>
            <w:tcW w:w="841"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研究方向</w:t>
            </w:r>
          </w:p>
        </w:tc>
        <w:tc>
          <w:tcPr>
            <w:tcW w:w="841"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招生计划（拟</w:t>
            </w:r>
            <w:proofErr w:type="gramStart"/>
            <w:r w:rsidRPr="000601BD">
              <w:rPr>
                <w:rFonts w:ascii="宋体" w:eastAsia="宋体" w:hAnsi="宋体" w:cs="Times New Roman" w:hint="eastAsia"/>
                <w:color w:val="696868"/>
                <w:kern w:val="0"/>
                <w:szCs w:val="21"/>
              </w:rPr>
              <w:t>招收推免人数</w:t>
            </w:r>
            <w:proofErr w:type="gramEnd"/>
            <w:r w:rsidRPr="000601BD">
              <w:rPr>
                <w:rFonts w:ascii="宋体" w:eastAsia="宋体" w:hAnsi="宋体" w:cs="Times New Roman" w:hint="eastAsia"/>
                <w:color w:val="696868"/>
                <w:kern w:val="0"/>
                <w:szCs w:val="21"/>
              </w:rPr>
              <w:t>）</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tc>
        <w:tc>
          <w:tcPr>
            <w:tcW w:w="699"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初试科目</w:t>
            </w:r>
          </w:p>
        </w:tc>
        <w:tc>
          <w:tcPr>
            <w:tcW w:w="962"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复试科目</w:t>
            </w:r>
          </w:p>
        </w:tc>
        <w:tc>
          <w:tcPr>
            <w:tcW w:w="862"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加试科目</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001地球科学学院</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全日制52（2）</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070901</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矿物学、岩石学、矿床学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01岩浆作用与成矿效应</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02矿床学与矿床地球化学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03层序地层学与能源盆地分析</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04成因矿物学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05宝石学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06地质遥感</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全日制17（1）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w:t>
            </w:r>
            <w:bookmarkStart w:id="0" w:name="_GoBack"/>
            <w:bookmarkEnd w:id="0"/>
            <w:r w:rsidRPr="000601BD">
              <w:rPr>
                <w:rFonts w:ascii="宋体" w:eastAsia="宋体" w:hAnsi="宋体" w:cs="Times New Roman" w:hint="eastAsia"/>
                <w:color w:val="696868"/>
                <w:kern w:val="0"/>
                <w:szCs w:val="21"/>
              </w:rPr>
              <w:t>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③611岩石学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任选一门</w:t>
            </w:r>
          </w:p>
          <w:p w:rsidR="000601BD" w:rsidRPr="000601BD" w:rsidRDefault="000601BD" w:rsidP="000601BD">
            <w:pPr>
              <w:widowControl/>
              <w:spacing w:line="27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1.矿物学</w:t>
            </w:r>
          </w:p>
          <w:p w:rsidR="000601BD" w:rsidRPr="000601BD" w:rsidRDefault="000601BD" w:rsidP="000601BD">
            <w:pPr>
              <w:widowControl/>
              <w:spacing w:line="27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2.遥感地质学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1．构造地质学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2．矿床学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070902</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地球化学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01实验与计算地球化学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02岩石和矿床地球化学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03环境和应用地球化学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04地质遥感</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全日制4</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③611岩石学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7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地球化学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1．矿床学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2．地质学基础</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070903</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古生物学与地层学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01地层学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02古生物学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03沉积地质学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04化石能源形成与富集</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全日制4</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③611岩石学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古生物地史学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1.地球科学概论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2.地层学概论</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070904</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构造地质学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01</w:t>
            </w:r>
            <w:proofErr w:type="gramStart"/>
            <w:r w:rsidRPr="000601BD">
              <w:rPr>
                <w:rFonts w:ascii="宋体" w:eastAsia="宋体" w:hAnsi="宋体" w:cs="Times New Roman" w:hint="eastAsia"/>
                <w:color w:val="696868"/>
                <w:kern w:val="0"/>
                <w:szCs w:val="21"/>
              </w:rPr>
              <w:t>幔枝构造</w:t>
            </w:r>
            <w:proofErr w:type="gramEnd"/>
            <w:r w:rsidRPr="000601BD">
              <w:rPr>
                <w:rFonts w:ascii="宋体" w:eastAsia="宋体" w:hAnsi="宋体" w:cs="Times New Roman" w:hint="eastAsia"/>
                <w:color w:val="696868"/>
                <w:kern w:val="0"/>
                <w:szCs w:val="21"/>
              </w:rPr>
              <w:lastRenderedPageBreak/>
              <w:t>及其成矿控矿</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02区域构造与构造动力学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03石油构造与盆地分析</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04洋-陆过渡带构造变形与演化</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05地质遥感</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全日制7（1）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w:t>
            </w:r>
            <w:r w:rsidRPr="000601BD">
              <w:rPr>
                <w:rFonts w:ascii="宋体" w:eastAsia="宋体" w:hAnsi="宋体" w:cs="Times New Roman" w:hint="eastAsia"/>
                <w:color w:val="696868"/>
                <w:kern w:val="0"/>
                <w:szCs w:val="21"/>
              </w:rPr>
              <w:lastRenderedPageBreak/>
              <w:t>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③611岩石学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7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构造地质学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1．地质学基</w:t>
            </w:r>
            <w:r w:rsidRPr="000601BD">
              <w:rPr>
                <w:rFonts w:ascii="宋体" w:eastAsia="宋体" w:hAnsi="宋体" w:cs="Times New Roman" w:hint="eastAsia"/>
                <w:color w:val="696868"/>
                <w:kern w:val="0"/>
                <w:szCs w:val="21"/>
              </w:rPr>
              <w:lastRenderedPageBreak/>
              <w:t>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2．矿床学</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070905</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第四纪地质学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01环境演变与全球变化</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02生态环境资源保护开发与利用</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03地貌与第四纪地质</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04地质遥感</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全日制4</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③611岩石学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第四纪地质学</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1．第四纪环境学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2．地质学基础</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081801</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矿产普查与勘探</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01深部成矿机理与勘查</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02油气盆地分析与勘查</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03资源环境综合信息勘查</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04找矿矿物学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05地质遥感</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全日制3</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任选一门</w:t>
            </w:r>
          </w:p>
          <w:p w:rsidR="000601BD" w:rsidRPr="000601BD" w:rsidRDefault="000601BD" w:rsidP="000601BD">
            <w:pPr>
              <w:widowControl/>
              <w:spacing w:line="27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1.构造地质学</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2.遥感地质学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1．岩石学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2．地质学基础</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081802</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地球探测与信息技术</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01环境与工程地球物理勘探</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02环境与灾害地质</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03地球物理探测理论与方法</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 地质遥感</w:t>
            </w:r>
            <w:r w:rsidRPr="000601BD">
              <w:rPr>
                <w:rFonts w:ascii="宋体" w:eastAsia="宋体" w:hAnsi="宋体" w:cs="Times New Roman" w:hint="eastAsia"/>
                <w:color w:val="696868"/>
                <w:kern w:val="0"/>
                <w:szCs w:val="21"/>
              </w:rPr>
              <w:lastRenderedPageBreak/>
              <w:t>与信息处理</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全日制3</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任选一门</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1.勘探地球物理学2.工程地质学基础</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3.遥感地质学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1．环境与工程物探</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2．地球科学概论</w:t>
            </w:r>
          </w:p>
        </w:tc>
      </w:tr>
      <w:tr w:rsidR="000601BD" w:rsidRPr="000601BD" w:rsidTr="000601BD">
        <w:trPr>
          <w:trHeight w:val="90"/>
        </w:trPr>
        <w:tc>
          <w:tcPr>
            <w:tcW w:w="795" w:type="pct"/>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085700</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资源与环境</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(专业学位)</w:t>
            </w:r>
          </w:p>
          <w:p w:rsidR="000601BD" w:rsidRPr="000601BD" w:rsidRDefault="000601BD" w:rsidP="000601BD">
            <w:pPr>
              <w:widowControl/>
              <w:spacing w:line="9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9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01地球探测与信息技术</w:t>
            </w:r>
          </w:p>
        </w:tc>
        <w:tc>
          <w:tcPr>
            <w:tcW w:w="841"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9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全日制10</w:t>
            </w:r>
          </w:p>
        </w:tc>
        <w:tc>
          <w:tcPr>
            <w:tcW w:w="699"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②204英语二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9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任选一门</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1.勘探地球物理学</w:t>
            </w:r>
          </w:p>
          <w:p w:rsidR="000601BD" w:rsidRPr="000601BD" w:rsidRDefault="000601BD" w:rsidP="000601BD">
            <w:pPr>
              <w:widowControl/>
              <w:spacing w:line="9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2.工程地质学基础</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1．环境与工程物探</w:t>
            </w:r>
          </w:p>
          <w:p w:rsidR="000601BD" w:rsidRPr="000601BD" w:rsidRDefault="000601BD" w:rsidP="000601BD">
            <w:pPr>
              <w:widowControl/>
              <w:spacing w:line="9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2．地球科学概论</w:t>
            </w:r>
          </w:p>
        </w:tc>
      </w:tr>
      <w:tr w:rsidR="000601BD" w:rsidRPr="000601BD" w:rsidTr="000601BD">
        <w:tc>
          <w:tcPr>
            <w:tcW w:w="795" w:type="pct"/>
            <w:vMerge/>
            <w:tcBorders>
              <w:top w:val="nil"/>
              <w:left w:val="single" w:sz="6" w:space="0" w:color="000000"/>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02矿产普查与勘探</w:t>
            </w:r>
          </w:p>
        </w:tc>
        <w:tc>
          <w:tcPr>
            <w:tcW w:w="841" w:type="pct"/>
            <w:vMerge/>
            <w:tcBorders>
              <w:top w:val="nil"/>
              <w:left w:val="nil"/>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699" w:type="pct"/>
            <w:vMerge/>
            <w:tcBorders>
              <w:top w:val="nil"/>
              <w:left w:val="nil"/>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构造地质学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1．岩石学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2．地质学基础</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002水资源与环境学院</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465"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全日制16</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083001</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环境科学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01环境地质学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02地质环境监测与评价</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03环境规划与评价</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04环境化学与监测</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465"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全日制2</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④809环境学导论</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任选1门</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1.水文地质学基础</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2.环境监测</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任选2门</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1.水污染控制工程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2.大气污染控制工程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3.水文地球化学</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083002</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环境工程</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01水污染控制及资源化</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02大气污染控制</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03固体废物处理及资源化</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04环境生物技术</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05地质环境修复</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全日制4</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④809环境学导论</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任选1门</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1.环境工程微生物学</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2.环境监测</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任选2门</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1.水污染控制工程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2.大气污染控制工程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3.水文地球化学</w:t>
            </w:r>
          </w:p>
        </w:tc>
      </w:tr>
      <w:tr w:rsidR="000601BD" w:rsidRPr="000601BD" w:rsidTr="000601BD">
        <w:tc>
          <w:tcPr>
            <w:tcW w:w="795" w:type="pct"/>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085700</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资源与环境</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(专业学位)</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01水文地质</w:t>
            </w:r>
          </w:p>
        </w:tc>
        <w:tc>
          <w:tcPr>
            <w:tcW w:w="841"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全日制10</w:t>
            </w:r>
          </w:p>
        </w:tc>
        <w:tc>
          <w:tcPr>
            <w:tcW w:w="699"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②204英语二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 </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水文地质学基础</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任选2门</w:t>
            </w:r>
          </w:p>
          <w:p w:rsidR="000601BD" w:rsidRPr="000601BD" w:rsidRDefault="000601BD" w:rsidP="000601BD">
            <w:pPr>
              <w:widowControl/>
              <w:spacing w:line="360" w:lineRule="atLeast"/>
              <w:ind w:left="420"/>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 地下水动力学</w:t>
            </w:r>
          </w:p>
          <w:p w:rsidR="000601BD" w:rsidRPr="000601BD" w:rsidRDefault="000601BD" w:rsidP="000601BD">
            <w:pPr>
              <w:widowControl/>
              <w:spacing w:line="360" w:lineRule="atLeast"/>
              <w:ind w:left="420"/>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 专门水文地质学</w:t>
            </w:r>
          </w:p>
          <w:p w:rsidR="000601BD" w:rsidRPr="000601BD" w:rsidRDefault="000601BD" w:rsidP="000601BD">
            <w:pPr>
              <w:widowControl/>
              <w:spacing w:line="360" w:lineRule="atLeast"/>
              <w:ind w:left="420"/>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3. 水</w:t>
            </w:r>
            <w:r w:rsidRPr="000601BD">
              <w:rPr>
                <w:rFonts w:ascii="宋体" w:eastAsia="宋体" w:hAnsi="宋体" w:cs="Times New Roman" w:hint="eastAsia"/>
                <w:color w:val="696868"/>
                <w:kern w:val="0"/>
                <w:szCs w:val="21"/>
              </w:rPr>
              <w:lastRenderedPageBreak/>
              <w:t>文地球化学</w:t>
            </w:r>
          </w:p>
        </w:tc>
      </w:tr>
      <w:tr w:rsidR="000601BD" w:rsidRPr="000601BD" w:rsidTr="000601BD">
        <w:tc>
          <w:tcPr>
            <w:tcW w:w="795" w:type="pct"/>
            <w:vMerge/>
            <w:tcBorders>
              <w:top w:val="nil"/>
              <w:left w:val="single" w:sz="6" w:space="0" w:color="000000"/>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02环境工程</w:t>
            </w:r>
          </w:p>
        </w:tc>
        <w:tc>
          <w:tcPr>
            <w:tcW w:w="841" w:type="pct"/>
            <w:vMerge/>
            <w:tcBorders>
              <w:top w:val="nil"/>
              <w:left w:val="nil"/>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699" w:type="pct"/>
            <w:vMerge/>
            <w:tcBorders>
              <w:top w:val="nil"/>
              <w:left w:val="nil"/>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任选1门</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1.环境工程微生物学</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2.环境监测</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任选2门</w:t>
            </w:r>
          </w:p>
          <w:p w:rsidR="000601BD" w:rsidRPr="000601BD" w:rsidRDefault="000601BD" w:rsidP="000601BD">
            <w:pPr>
              <w:widowControl/>
              <w:spacing w:line="360" w:lineRule="atLeast"/>
              <w:ind w:left="420"/>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 水污染控制工程</w:t>
            </w:r>
          </w:p>
          <w:p w:rsidR="000601BD" w:rsidRPr="000601BD" w:rsidRDefault="000601BD" w:rsidP="000601BD">
            <w:pPr>
              <w:widowControl/>
              <w:spacing w:line="360" w:lineRule="atLeast"/>
              <w:ind w:left="420"/>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 大气污染控制工程</w:t>
            </w:r>
          </w:p>
          <w:p w:rsidR="000601BD" w:rsidRPr="000601BD" w:rsidRDefault="000601BD" w:rsidP="000601BD">
            <w:pPr>
              <w:widowControl/>
              <w:spacing w:line="360" w:lineRule="atLeast"/>
              <w:ind w:left="420"/>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3. 水文地球化学</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003土地科学与空间规划学院</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全日制18（1）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120405</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土地资源管理</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01不动产经济与管理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02土地工程与信息技术</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03城乡发展与规划</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全日制8（1）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③614自然地理学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④811土地资源学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土地资源管理学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1．土地经济学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2．土地调查与评价</w:t>
            </w:r>
          </w:p>
        </w:tc>
      </w:tr>
      <w:tr w:rsidR="000601BD" w:rsidRPr="000601BD" w:rsidTr="000601BD">
        <w:tc>
          <w:tcPr>
            <w:tcW w:w="795" w:type="pct"/>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085700</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资源与环境</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(专业学位)</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01土地资源管理工程</w:t>
            </w:r>
          </w:p>
        </w:tc>
        <w:tc>
          <w:tcPr>
            <w:tcW w:w="841"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全日制10</w:t>
            </w:r>
          </w:p>
        </w:tc>
        <w:tc>
          <w:tcPr>
            <w:tcW w:w="699"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②204英语二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土地资源学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1．土地资源管理学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2．地籍管理</w:t>
            </w:r>
          </w:p>
        </w:tc>
      </w:tr>
      <w:tr w:rsidR="000601BD" w:rsidRPr="000601BD" w:rsidTr="000601BD">
        <w:tc>
          <w:tcPr>
            <w:tcW w:w="795" w:type="pct"/>
            <w:vMerge/>
            <w:tcBorders>
              <w:top w:val="nil"/>
              <w:left w:val="single" w:sz="6" w:space="0" w:color="000000"/>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02测绘工程</w:t>
            </w:r>
          </w:p>
        </w:tc>
        <w:tc>
          <w:tcPr>
            <w:tcW w:w="841" w:type="pct"/>
            <w:vMerge/>
            <w:tcBorders>
              <w:top w:val="nil"/>
              <w:left w:val="nil"/>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699" w:type="pct"/>
            <w:vMerge/>
            <w:tcBorders>
              <w:top w:val="nil"/>
              <w:left w:val="nil"/>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遥感概论</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1．地图学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2．自然地理学</w:t>
            </w:r>
          </w:p>
        </w:tc>
      </w:tr>
      <w:tr w:rsidR="000601BD" w:rsidRPr="000601BD" w:rsidTr="000601BD">
        <w:tc>
          <w:tcPr>
            <w:tcW w:w="795" w:type="pct"/>
            <w:vMerge/>
            <w:tcBorders>
              <w:top w:val="nil"/>
              <w:left w:val="single" w:sz="6" w:space="0" w:color="000000"/>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03国土空间规划</w:t>
            </w:r>
          </w:p>
        </w:tc>
        <w:tc>
          <w:tcPr>
            <w:tcW w:w="841" w:type="pct"/>
            <w:vMerge/>
            <w:tcBorders>
              <w:top w:val="nil"/>
              <w:left w:val="nil"/>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699" w:type="pct"/>
            <w:vMerge/>
            <w:tcBorders>
              <w:top w:val="nil"/>
              <w:left w:val="nil"/>
              <w:bottom w:val="single" w:sz="6" w:space="0" w:color="000000"/>
              <w:right w:val="single" w:sz="6" w:space="0" w:color="000000"/>
            </w:tcBorders>
            <w:vAlign w:val="center"/>
            <w:hideMark/>
          </w:tcPr>
          <w:p w:rsidR="000601BD" w:rsidRPr="000601BD" w:rsidRDefault="000601BD" w:rsidP="000601BD">
            <w:pPr>
              <w:widowControl/>
              <w:jc w:val="left"/>
              <w:rPr>
                <w:rFonts w:ascii="Times New Roman" w:eastAsia="宋体" w:hAnsi="Times New Roman" w:cs="Times New Roman"/>
                <w:color w:val="696868"/>
                <w:kern w:val="0"/>
                <w:szCs w:val="21"/>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城市规划原理</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1．土地利用规划</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2．国土资源管理学</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004城市地质与工程学院</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全日制58（2）</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非全日制16</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081803</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地质工程</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01地质灾害</w:t>
            </w:r>
            <w:r w:rsidRPr="000601BD">
              <w:rPr>
                <w:rFonts w:ascii="宋体" w:eastAsia="宋体" w:hAnsi="宋体" w:cs="Times New Roman" w:hint="eastAsia"/>
                <w:color w:val="696868"/>
                <w:kern w:val="0"/>
                <w:szCs w:val="21"/>
              </w:rPr>
              <w:lastRenderedPageBreak/>
              <w:t>及防治</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02城市地质与工程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03地下水科学与工程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w:t>
            </w:r>
            <w:proofErr w:type="gramStart"/>
            <w:r w:rsidRPr="000601BD">
              <w:rPr>
                <w:rFonts w:ascii="宋体" w:eastAsia="宋体" w:hAnsi="宋体" w:cs="Times New Roman" w:hint="eastAsia"/>
                <w:color w:val="696868"/>
                <w:kern w:val="0"/>
                <w:szCs w:val="21"/>
              </w:rPr>
              <w:t>水工环</w:t>
            </w:r>
            <w:proofErr w:type="gramEnd"/>
            <w:r w:rsidRPr="000601BD">
              <w:rPr>
                <w:rFonts w:ascii="宋体" w:eastAsia="宋体" w:hAnsi="宋体" w:cs="Times New Roman" w:hint="eastAsia"/>
                <w:color w:val="696868"/>
                <w:kern w:val="0"/>
                <w:szCs w:val="21"/>
              </w:rPr>
              <w:t>技术科学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05地热科学与工程</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全日制10（1）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w:t>
            </w:r>
            <w:r w:rsidRPr="000601BD">
              <w:rPr>
                <w:rFonts w:ascii="宋体" w:eastAsia="宋体" w:hAnsi="宋体" w:cs="Times New Roman" w:hint="eastAsia"/>
                <w:color w:val="696868"/>
                <w:kern w:val="0"/>
                <w:szCs w:val="21"/>
              </w:rPr>
              <w:lastRenderedPageBreak/>
              <w:t>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水文地质与工</w:t>
            </w:r>
            <w:r w:rsidRPr="000601BD">
              <w:rPr>
                <w:rFonts w:ascii="宋体" w:eastAsia="宋体" w:hAnsi="宋体" w:cs="Times New Roman" w:hint="eastAsia"/>
                <w:color w:val="696868"/>
                <w:kern w:val="0"/>
                <w:szCs w:val="21"/>
              </w:rPr>
              <w:lastRenderedPageBreak/>
              <w:t>程地质</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1．土力学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2．地下水动力学</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087100</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管理科学与工程</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01自然资源管理工程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02项目管理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03大数据商务分析</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全日制13（1）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③301数学一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④805管理学综合</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工程经济学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1．项目管理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2．统计学</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125601</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工程管理（专业学位）</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（2-非全日制）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01工程造价与投资管理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02矿产资源管理工程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03工业工程管理</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全日制25</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非全日制16</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①199管理类联考综合能力</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②204英语二</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4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思想政治理论</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085700</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资源与环境</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(专业学位)</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01工程地质</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465"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全日制10</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②204英语二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④803普通地质学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工程地质学基础</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435"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1．土力学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2．材料力学</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005宝石与材料学院</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全日制6</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080502</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材料学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01宝石材料学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02矿物岩石材料学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03新型功能材料</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04矿物岩石物理化学</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全日制3</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④807结晶学与矿物学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材料学概论</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1．普通地质学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2．晶体光学及光性矿物学</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shd w:val="clear" w:color="auto" w:fill="FFFFFF"/>
              </w:rPr>
              <w:lastRenderedPageBreak/>
              <w:t>080503</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shd w:val="clear" w:color="auto" w:fill="FFFFFF"/>
              </w:rPr>
              <w:t>材料加工工程</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shd w:val="clear" w:color="auto" w:fill="FFFFFF"/>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shd w:val="clear" w:color="auto" w:fill="FFFFFF"/>
              </w:rPr>
              <w:t>01矿物岩石材料加工工程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shd w:val="clear" w:color="auto" w:fill="FFFFFF"/>
              </w:rPr>
              <w:t>02矿物资源绿色加工工程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shd w:val="clear" w:color="auto" w:fill="FFFFFF"/>
              </w:rPr>
              <w:t>03无机材料加工工程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shd w:val="clear" w:color="auto" w:fill="FFFFFF"/>
              </w:rPr>
              <w:t>04宝石材料加工工程</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shd w:val="clear" w:color="auto" w:fill="FFFFFF"/>
              </w:rPr>
              <w:t>全日制3</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③302数学二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④807结晶学与矿物学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材料工艺学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1．材料制备化学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2．应用矿物学</w:t>
            </w:r>
          </w:p>
        </w:tc>
      </w:tr>
      <w:tr w:rsidR="000601BD" w:rsidRPr="000601BD" w:rsidTr="000601BD">
        <w:trPr>
          <w:trHeight w:val="90"/>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9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shd w:val="clear" w:color="auto" w:fill="FFFFFF"/>
              </w:rPr>
              <w:t>006经济学院</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0"/>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9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shd w:val="clear" w:color="auto" w:fill="FFFFFF"/>
              </w:rPr>
              <w:t>全日制42</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0"/>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0"/>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0"/>
                <w:szCs w:val="18"/>
              </w:rPr>
            </w:pPr>
          </w:p>
        </w:tc>
      </w:tr>
      <w:tr w:rsidR="000601BD" w:rsidRPr="000601BD" w:rsidTr="000601BD">
        <w:trPr>
          <w:trHeight w:val="121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020202</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区域经济学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01区域经济可持续发展</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02区域经济开发与规划</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03区域产业分析与产业政策</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全日制4</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③303数学三</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④801经济学综合</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区域经济学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1．资源环境经济学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2．产业经济学</w:t>
            </w:r>
          </w:p>
        </w:tc>
      </w:tr>
      <w:tr w:rsidR="000601BD" w:rsidRPr="000601BD" w:rsidTr="000601BD">
        <w:trPr>
          <w:trHeight w:val="900"/>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020204</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金融学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01金融理论与政策</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02金融资产管理</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全日制4</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③303数学三</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④801经济学综合</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金融学原理</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1．国际金融学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2．商业银行经营学</w:t>
            </w:r>
          </w:p>
        </w:tc>
      </w:tr>
      <w:tr w:rsidR="000601BD" w:rsidRPr="000601BD" w:rsidTr="000601BD">
        <w:trPr>
          <w:trHeight w:val="900"/>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020208</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统计学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w:t>
            </w:r>
            <w:r w:rsidRPr="000601BD">
              <w:rPr>
                <w:rFonts w:ascii="宋体" w:eastAsia="宋体" w:hAnsi="宋体" w:cs="Times New Roman" w:hint="eastAsia"/>
                <w:color w:val="696868"/>
                <w:kern w:val="0"/>
                <w:szCs w:val="21"/>
              </w:rPr>
              <w:lastRenderedPageBreak/>
              <w:t>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01金融统计</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02数据挖掘方法</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全日制4</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w:t>
            </w:r>
            <w:r w:rsidRPr="000601BD">
              <w:rPr>
                <w:rFonts w:ascii="宋体" w:eastAsia="宋体" w:hAnsi="宋体" w:cs="Times New Roman" w:hint="eastAsia"/>
                <w:color w:val="696868"/>
                <w:kern w:val="0"/>
                <w:szCs w:val="21"/>
              </w:rPr>
              <w:lastRenderedPageBreak/>
              <w:t>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③303数学三</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④801经济学综合</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计量经济学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1．概率论与数理统计</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2．国民经济</w:t>
            </w:r>
            <w:r w:rsidRPr="000601BD">
              <w:rPr>
                <w:rFonts w:ascii="宋体" w:eastAsia="宋体" w:hAnsi="宋体" w:cs="Times New Roman" w:hint="eastAsia"/>
                <w:color w:val="696868"/>
                <w:kern w:val="0"/>
                <w:szCs w:val="21"/>
              </w:rPr>
              <w:lastRenderedPageBreak/>
              <w:t>核算</w:t>
            </w:r>
          </w:p>
        </w:tc>
      </w:tr>
      <w:tr w:rsidR="000601BD" w:rsidRPr="000601BD" w:rsidTr="000601BD">
        <w:trPr>
          <w:trHeight w:val="133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025200</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应用统计（专业学位）</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01大数据分析</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02量化金融</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全日制30</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②204英语二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③303数学三</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④432统计学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计量经济学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1．概率论与数理统计</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2．国民经济核算</w:t>
            </w: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007管理学院</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全日制124（1）</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非全日制132</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4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120201</w:t>
            </w:r>
          </w:p>
          <w:p w:rsidR="000601BD" w:rsidRPr="000601BD" w:rsidRDefault="000601BD" w:rsidP="000601BD">
            <w:pPr>
              <w:widowControl/>
              <w:spacing w:line="24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会计学</w:t>
            </w:r>
          </w:p>
          <w:p w:rsidR="000601BD" w:rsidRPr="000601BD" w:rsidRDefault="000601BD" w:rsidP="000601BD">
            <w:pPr>
              <w:widowControl/>
              <w:spacing w:line="24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01会计理论与方法</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02公司理财与管理会计</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03审计理论与实务</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4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全日制8（1）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③303数学三</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④805管理学综合</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4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会计学综合</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1．财务分析</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2．成本会计</w:t>
            </w: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120202</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企业管理</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01企业战略与公司治理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02人力资源管理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03营销策划与管理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04电子商务与商业模式</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05物流工程与管理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06采购与供应链管理</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全日制5</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③303数学三</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④805管理学综合</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企业管理概论</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1．运筹学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2．西方经济学</w:t>
            </w: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120203</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旅游管理</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01旅游规划与运营管理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02旅游地学与地质公园管理</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全日制2</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③303数学三</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④805管理学综合</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旅游学概论</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1．旅游经济学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2．西方经济学</w:t>
            </w: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120204</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技术经济及管理</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01项目评价与投资决策</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02技术创新管理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03创业管理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 矿产资源管理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05 数据科学与商务分析</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06复杂系统分析与优化</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全日制2</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③303数学三</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④805管理学综合</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工程经济学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1．项目管理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2．统计学</w:t>
            </w: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125100</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工商管理(专业学位)</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（2-非全日制）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01组织管理与人力资源</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02财务金融</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03企业运营</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04工程项目与创业管理</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全日制57</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非全日制132</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①199管理类联考综合能力</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②204英语二</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4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思想政治理论</w:t>
            </w:r>
          </w:p>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4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125300</w:t>
            </w:r>
          </w:p>
          <w:p w:rsidR="000601BD" w:rsidRPr="000601BD" w:rsidRDefault="000601BD" w:rsidP="000601BD">
            <w:pPr>
              <w:widowControl/>
              <w:spacing w:line="24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会计（专业学位）</w:t>
            </w:r>
          </w:p>
          <w:p w:rsidR="000601BD" w:rsidRPr="000601BD" w:rsidRDefault="000601BD" w:rsidP="000601BD">
            <w:pPr>
              <w:widowControl/>
              <w:spacing w:line="24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01财务总监（CFO）</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02注册会计师（CPA）</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全日制50</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①199管理类联考综合能力</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②204英语二</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4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思想政治理论</w:t>
            </w:r>
          </w:p>
          <w:p w:rsidR="000601BD" w:rsidRPr="000601BD" w:rsidRDefault="000601BD" w:rsidP="000601BD">
            <w:pPr>
              <w:widowControl/>
              <w:spacing w:line="24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会计学综合</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1．财务分析</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2．成本会计</w:t>
            </w:r>
          </w:p>
        </w:tc>
      </w:tr>
      <w:tr w:rsidR="000601BD" w:rsidRPr="000601BD" w:rsidTr="000601BD">
        <w:trPr>
          <w:trHeight w:val="360"/>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008信息工程学院</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全日制23（1）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081201</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计算机系统结构</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01光纤传感与环境监测系统</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02物联网系统</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全日制7</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③301数学一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④804数据结构</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C程序设计</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1．计算机组成原理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2．操作系统</w:t>
            </w: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081202</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计算机软件与理论</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15"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 人工智能理论与技术</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02大数据理论与技术</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全日制8</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③301数学一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④804数据结构</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C程序设计</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1．计算机组成原理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2．操作系统</w:t>
            </w: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081203</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计算机应用技术</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01地质大数据与数据挖掘</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02智能计算及其应用</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全日制8（1）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③301数学一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④804数据结构</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C程序设计</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1．计算机组成原理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2．操作系统</w:t>
            </w:r>
          </w:p>
        </w:tc>
      </w:tr>
      <w:tr w:rsidR="000601BD" w:rsidRPr="000601BD" w:rsidTr="000601BD">
        <w:trPr>
          <w:trHeight w:val="40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009数理教学部</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全日制6</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rPr>
          <w:trHeight w:val="52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070104</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应用数学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01调和分析及动力系统</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02量子信息与矩阵代数</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03大数据分析与应用</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全日制6</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③601数学分析</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④806高等代数</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概率论</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1．常微分方程</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2．近世代数</w:t>
            </w:r>
          </w:p>
        </w:tc>
      </w:tr>
      <w:tr w:rsidR="000601BD" w:rsidRPr="000601BD" w:rsidTr="000601BD">
        <w:trPr>
          <w:trHeight w:val="90"/>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010法政学院</w:t>
            </w:r>
          </w:p>
          <w:p w:rsidR="000601BD" w:rsidRPr="000601BD" w:rsidRDefault="000601BD" w:rsidP="000601BD">
            <w:pPr>
              <w:widowControl/>
              <w:spacing w:line="9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0"/>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9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全日制22（1）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0"/>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0"/>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0"/>
                <w:szCs w:val="18"/>
              </w:rPr>
            </w:pPr>
          </w:p>
        </w:tc>
      </w:tr>
      <w:tr w:rsidR="000601BD" w:rsidRPr="000601BD" w:rsidTr="000601BD">
        <w:trPr>
          <w:trHeight w:val="133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030105</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民商法学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01民法学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02商法学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03知识产权法学</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全日制8</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③612民法学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④802法学</w:t>
            </w:r>
            <w:r w:rsidRPr="000601BD">
              <w:rPr>
                <w:rFonts w:ascii="宋体" w:eastAsia="宋体" w:hAnsi="宋体" w:cs="Times New Roman" w:hint="eastAsia"/>
                <w:color w:val="696868"/>
                <w:kern w:val="0"/>
                <w:szCs w:val="21"/>
              </w:rPr>
              <w:lastRenderedPageBreak/>
              <w:t>综合</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70" w:lineRule="atLeast"/>
              <w:rPr>
                <w:rFonts w:ascii="Times New Roman" w:eastAsia="宋体" w:hAnsi="Times New Roman" w:cs="Times New Roman"/>
                <w:color w:val="696868"/>
                <w:kern w:val="0"/>
                <w:szCs w:val="21"/>
              </w:rPr>
            </w:pPr>
            <w:proofErr w:type="gramStart"/>
            <w:r w:rsidRPr="000601BD">
              <w:rPr>
                <w:rFonts w:ascii="宋体" w:eastAsia="宋体" w:hAnsi="宋体" w:cs="Times New Roman" w:hint="eastAsia"/>
                <w:color w:val="696868"/>
                <w:kern w:val="0"/>
                <w:szCs w:val="21"/>
              </w:rPr>
              <w:lastRenderedPageBreak/>
              <w:t>商法学</w:t>
            </w:r>
            <w:proofErr w:type="gramEnd"/>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1．刑法</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2．知识产权法学</w:t>
            </w:r>
          </w:p>
        </w:tc>
      </w:tr>
      <w:tr w:rsidR="000601BD" w:rsidRPr="000601BD" w:rsidTr="000601BD">
        <w:trPr>
          <w:trHeight w:val="139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lastRenderedPageBreak/>
              <w:t>030108</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环境与资源保护法学</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01自然资源保护法学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02环境污染防治法学</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全日制9（1）</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③612民法学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④802法学综合</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7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环境与资源保护法学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1．刑法</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2．行政法</w:t>
            </w:r>
          </w:p>
        </w:tc>
      </w:tr>
      <w:tr w:rsidR="000601BD" w:rsidRPr="000601BD" w:rsidTr="000601BD">
        <w:trPr>
          <w:trHeight w:val="555"/>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120401</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行政管理</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01公共政策</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02地方政府治理</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 </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全日制5</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②201英语一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③613公共管理学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④810公共政策学</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行政管理学</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27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1．地方政府学</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2．政府经济学</w:t>
            </w:r>
          </w:p>
        </w:tc>
      </w:tr>
      <w:tr w:rsidR="000601BD" w:rsidRPr="000601BD" w:rsidTr="000601BD">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011艺术学院</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全日制20</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jc w:val="left"/>
              <w:rPr>
                <w:rFonts w:ascii="Times New Roman" w:eastAsia="宋体" w:hAnsi="Times New Roman" w:cs="Times New Roman"/>
                <w:color w:val="000000"/>
                <w:kern w:val="0"/>
                <w:sz w:val="18"/>
                <w:szCs w:val="18"/>
              </w:rPr>
            </w:pPr>
          </w:p>
        </w:tc>
      </w:tr>
      <w:tr w:rsidR="000601BD" w:rsidRPr="000601BD" w:rsidTr="000601BD">
        <w:trPr>
          <w:trHeight w:val="1020"/>
        </w:trPr>
        <w:tc>
          <w:tcPr>
            <w:tcW w:w="795"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135108</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艺术设计（专业学位）</w:t>
            </w:r>
          </w:p>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（1-全日制）</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01视觉传达设计</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02环境设计</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03产品设计</w:t>
            </w:r>
          </w:p>
        </w:tc>
        <w:tc>
          <w:tcPr>
            <w:tcW w:w="84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center"/>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全日制20</w:t>
            </w:r>
          </w:p>
        </w:tc>
        <w:tc>
          <w:tcPr>
            <w:tcW w:w="69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①101思想政治理论</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②204英语二</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③615中外设计史</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④812专业设计</w:t>
            </w:r>
          </w:p>
        </w:tc>
        <w:tc>
          <w:tcPr>
            <w:tcW w:w="9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专业设计（手绘）</w:t>
            </w:r>
          </w:p>
        </w:tc>
        <w:tc>
          <w:tcPr>
            <w:tcW w:w="86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1．艺术基础</w:t>
            </w:r>
          </w:p>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2．专业基础</w:t>
            </w:r>
          </w:p>
        </w:tc>
      </w:tr>
    </w:tbl>
    <w:p w:rsidR="000601BD" w:rsidRPr="000601BD" w:rsidRDefault="000601BD" w:rsidP="000601BD">
      <w:pPr>
        <w:widowControl/>
        <w:spacing w:line="360" w:lineRule="atLeast"/>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注：1.原则上我校非全日制硕士研究生招收在职定向就业人员。</w:t>
      </w:r>
    </w:p>
    <w:p w:rsidR="000601BD" w:rsidRPr="000601BD" w:rsidRDefault="000601BD" w:rsidP="000601BD">
      <w:pPr>
        <w:widowControl/>
        <w:spacing w:line="360" w:lineRule="atLeast"/>
        <w:ind w:firstLine="420"/>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2.公布的2021年招生计划为拟招人数，最终录取人数以国家下达的招生计划为准。</w:t>
      </w:r>
    </w:p>
    <w:p w:rsidR="000601BD" w:rsidRPr="000601BD" w:rsidRDefault="000601BD" w:rsidP="000601BD">
      <w:pPr>
        <w:widowControl/>
        <w:spacing w:line="360" w:lineRule="atLeast"/>
        <w:ind w:firstLine="420"/>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3.“（）”中内容为2021年拟</w:t>
      </w:r>
      <w:proofErr w:type="gramStart"/>
      <w:r w:rsidRPr="000601BD">
        <w:rPr>
          <w:rFonts w:ascii="宋体" w:eastAsia="宋体" w:hAnsi="宋体" w:cs="Times New Roman" w:hint="eastAsia"/>
          <w:color w:val="696868"/>
          <w:kern w:val="0"/>
          <w:szCs w:val="21"/>
        </w:rPr>
        <w:t>招收推免生人</w:t>
      </w:r>
      <w:proofErr w:type="gramEnd"/>
      <w:r w:rsidRPr="000601BD">
        <w:rPr>
          <w:rFonts w:ascii="宋体" w:eastAsia="宋体" w:hAnsi="宋体" w:cs="Times New Roman" w:hint="eastAsia"/>
          <w:color w:val="696868"/>
          <w:kern w:val="0"/>
          <w:szCs w:val="21"/>
        </w:rPr>
        <w:t>数，以最后推免生系统确认的录取人数为准。</w:t>
      </w:r>
    </w:p>
    <w:p w:rsidR="000601BD" w:rsidRPr="000601BD" w:rsidRDefault="000601BD" w:rsidP="000601BD">
      <w:pPr>
        <w:widowControl/>
        <w:spacing w:line="360" w:lineRule="atLeast"/>
        <w:ind w:firstLine="420"/>
        <w:jc w:val="left"/>
        <w:rPr>
          <w:rFonts w:ascii="Times New Roman" w:eastAsia="宋体" w:hAnsi="Times New Roman" w:cs="Times New Roman"/>
          <w:color w:val="696868"/>
          <w:kern w:val="0"/>
          <w:szCs w:val="21"/>
        </w:rPr>
      </w:pPr>
      <w:r w:rsidRPr="000601BD">
        <w:rPr>
          <w:rFonts w:ascii="宋体" w:eastAsia="宋体" w:hAnsi="宋体" w:cs="Times New Roman" w:hint="eastAsia"/>
          <w:color w:val="696868"/>
          <w:kern w:val="0"/>
          <w:szCs w:val="21"/>
        </w:rPr>
        <w:t>4.“加试科目”是同等学力、成人教育应届本科毕业生及复试时尚未取得本科毕业证书的自考和网络教育考生需要加试的科目。</w:t>
      </w:r>
    </w:p>
    <w:p w:rsidR="00935463" w:rsidRPr="000601BD" w:rsidRDefault="00935463" w:rsidP="00850B11">
      <w:pPr>
        <w:rPr>
          <w:rFonts w:ascii="Times New Roman" w:eastAsia="宋体" w:hAnsi="Times New Roman" w:cs="Times New Roman"/>
          <w:color w:val="000000"/>
        </w:rPr>
      </w:pPr>
    </w:p>
    <w:p w:rsidR="00935463" w:rsidRDefault="00935463" w:rsidP="00850B1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935463" w:rsidRDefault="00935463" w:rsidP="00850B1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935463" w:rsidRDefault="00935463" w:rsidP="00850B11">
      <w:pPr>
        <w:rPr>
          <w:rFonts w:ascii="Times New Roman" w:eastAsia="宋体" w:hAnsi="Times New Roman" w:cs="Times New Roman"/>
          <w:color w:val="000000"/>
        </w:rPr>
      </w:pPr>
      <w:r>
        <w:rPr>
          <w:rFonts w:ascii="Times New Roman" w:eastAsia="宋体" w:hAnsi="Times New Roman" w:cs="Times New Roman"/>
          <w:color w:val="000000"/>
        </w:rPr>
        <w:lastRenderedPageBreak/>
        <w:t xml:space="preserve">　　</w:t>
      </w:r>
    </w:p>
    <w:p w:rsidR="00850B11" w:rsidRPr="00850B11" w:rsidRDefault="00850B11" w:rsidP="00850B11">
      <w:pPr>
        <w:rPr>
          <w:rFonts w:ascii="Times New Roman" w:eastAsia="宋体" w:hAnsi="Times New Roman" w:cs="Times New Roman"/>
          <w:color w:val="000000"/>
        </w:rPr>
      </w:pPr>
    </w:p>
    <w:sectPr w:rsidR="00850B11" w:rsidRPr="00850B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96" w:rsidRDefault="00854896" w:rsidP="00850B11">
      <w:r>
        <w:separator/>
      </w:r>
    </w:p>
  </w:endnote>
  <w:endnote w:type="continuationSeparator" w:id="0">
    <w:p w:rsidR="00854896" w:rsidRDefault="00854896" w:rsidP="0085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96" w:rsidRDefault="00854896" w:rsidP="00850B11">
      <w:r>
        <w:separator/>
      </w:r>
    </w:p>
  </w:footnote>
  <w:footnote w:type="continuationSeparator" w:id="0">
    <w:p w:rsidR="00854896" w:rsidRDefault="00854896" w:rsidP="00850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70"/>
    <w:rsid w:val="000601BD"/>
    <w:rsid w:val="00535C70"/>
    <w:rsid w:val="00850B11"/>
    <w:rsid w:val="00854896"/>
    <w:rsid w:val="00935463"/>
    <w:rsid w:val="00A8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B11"/>
    <w:rPr>
      <w:sz w:val="18"/>
      <w:szCs w:val="18"/>
    </w:rPr>
  </w:style>
  <w:style w:type="paragraph" w:styleId="a4">
    <w:name w:val="footer"/>
    <w:basedOn w:val="a"/>
    <w:link w:val="Char0"/>
    <w:uiPriority w:val="99"/>
    <w:unhideWhenUsed/>
    <w:rsid w:val="00850B11"/>
    <w:pPr>
      <w:tabs>
        <w:tab w:val="center" w:pos="4153"/>
        <w:tab w:val="right" w:pos="8306"/>
      </w:tabs>
      <w:snapToGrid w:val="0"/>
      <w:jc w:val="left"/>
    </w:pPr>
    <w:rPr>
      <w:sz w:val="18"/>
      <w:szCs w:val="18"/>
    </w:rPr>
  </w:style>
  <w:style w:type="character" w:customStyle="1" w:styleId="Char0">
    <w:name w:val="页脚 Char"/>
    <w:basedOn w:val="a0"/>
    <w:link w:val="a4"/>
    <w:uiPriority w:val="99"/>
    <w:rsid w:val="00850B11"/>
    <w:rPr>
      <w:sz w:val="18"/>
      <w:szCs w:val="18"/>
    </w:rPr>
  </w:style>
  <w:style w:type="paragraph" w:styleId="a5">
    <w:name w:val="Normal (Web)"/>
    <w:basedOn w:val="a"/>
    <w:uiPriority w:val="99"/>
    <w:unhideWhenUsed/>
    <w:rsid w:val="000601B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B11"/>
    <w:rPr>
      <w:sz w:val="18"/>
      <w:szCs w:val="18"/>
    </w:rPr>
  </w:style>
  <w:style w:type="paragraph" w:styleId="a4">
    <w:name w:val="footer"/>
    <w:basedOn w:val="a"/>
    <w:link w:val="Char0"/>
    <w:uiPriority w:val="99"/>
    <w:unhideWhenUsed/>
    <w:rsid w:val="00850B11"/>
    <w:pPr>
      <w:tabs>
        <w:tab w:val="center" w:pos="4153"/>
        <w:tab w:val="right" w:pos="8306"/>
      </w:tabs>
      <w:snapToGrid w:val="0"/>
      <w:jc w:val="left"/>
    </w:pPr>
    <w:rPr>
      <w:sz w:val="18"/>
      <w:szCs w:val="18"/>
    </w:rPr>
  </w:style>
  <w:style w:type="character" w:customStyle="1" w:styleId="Char0">
    <w:name w:val="页脚 Char"/>
    <w:basedOn w:val="a0"/>
    <w:link w:val="a4"/>
    <w:uiPriority w:val="99"/>
    <w:rsid w:val="00850B11"/>
    <w:rPr>
      <w:sz w:val="18"/>
      <w:szCs w:val="18"/>
    </w:rPr>
  </w:style>
  <w:style w:type="paragraph" w:styleId="a5">
    <w:name w:val="Normal (Web)"/>
    <w:basedOn w:val="a"/>
    <w:uiPriority w:val="99"/>
    <w:unhideWhenUsed/>
    <w:rsid w:val="000601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9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804</Words>
  <Characters>4586</Characters>
  <Application>Microsoft Office Word</Application>
  <DocSecurity>0</DocSecurity>
  <Lines>38</Lines>
  <Paragraphs>10</Paragraphs>
  <ScaleCrop>false</ScaleCrop>
  <Company>微软中国</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2020-09-28T05:31:00Z</dcterms:created>
  <dcterms:modified xsi:type="dcterms:W3CDTF">2020-09-28T05:32:00Z</dcterms:modified>
</cp:coreProperties>
</file>