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D9" w:rsidRDefault="00294AC8" w:rsidP="00294AC8">
      <w:pPr>
        <w:rPr>
          <w:rFonts w:ascii="Times New Roman" w:eastAsia="宋体" w:hAnsi="Times New Roman" w:cs="Times New Roman" w:hint="eastAsia"/>
          <w:color w:val="000000"/>
        </w:rPr>
      </w:pPr>
      <w:r w:rsidRPr="00294AC8">
        <w:rPr>
          <w:rFonts w:ascii="Times New Roman" w:eastAsia="宋体" w:hAnsi="Times New Roman" w:cs="Times New Roman" w:hint="eastAsia"/>
          <w:color w:val="000000"/>
        </w:rPr>
        <w:t xml:space="preserve">　　燕山大学</w:t>
      </w:r>
      <w:r w:rsidRPr="00294AC8">
        <w:rPr>
          <w:rFonts w:ascii="Times New Roman" w:eastAsia="宋体" w:hAnsi="Times New Roman" w:cs="Times New Roman" w:hint="eastAsia"/>
          <w:color w:val="000000"/>
        </w:rPr>
        <w:t>2021</w:t>
      </w:r>
      <w:r w:rsidRPr="00294AC8">
        <w:rPr>
          <w:rFonts w:ascii="Times New Roman" w:eastAsia="宋体" w:hAnsi="Times New Roman" w:cs="Times New Roman" w:hint="eastAsia"/>
          <w:color w:val="000000"/>
        </w:rPr>
        <w:t>年硕士研究生招生参考书目</w:t>
      </w:r>
    </w:p>
    <w:p w:rsidR="00B04BD9" w:rsidRDefault="00B04BD9" w:rsidP="00294AC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B04BD9" w:rsidRDefault="00AB4CAA" w:rsidP="00294AC8">
      <w:pPr>
        <w:rPr>
          <w:rFonts w:ascii="Times New Roman" w:eastAsia="宋体" w:hAnsi="Times New Roman" w:cs="Times New Roman"/>
          <w:color w:val="000000"/>
        </w:rPr>
      </w:pPr>
      <w:r>
        <w:rPr>
          <w:rFonts w:ascii="微软雅黑" w:eastAsia="微软雅黑" w:hAnsi="微软雅黑" w:hint="eastAsia"/>
          <w:b/>
          <w:bCs/>
          <w:color w:val="005BB0"/>
        </w:rPr>
        <w:t>001 机械工程学院</w:t>
      </w:r>
    </w:p>
    <w:p w:rsidR="00AB4CAA" w:rsidRDefault="00B04BD9" w:rsidP="00294AC8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656"/>
        <w:gridCol w:w="2049"/>
        <w:gridCol w:w="1321"/>
        <w:gridCol w:w="687"/>
        <w:gridCol w:w="1254"/>
        <w:gridCol w:w="846"/>
      </w:tblGrid>
      <w:tr w:rsidR="00AB4CAA" w:rsidRPr="00AB4CAA" w:rsidTr="00AB4CA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科目</w:t>
            </w:r>
          </w:p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版本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B4CAA" w:rsidRPr="00AB4CAA" w:rsidTr="00AB4CAA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理论力学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《理论力学》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第八版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哈工大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任选其中一本</w:t>
            </w:r>
          </w:p>
        </w:tc>
      </w:tr>
      <w:tr w:rsidR="00AB4CAA" w:rsidRPr="00AB4CAA" w:rsidTr="00AB4C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《理论力学》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科学出版社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李慧剑、杜国君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B4CAA" w:rsidRPr="00AB4CAA" w:rsidTr="00AB4CA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控制工程基础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《控制工程基础》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第四版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孔祥东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803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材料力学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《材料力学》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第四版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刘鸿文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任选其中一本</w:t>
            </w:r>
          </w:p>
        </w:tc>
      </w:tr>
      <w:tr w:rsidR="00AB4CAA" w:rsidRPr="00AB4CAA" w:rsidTr="00AB4C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《材料力学》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科学出版社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白象忠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B4CAA" w:rsidRPr="00AB4CAA" w:rsidTr="00AB4CAA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机械原理和机械零件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《机械原理》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国防工业出版社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第二版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安子军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机械原理、机械零件各占50%</w:t>
            </w:r>
          </w:p>
        </w:tc>
      </w:tr>
      <w:tr w:rsidR="00AB4CAA" w:rsidRPr="00AB4CAA" w:rsidTr="00AB4C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《机械设计》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中国标准出版社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第一版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许立忠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B4CAA" w:rsidRPr="00AB4CAA" w:rsidTr="00AB4CA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金属塑性成形原理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《金属塑性成形原理》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2004年版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俞汉清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机械制造工艺学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《机械制造工艺学》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</w:t>
            </w: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第三</w:t>
            </w: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王先逵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M02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切削原理及刀具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《金属切削原理与刀具》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陆剑中、孙家宁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机床与数控技术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《金属切削机床》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第一版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戴曙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《机床数控技术》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胡占齐</w:t>
            </w:r>
            <w:proofErr w:type="gramEnd"/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、杨莉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机电一体化系统设计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《机电一体化系统设计》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第一版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姜培刚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机器人技术基础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《机器人技术基础》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华中科技大学出版社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熊有伦</w:t>
            </w:r>
            <w:proofErr w:type="gram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工厂电气控制技术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《电器控制与PLC（西门子S7-300机型）》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第二版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柳春生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液压元件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《液压元件与系统》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第二版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李壮云</w:t>
            </w:r>
            <w:proofErr w:type="gram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液压伺服与比例控制系统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《液压控制系统》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第一版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王春行</w:t>
            </w:r>
            <w:proofErr w:type="gram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M09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液压传动系统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《液压传动系统》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官忠</w:t>
            </w:r>
            <w:proofErr w:type="gramStart"/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范</w:t>
            </w:r>
            <w:proofErr w:type="gram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金属工艺及机制</w:t>
            </w: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基础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《机械制造工艺基</w:t>
            </w: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础》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华中科技大</w:t>
            </w: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学出版社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第二</w:t>
            </w: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周</w:t>
            </w:r>
            <w:proofErr w:type="gramStart"/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M11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机械零件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《机械设计》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中国标准出版社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第一版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许立忠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机械设计学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《机械设计学》（第3版）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2006年版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黄靖远、高志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机械原理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《机械原理》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国防工业出版社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第二版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安子军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材料成形设备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《材料成形设备》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2004年版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王卫</w:t>
            </w:r>
            <w:proofErr w:type="gramStart"/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卫</w:t>
            </w:r>
            <w:proofErr w:type="gram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冲压工艺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《冲压工艺学》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2004年版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肖景容</w:t>
            </w:r>
            <w:proofErr w:type="gram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锻造工艺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《锻造工艺过程及模具设计》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中国林业出版社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2006年版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胡亚民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海洋技术基础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《海洋技术基础》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海洋出版社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2018年版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陈鹰</w:t>
            </w:r>
            <w:proofErr w:type="gram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液压与气压传动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《液压与气压传动》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2013年版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高殿荣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04BD9" w:rsidRDefault="00B04BD9" w:rsidP="00294AC8">
      <w:pPr>
        <w:rPr>
          <w:rFonts w:ascii="Times New Roman" w:eastAsia="宋体" w:hAnsi="Times New Roman" w:cs="Times New Roman"/>
          <w:color w:val="000000"/>
        </w:rPr>
      </w:pPr>
    </w:p>
    <w:p w:rsidR="00B04BD9" w:rsidRDefault="00B04BD9" w:rsidP="00294AC8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  <w:r w:rsidR="00AB4CAA">
        <w:rPr>
          <w:rFonts w:ascii="微软雅黑" w:eastAsia="微软雅黑" w:hAnsi="微软雅黑" w:hint="eastAsia"/>
          <w:b/>
          <w:bCs/>
          <w:color w:val="005BB0"/>
        </w:rPr>
        <w:t>002 材料科学与工程学院</w:t>
      </w:r>
    </w:p>
    <w:p w:rsidR="00AB4CAA" w:rsidRDefault="00B04BD9" w:rsidP="00294AC8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1379"/>
        <w:gridCol w:w="1826"/>
        <w:gridCol w:w="1361"/>
        <w:gridCol w:w="683"/>
        <w:gridCol w:w="837"/>
        <w:gridCol w:w="1719"/>
      </w:tblGrid>
      <w:tr w:rsidR="00AB4CAA" w:rsidRPr="00AB4CAA" w:rsidTr="00AB4CA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科目</w:t>
            </w:r>
          </w:p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版本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B4CAA" w:rsidRPr="00AB4CAA" w:rsidTr="00AB4CA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804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X射线</w:t>
            </w:r>
            <w:proofErr w:type="gramStart"/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衍射学</w:t>
            </w:r>
            <w:proofErr w:type="gram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《X射线金属学》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范雄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高分子化学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《高分子化学》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化学工业出版社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潘祖仁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仅限高分子方向选择</w:t>
            </w:r>
          </w:p>
        </w:tc>
      </w:tr>
      <w:tr w:rsidR="00AB4CAA" w:rsidRPr="00AB4CAA" w:rsidTr="00AB4CA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《物理化学》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哈尔滨工业大学出版社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邵光杰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材料科学综合（金属方向）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《材料科学基础教程》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哈尔滨工业大学出版社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赵品</w:t>
            </w:r>
            <w:proofErr w:type="gram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金属方向</w:t>
            </w:r>
          </w:p>
        </w:tc>
      </w:tr>
      <w:tr w:rsidR="00AB4CAA" w:rsidRPr="00AB4CAA" w:rsidTr="00AB4CA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材料科学综合（无机非金属方向）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《无机非金属材料科学基础》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北京大学出版社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第一版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罗绍华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无机非金属方向</w:t>
            </w:r>
          </w:p>
        </w:tc>
      </w:tr>
      <w:tr w:rsidR="00AB4CAA" w:rsidRPr="00AB4CAA" w:rsidTr="00AB4CA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B06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高分子物理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《高分子物理》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化学工业出版社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金日光等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仅限高分子方向选择</w:t>
            </w:r>
          </w:p>
        </w:tc>
      </w:tr>
      <w:tr w:rsidR="00AB4CAA" w:rsidRPr="00AB4CAA" w:rsidTr="00AB4CAA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材料科学基础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《材料科学基础教程》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哈尔滨工业大学出版社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赵品</w:t>
            </w:r>
            <w:proofErr w:type="gram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金属方向</w:t>
            </w:r>
          </w:p>
        </w:tc>
      </w:tr>
      <w:tr w:rsidR="00AB4CAA" w:rsidRPr="00AB4CAA" w:rsidTr="00AB4C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《无机非金属材料科学基础》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北京大学出版社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第一版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罗绍华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无机非金属方向</w:t>
            </w:r>
          </w:p>
        </w:tc>
      </w:tr>
      <w:tr w:rsidR="00AB4CAA" w:rsidRPr="00AB4CAA" w:rsidTr="00AB4C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《有机化学》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第二版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徐寿昌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高分子方向</w:t>
            </w:r>
          </w:p>
        </w:tc>
      </w:tr>
      <w:tr w:rsidR="00AB4CAA" w:rsidRPr="00AB4CAA" w:rsidTr="00AB4CA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现代分析测试方法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《X射线金属学》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范雄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M03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固体物理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《固体物理学》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第一版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黄昆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金属学与热处理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《金属学与热处理》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崔忠圻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《工程材料》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崔占全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无机材料物理化学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《无机材料物理化学》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中国建筑工业出版社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叶瑞伦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聚合物近代仪器分析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《聚合物近代仪器分析》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清华大学出版社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杨睿等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4CAA" w:rsidRPr="00AB4CAA" w:rsidTr="00AB4CA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聚合物材料成型加工原理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《聚合物材料成型加工原理》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化学工业出版社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第一版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CAA" w:rsidRPr="00AB4CAA" w:rsidRDefault="00AB4CAA" w:rsidP="00AB4CAA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B4C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王贵恒</w:t>
            </w:r>
          </w:p>
        </w:tc>
        <w:tc>
          <w:tcPr>
            <w:tcW w:w="0" w:type="auto"/>
            <w:vAlign w:val="center"/>
            <w:hideMark/>
          </w:tcPr>
          <w:p w:rsidR="00AB4CAA" w:rsidRPr="00AB4CAA" w:rsidRDefault="00AB4CAA" w:rsidP="00AB4C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04BD9" w:rsidRDefault="00B04BD9" w:rsidP="00294AC8">
      <w:pPr>
        <w:rPr>
          <w:rFonts w:ascii="Times New Roman" w:eastAsia="宋体" w:hAnsi="Times New Roman" w:cs="Times New Roman"/>
          <w:color w:val="000000"/>
        </w:rPr>
      </w:pPr>
    </w:p>
    <w:p w:rsidR="00294AC8" w:rsidRDefault="00363AC4" w:rsidP="00294AC8">
      <w:pPr>
        <w:rPr>
          <w:rFonts w:ascii="微软雅黑" w:eastAsia="微软雅黑" w:hAnsi="微软雅黑" w:hint="eastAsia"/>
          <w:b/>
          <w:bCs/>
          <w:color w:val="005BB0"/>
        </w:rPr>
      </w:pPr>
      <w:r>
        <w:rPr>
          <w:rFonts w:ascii="微软雅黑" w:eastAsia="微软雅黑" w:hAnsi="微软雅黑" w:hint="eastAsia"/>
          <w:b/>
          <w:bCs/>
          <w:color w:val="005BB0"/>
        </w:rPr>
        <w:t>003 电气工程学院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455"/>
        <w:gridCol w:w="1965"/>
        <w:gridCol w:w="1710"/>
        <w:gridCol w:w="945"/>
        <w:gridCol w:w="675"/>
        <w:gridCol w:w="930"/>
      </w:tblGrid>
      <w:tr w:rsidR="00363AC4" w:rsidRPr="00363AC4" w:rsidTr="00363AC4">
        <w:trPr>
          <w:gridAfter w:val="6"/>
          <w:wAfter w:w="7680" w:type="dxa"/>
        </w:trPr>
        <w:tc>
          <w:tcPr>
            <w:tcW w:w="0" w:type="auto"/>
            <w:vAlign w:val="center"/>
            <w:hideMark/>
          </w:tcPr>
          <w:p w:rsidR="00363AC4" w:rsidRPr="00363AC4" w:rsidRDefault="00363AC4" w:rsidP="00363AC4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63AC4" w:rsidRPr="00363AC4" w:rsidTr="00363AC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科目</w:t>
            </w:r>
          </w:p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版本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363AC4" w:rsidRPr="00363AC4" w:rsidTr="00363AC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806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自动控制原理B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《自动控制原理》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第四版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夏德钤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3AC4" w:rsidRPr="00363AC4" w:rsidTr="00363AC4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807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自动控制原理A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《自动控制原理》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第四版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夏德钤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经典控制理论占70%</w:t>
            </w:r>
          </w:p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现代控制理论占30%</w:t>
            </w:r>
          </w:p>
        </w:tc>
      </w:tr>
      <w:tr w:rsidR="00363AC4" w:rsidRPr="00363AC4" w:rsidTr="00363A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AC4" w:rsidRPr="00363AC4" w:rsidRDefault="00363AC4" w:rsidP="00363A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AC4" w:rsidRPr="00363AC4" w:rsidRDefault="00363AC4" w:rsidP="00363A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《现代控制理论》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AC4" w:rsidRPr="00363AC4" w:rsidRDefault="00363AC4" w:rsidP="00363A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63AC4" w:rsidRPr="00363AC4" w:rsidTr="00363AC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B07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误差理论与数据处理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《误差理论与数据处理》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第七版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费业泰</w:t>
            </w:r>
            <w:proofErr w:type="gram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3AC4" w:rsidRPr="00363AC4" w:rsidTr="00363AC4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B08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电气工程综合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《电力电子技术》（1-5，7章）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王兆安</w:t>
            </w:r>
            <w:proofErr w:type="gramEnd"/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电力电子技术占70%；</w:t>
            </w:r>
          </w:p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电力系统分析占30%</w:t>
            </w:r>
          </w:p>
        </w:tc>
      </w:tr>
      <w:tr w:rsidR="00363AC4" w:rsidRPr="00363AC4" w:rsidTr="00363A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AC4" w:rsidRPr="00363AC4" w:rsidRDefault="00363AC4" w:rsidP="00363A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AC4" w:rsidRPr="00363AC4" w:rsidRDefault="00363AC4" w:rsidP="00363A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《电力系统分析》（1-3章）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中国电力出版社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夏道止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AC4" w:rsidRPr="00363AC4" w:rsidRDefault="00363AC4" w:rsidP="00363A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63AC4" w:rsidRPr="00363AC4" w:rsidTr="00363AC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B09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微机原理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《微型计算机系统原理及应用》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清华大学出版社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周明德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3AC4" w:rsidRPr="00363AC4" w:rsidTr="00363AC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微机原理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《微型计算机系统原理及应用》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清华大学出版社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周明德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3AC4" w:rsidRPr="00363AC4" w:rsidTr="00363AC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传感器原理与设计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《传感器与传感器技术》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科学出版社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第四版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河道请、张禾、石明江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3AC4" w:rsidRPr="00363AC4" w:rsidTr="00363AC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工程光学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《工程光学基础教程》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天津大学出版社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2014年版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郁道银</w:t>
            </w:r>
            <w:proofErr w:type="gramEnd"/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、 </w:t>
            </w:r>
            <w:proofErr w:type="gramStart"/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谈恒英</w:t>
            </w:r>
            <w:proofErr w:type="gram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3AC4" w:rsidRPr="00363AC4" w:rsidTr="00363AC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M04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电力电子技术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《电力电子技术》（1-5，7章）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王兆安</w:t>
            </w:r>
            <w:proofErr w:type="gram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3AC4" w:rsidRPr="00363AC4" w:rsidTr="00363AC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电力系统分析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《电力系统分析》（1-3章）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中国电力出版社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夏道止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3AC4" w:rsidRPr="00363AC4" w:rsidTr="00363AC4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电路原理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《电路原理》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邱关源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任选其中一本</w:t>
            </w:r>
          </w:p>
        </w:tc>
      </w:tr>
      <w:tr w:rsidR="00363AC4" w:rsidRPr="00363AC4" w:rsidTr="00363A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AC4" w:rsidRPr="00363AC4" w:rsidRDefault="00363AC4" w:rsidP="00363A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AC4" w:rsidRPr="00363AC4" w:rsidRDefault="00363AC4" w:rsidP="00363A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《电路原理》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清华大学出版社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第一版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张燕君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AC4" w:rsidRPr="00363AC4" w:rsidRDefault="00363AC4" w:rsidP="00363A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63AC4" w:rsidRPr="00363AC4" w:rsidTr="00363AC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嵌入式STM32单片机原理及应用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《嵌入式单片机STM32设计及应用技术》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国防工业出版社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2015年版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张淑清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3AC4" w:rsidRPr="00363AC4" w:rsidTr="00363AC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电气控制及PLC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《PLC电气控制技术》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漆汉宏</w:t>
            </w:r>
            <w:proofErr w:type="gram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3AC4" w:rsidRPr="00363AC4" w:rsidTr="00363AC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M09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直流拖动控制系统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《电力拖动自动控制系统》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陈伯时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3AC4" w:rsidRPr="00363AC4" w:rsidTr="00363AC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数字信号处理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《信号处理原理及应用》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清华大学出版社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第一版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3AC4" w:rsidRPr="00363AC4" w:rsidRDefault="00363AC4" w:rsidP="00363AC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63AC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谢平</w:t>
            </w:r>
          </w:p>
        </w:tc>
        <w:tc>
          <w:tcPr>
            <w:tcW w:w="0" w:type="auto"/>
            <w:vAlign w:val="center"/>
            <w:hideMark/>
          </w:tcPr>
          <w:p w:rsidR="00363AC4" w:rsidRPr="00363AC4" w:rsidRDefault="00363AC4" w:rsidP="00363A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63AC4" w:rsidRDefault="00363AC4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3978C1" w:rsidRDefault="003978C1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3978C1" w:rsidRDefault="003978C1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3978C1" w:rsidRDefault="003978C1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3978C1" w:rsidRDefault="003978C1" w:rsidP="00294AC8">
      <w:pPr>
        <w:rPr>
          <w:rFonts w:ascii="微软雅黑" w:eastAsia="微软雅黑" w:hAnsi="微软雅黑" w:hint="eastAsia"/>
          <w:b/>
          <w:bCs/>
          <w:color w:val="005BB0"/>
        </w:rPr>
      </w:pPr>
      <w:r>
        <w:rPr>
          <w:rFonts w:ascii="微软雅黑" w:eastAsia="微软雅黑" w:hAnsi="微软雅黑" w:hint="eastAsia"/>
          <w:b/>
          <w:bCs/>
          <w:color w:val="005BB0"/>
        </w:rPr>
        <w:lastRenderedPageBreak/>
        <w:t>004 信息科学与工程学院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290"/>
        <w:gridCol w:w="1725"/>
        <w:gridCol w:w="1560"/>
        <w:gridCol w:w="1125"/>
        <w:gridCol w:w="1170"/>
        <w:gridCol w:w="720"/>
      </w:tblGrid>
      <w:tr w:rsidR="003978C1" w:rsidRPr="003978C1" w:rsidTr="003978C1">
        <w:trPr>
          <w:gridAfter w:val="6"/>
          <w:wAfter w:w="7590" w:type="dxa"/>
        </w:trPr>
        <w:tc>
          <w:tcPr>
            <w:tcW w:w="0" w:type="auto"/>
            <w:vAlign w:val="center"/>
            <w:hideMark/>
          </w:tcPr>
          <w:p w:rsidR="003978C1" w:rsidRPr="003978C1" w:rsidRDefault="003978C1" w:rsidP="003978C1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978C1" w:rsidRPr="003978C1" w:rsidTr="003978C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科目</w:t>
            </w:r>
          </w:p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版本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3978C1" w:rsidRPr="003978C1" w:rsidTr="003978C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电路原理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《电路原理》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邱关源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78C1" w:rsidRPr="003978C1" w:rsidTr="003978C1"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信号与系统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《信号与系统》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郑君里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78C1" w:rsidRPr="003978C1" w:rsidTr="003978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8C1" w:rsidRPr="003978C1" w:rsidRDefault="003978C1" w:rsidP="003978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通信原理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《通信原理》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国防工业出版社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第七版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樊昌信、曹丽娜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78C1" w:rsidRPr="003978C1" w:rsidTr="003978C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数字电子技术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《数字电子技术基础》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清华大学出版社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阎石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78C1" w:rsidRPr="003978C1" w:rsidTr="003978C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数字信号处理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《数字信号处理》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西安电子科技大学出版社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第四版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高西全、丁玉美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78C1" w:rsidRPr="003978C1" w:rsidTr="003978C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C语言程序设计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《C语言程序设计》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清华大学出版社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第二或第三版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谭浩强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78C1" w:rsidRPr="003978C1" w:rsidTr="003978C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电路原理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《电路原理》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邱关源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78C1" w:rsidRPr="003978C1" w:rsidTr="003978C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模拟电子技术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《电子技术基础》(模拟部分)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第六版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康华光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78C1" w:rsidRPr="003978C1" w:rsidTr="003978C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工程光学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《工程光学》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第四版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郁道银</w:t>
            </w:r>
            <w:proofErr w:type="gramEnd"/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、谈恒英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78C1" w:rsidRPr="003978C1" w:rsidTr="003978C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信号与系统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《信号与系统》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郑君里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78C1" w:rsidRPr="003978C1" w:rsidTr="003978C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微机原理及</w:t>
            </w: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应用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《16/32位微机</w:t>
            </w: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原理、汇编语言及接口技术教程》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机械工业出版社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修订版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钱晓捷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78C1" w:rsidRPr="003978C1" w:rsidTr="003978C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M06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高频电子线路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《高频电子线路》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张肃文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78C1" w:rsidRPr="003978C1" w:rsidTr="003978C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数据库系统教程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《数据库系统教程》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施伯乐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78C1" w:rsidRPr="003978C1" w:rsidTr="003978C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软件工程导论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《软件工程导论》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清华大学出版社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第六版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张海</w:t>
            </w:r>
            <w:proofErr w:type="gramStart"/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潘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978C1" w:rsidRPr="003978C1" w:rsidTr="003978C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面向对象程序设计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《面向对象程序设计》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清华大学出版社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78C1" w:rsidRPr="003978C1" w:rsidRDefault="003978C1" w:rsidP="003978C1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978C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陈维兴</w:t>
            </w:r>
          </w:p>
        </w:tc>
        <w:tc>
          <w:tcPr>
            <w:tcW w:w="0" w:type="auto"/>
            <w:vAlign w:val="center"/>
            <w:hideMark/>
          </w:tcPr>
          <w:p w:rsidR="003978C1" w:rsidRPr="003978C1" w:rsidRDefault="003978C1" w:rsidP="003978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978C1" w:rsidRDefault="003978C1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FD1112" w:rsidRDefault="00FD1112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FD1112" w:rsidRDefault="00FD1112" w:rsidP="00294AC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微软雅黑" w:eastAsia="微软雅黑" w:hAnsi="微软雅黑" w:hint="eastAsia"/>
          <w:b/>
          <w:bCs/>
          <w:color w:val="005BB0"/>
        </w:rPr>
        <w:t>005 经济管理学院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080"/>
        <w:gridCol w:w="1935"/>
        <w:gridCol w:w="1335"/>
        <w:gridCol w:w="660"/>
        <w:gridCol w:w="1335"/>
        <w:gridCol w:w="1290"/>
      </w:tblGrid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科目</w:t>
            </w:r>
          </w:p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版本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D1112" w:rsidRPr="00FD1112" w:rsidTr="00FD1112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金融</w:t>
            </w:r>
            <w:proofErr w:type="gramStart"/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学综合</w:t>
            </w:r>
            <w:proofErr w:type="gram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《金融学》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中国人民大学出版社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第四版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黄达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金融学占60%</w:t>
            </w:r>
          </w:p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公司金融占40%</w:t>
            </w:r>
          </w:p>
        </w:tc>
      </w:tr>
      <w:tr w:rsidR="00FD1112" w:rsidRPr="00FD1112" w:rsidTr="00FD11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112" w:rsidRPr="00FD1112" w:rsidRDefault="00FD1112" w:rsidP="00FD11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112" w:rsidRPr="00FD1112" w:rsidRDefault="00FD1112" w:rsidP="00FD11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《公司金融》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复旦大学出版社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第四版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朱叶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112" w:rsidRPr="00FD1112" w:rsidRDefault="00FD1112" w:rsidP="00FD11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微观经济学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《西方经济学》(微观部分)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中国人民大学出版社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第七版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高鸿业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《管理学》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</w:t>
            </w: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第五</w:t>
            </w: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周三多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B14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宏观经济学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《西方经济学》(宏观部分)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中国人民大学出版社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第七版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高鸿业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生产与运作管理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《生产与运作管理》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张群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旅游学概论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《旅游学概论》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南开大学出版社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第七版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李天元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B17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会计综合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《财务会计学》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中国人民大学出版社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第十二版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戴德明、林钢、赵西卜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财务会计占60%</w:t>
            </w:r>
          </w:p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财务管理占40%</w:t>
            </w:r>
          </w:p>
        </w:tc>
      </w:tr>
      <w:tr w:rsidR="00FD1112" w:rsidRPr="00FD1112" w:rsidTr="00FD11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112" w:rsidRPr="00FD1112" w:rsidRDefault="00FD1112" w:rsidP="00FD11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112" w:rsidRPr="00FD1112" w:rsidRDefault="00FD1112" w:rsidP="00FD11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《财务管理学》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中国人民大学出版社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第八版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荆新、王化成、刘俊彦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112" w:rsidRPr="00FD1112" w:rsidRDefault="00FD1112" w:rsidP="00FD11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物流管理导论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《现代物流管理导论》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科学出版社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第二版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高四维、吴刚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思想政治理论</w:t>
            </w:r>
          </w:p>
        </w:tc>
        <w:tc>
          <w:tcPr>
            <w:tcW w:w="6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参考国家统考政治考试大纲</w:t>
            </w: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中级财务会计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《财务会计学》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中国人民大学出版社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第十二版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戴德明、林钢、赵西卜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宏观经济学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《西方经济学》(宏观部分)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中国人民大学出版社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第七版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高鸿业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微观经济学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《西方经济学》(微观部分)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中国人民大学出版社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第七版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高鸿业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M03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统计学原理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《统计学导论》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科学出版社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曾五一、肖红叶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《管理学》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周三多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旅游经济学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《旅游经济学》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南开大学出版社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第四版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徐虹、秦达</w:t>
            </w:r>
            <w:proofErr w:type="gramStart"/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郅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《人力资源开发与管理》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清华大学出版社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张德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《市场营销学》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2009年版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赫</w:t>
            </w:r>
            <w:proofErr w:type="gramEnd"/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连志巍等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旅游学概论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《旅游学概论》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南开大学出版社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第七版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李天元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管理会计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《管理会计学》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中国人民大学出版社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第八版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孙茂竹、支晓强、戴璐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中级财务会计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《财务会计学》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中国人民大学出版社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第十二版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戴德明、林钢、赵西卜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《财务管理学》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中国人民大学出版社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第八版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荆新、王化成、刘俊彦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项目管理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《项目管理》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第二版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周跃进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物流管理</w:t>
            </w: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导论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《现代物流管理导</w:t>
            </w: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论》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科学出版社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第二</w:t>
            </w: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高四维、吴刚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M14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企业管理导论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《现代企业管理》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第二版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周荣辅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投资学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《投资学》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第九版·</w:t>
            </w:r>
            <w:proofErr w:type="gramStart"/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精要版</w:t>
            </w:r>
            <w:proofErr w:type="gram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滋</w:t>
            </w:r>
            <w:proofErr w:type="gramEnd"/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维·博迪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1112" w:rsidRPr="00FD1112" w:rsidTr="00FD1112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生产与运作管理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《生产与运作管理》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1112" w:rsidRPr="00FD1112" w:rsidRDefault="00FD1112" w:rsidP="00FD1112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111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张群</w:t>
            </w:r>
          </w:p>
        </w:tc>
        <w:tc>
          <w:tcPr>
            <w:tcW w:w="0" w:type="auto"/>
            <w:vAlign w:val="center"/>
            <w:hideMark/>
          </w:tcPr>
          <w:p w:rsidR="00FD1112" w:rsidRPr="00FD1112" w:rsidRDefault="00FD1112" w:rsidP="00FD11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D1112" w:rsidRDefault="00FD1112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932873" w:rsidRDefault="00932873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932873" w:rsidRDefault="00932873" w:rsidP="00294AC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微软雅黑" w:eastAsia="微软雅黑" w:hAnsi="微软雅黑" w:hint="eastAsia"/>
          <w:b/>
          <w:bCs/>
          <w:color w:val="005BB0"/>
        </w:rPr>
        <w:t>006 建筑工程与力学学院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440"/>
        <w:gridCol w:w="1605"/>
        <w:gridCol w:w="1530"/>
        <w:gridCol w:w="585"/>
        <w:gridCol w:w="1350"/>
        <w:gridCol w:w="1095"/>
      </w:tblGrid>
      <w:tr w:rsidR="00932873" w:rsidRPr="00932873" w:rsidTr="0093287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科目</w:t>
            </w:r>
          </w:p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版本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32873" w:rsidRPr="00932873" w:rsidTr="00932873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803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材料力学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《材料力学》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刘鸿文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任选其中一本</w:t>
            </w:r>
          </w:p>
        </w:tc>
      </w:tr>
      <w:tr w:rsidR="00932873" w:rsidRPr="00932873" w:rsidTr="009328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873" w:rsidRPr="00932873" w:rsidRDefault="00932873" w:rsidP="009328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873" w:rsidRPr="00932873" w:rsidRDefault="00932873" w:rsidP="009328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《材料力学》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科学出版社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白象忠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873" w:rsidRPr="00932873" w:rsidRDefault="00932873" w:rsidP="009328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32873" w:rsidRPr="00932873" w:rsidTr="0093287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工程热力学(建环)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《工程热力学》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中国建筑工业出版社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廉乐明</w:t>
            </w:r>
            <w:proofErr w:type="gram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32873" w:rsidRPr="00932873" w:rsidTr="00932873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B20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理论力学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《理论力学》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第八版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哈工大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任选其中一本</w:t>
            </w:r>
          </w:p>
        </w:tc>
      </w:tr>
      <w:tr w:rsidR="00932873" w:rsidRPr="00932873" w:rsidTr="009328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873" w:rsidRPr="00932873" w:rsidRDefault="00932873" w:rsidP="009328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873" w:rsidRPr="00932873" w:rsidRDefault="00932873" w:rsidP="009328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《理论力学》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科学出版社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李慧剑、杜国君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873" w:rsidRPr="00932873" w:rsidRDefault="00932873" w:rsidP="009328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32873" w:rsidRPr="00932873" w:rsidTr="0093287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B21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混凝土结构基本原理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《混凝土结构基本原理》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第四版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沈蒲生</w:t>
            </w:r>
            <w:proofErr w:type="gram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32873" w:rsidRPr="00932873" w:rsidTr="0093287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建筑环境学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《建筑环境学》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中国建筑工业出版社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第四版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朱颖心</w:t>
            </w:r>
            <w:proofErr w:type="gram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32873" w:rsidRPr="00932873" w:rsidTr="0093287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土木工程材料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《土木工程材料》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中国建筑工业出版社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第二版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余丽武</w:t>
            </w:r>
            <w:proofErr w:type="gram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32873" w:rsidRPr="00932873" w:rsidTr="00932873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理论力学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《理论力学》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第八版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哈工大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任选其中一本</w:t>
            </w:r>
          </w:p>
        </w:tc>
      </w:tr>
      <w:tr w:rsidR="00932873" w:rsidRPr="00932873" w:rsidTr="009328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873" w:rsidRPr="00932873" w:rsidRDefault="00932873" w:rsidP="009328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873" w:rsidRPr="00932873" w:rsidRDefault="00932873" w:rsidP="009328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《理论力学》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科学出版社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李慧剑、杜国君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873" w:rsidRPr="00932873" w:rsidRDefault="00932873" w:rsidP="009328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32873" w:rsidRPr="00932873" w:rsidTr="00932873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材料力学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《材料力学》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刘鸿文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任选其中一本</w:t>
            </w:r>
          </w:p>
        </w:tc>
      </w:tr>
      <w:tr w:rsidR="00932873" w:rsidRPr="00932873" w:rsidTr="009328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873" w:rsidRPr="00932873" w:rsidRDefault="00932873" w:rsidP="009328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873" w:rsidRPr="00932873" w:rsidRDefault="00932873" w:rsidP="009328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《材料力学》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科学出版社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白象忠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873" w:rsidRPr="00932873" w:rsidRDefault="00932873" w:rsidP="0093287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32873" w:rsidRPr="00932873" w:rsidTr="0093287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混凝土结构基本原理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《混凝土结构基本原理》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第四版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沈蒲生</w:t>
            </w:r>
            <w:proofErr w:type="gram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32873" w:rsidRPr="00932873" w:rsidTr="0093287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钢结构基本原理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《钢结构》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武汉理工大学出版社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戴国欣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32873" w:rsidRPr="00932873" w:rsidTr="0093287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传热学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《传热学》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中国建筑工业出版社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章熙民</w:t>
            </w:r>
            <w:proofErr w:type="gram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32873" w:rsidRPr="00932873" w:rsidTr="0093287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建筑环境学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《建筑环境学》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中国建筑工业出版社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朱颖心</w:t>
            </w:r>
            <w:proofErr w:type="gram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32873" w:rsidRPr="00932873" w:rsidTr="0093287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M07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土木工程材料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《土木工程材料》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中国建筑工业出版社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第二版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2873" w:rsidRPr="00932873" w:rsidRDefault="00932873" w:rsidP="0093287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93287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余丽武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2873" w:rsidRPr="00932873" w:rsidRDefault="00932873" w:rsidP="009328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32873" w:rsidRDefault="00932873" w:rsidP="00294AC8">
      <w:pPr>
        <w:rPr>
          <w:rFonts w:ascii="Times New Roman" w:eastAsia="宋体" w:hAnsi="Times New Roman" w:cs="Times New Roman" w:hint="eastAsia"/>
          <w:color w:val="000000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</w:tblGrid>
      <w:tr w:rsidR="00671FFC" w:rsidRPr="00671FFC" w:rsidTr="00671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FFC" w:rsidRPr="00671FFC" w:rsidRDefault="00671FFC" w:rsidP="00671FF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5BB0"/>
                <w:kern w:val="0"/>
                <w:sz w:val="18"/>
                <w:szCs w:val="18"/>
              </w:rPr>
            </w:pPr>
          </w:p>
        </w:tc>
      </w:tr>
    </w:tbl>
    <w:p w:rsidR="00932873" w:rsidRDefault="00671FFC" w:rsidP="00294AC8">
      <w:pPr>
        <w:rPr>
          <w:rFonts w:ascii="Times New Roman" w:eastAsia="宋体" w:hAnsi="Times New Roman" w:cs="Times New Roman" w:hint="eastAsia"/>
          <w:color w:val="000000"/>
        </w:rPr>
      </w:pPr>
      <w:r w:rsidRPr="00671FFC">
        <w:rPr>
          <w:rFonts w:ascii="微软雅黑" w:eastAsia="微软雅黑" w:hAnsi="微软雅黑" w:cs="宋体" w:hint="eastAsia"/>
          <w:b/>
          <w:bCs/>
          <w:color w:val="005BB0"/>
          <w:kern w:val="0"/>
          <w:sz w:val="24"/>
          <w:szCs w:val="24"/>
        </w:rPr>
        <w:t>007 理学院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290"/>
        <w:gridCol w:w="2415"/>
        <w:gridCol w:w="1935"/>
        <w:gridCol w:w="675"/>
        <w:gridCol w:w="945"/>
        <w:gridCol w:w="345"/>
      </w:tblGrid>
      <w:tr w:rsidR="00671FFC" w:rsidRPr="00671FFC" w:rsidTr="00671FFC">
        <w:trPr>
          <w:gridAfter w:val="6"/>
          <w:wAfter w:w="7605" w:type="dxa"/>
        </w:trPr>
        <w:tc>
          <w:tcPr>
            <w:tcW w:w="0" w:type="auto"/>
            <w:vAlign w:val="center"/>
            <w:hideMark/>
          </w:tcPr>
          <w:p w:rsidR="00671FFC" w:rsidRPr="00671FFC" w:rsidRDefault="00671FFC" w:rsidP="00671FFC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671FFC" w:rsidRPr="00671FFC" w:rsidTr="00671FF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科目</w:t>
            </w:r>
          </w:p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版本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671FFC" w:rsidRPr="00671FFC" w:rsidTr="00671FF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《统计学》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中国人民大学出版社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第六版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贾俊平等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1FFC" w:rsidRPr="00671FFC" w:rsidTr="00671FF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数学分析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《数学分析》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第二版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陈纪修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1FFC" w:rsidRPr="00671FFC" w:rsidTr="00671FFC"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702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普通物理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《力学》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漆安慎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1FFC" w:rsidRPr="00671FFC" w:rsidTr="00671F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FC" w:rsidRPr="00671FFC" w:rsidRDefault="00671FFC" w:rsidP="00671FF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FC" w:rsidRPr="00671FFC" w:rsidRDefault="00671FFC" w:rsidP="00671FF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《热学》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李椿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1FFC" w:rsidRPr="00671FFC" w:rsidTr="00671F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FC" w:rsidRPr="00671FFC" w:rsidRDefault="00671FFC" w:rsidP="00671FF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FFC" w:rsidRPr="00671FFC" w:rsidRDefault="00671FFC" w:rsidP="00671FF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《电磁学》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赵凯华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1FFC" w:rsidRPr="00671FFC" w:rsidTr="00671FF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高等代数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《高等代数》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1FFC" w:rsidRPr="00671FFC" w:rsidTr="00671FF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量子力学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《量子力学教程》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科学出版社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曾谨言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1FFC" w:rsidRPr="00671FFC" w:rsidTr="00671FF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B24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常微分方程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《常微分方程》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</w:t>
            </w: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版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王高雄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1FFC" w:rsidRPr="00671FFC" w:rsidTr="00671FF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B25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固体物理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《固体物理学》(1—5章)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阎守胜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1FFC" w:rsidRPr="00671FFC" w:rsidTr="00671FF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B26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概率论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《概率论与数理统计》</w:t>
            </w:r>
          </w:p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(上册)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第二版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中山大学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1FFC" w:rsidRPr="00671FFC" w:rsidTr="00671FF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数学分析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《数学分析》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第二版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陈纪修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1FFC" w:rsidRPr="00671FFC" w:rsidTr="00671FF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高等代数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《高等代数》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1FFC" w:rsidRPr="00671FFC" w:rsidTr="00671FF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常微分方程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《常微分方程》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第二版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王高雄等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1FFC" w:rsidRPr="00671FFC" w:rsidTr="00671FF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量子力学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《量子力学教程》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科学出版社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曾谨言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1FFC" w:rsidRPr="00671FFC" w:rsidTr="00671FF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电动力学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《电动力学》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郭硕宏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1FFC" w:rsidRPr="00671FFC" w:rsidTr="00671FF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热力学与统计物理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《热力学、统计物理》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汪志诚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1FFC" w:rsidRPr="00671FFC" w:rsidTr="00671FF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概率论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《概率论与数理统计》(上册)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第二版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FFC" w:rsidRPr="00671FFC" w:rsidRDefault="00671FFC" w:rsidP="00671FFC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71F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中山大学</w:t>
            </w:r>
          </w:p>
        </w:tc>
        <w:tc>
          <w:tcPr>
            <w:tcW w:w="0" w:type="auto"/>
            <w:vAlign w:val="center"/>
            <w:hideMark/>
          </w:tcPr>
          <w:p w:rsidR="00671FFC" w:rsidRPr="00671FFC" w:rsidRDefault="00671FFC" w:rsidP="00671FF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71FFC" w:rsidRDefault="00671FFC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671FFC" w:rsidRDefault="00671FFC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671FFC" w:rsidRDefault="00671FFC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721283" w:rsidRDefault="00721283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721283" w:rsidRDefault="00721283" w:rsidP="00294AC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微软雅黑" w:eastAsia="微软雅黑" w:hAnsi="微软雅黑" w:hint="eastAsia"/>
          <w:b/>
          <w:bCs/>
          <w:color w:val="005BB0"/>
        </w:rPr>
        <w:lastRenderedPageBreak/>
        <w:t>008 文法学院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320"/>
        <w:gridCol w:w="1740"/>
        <w:gridCol w:w="1365"/>
        <w:gridCol w:w="120"/>
        <w:gridCol w:w="630"/>
        <w:gridCol w:w="1065"/>
        <w:gridCol w:w="1485"/>
      </w:tblGrid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科目</w:t>
            </w:r>
          </w:p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版本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721283" w:rsidRPr="00721283" w:rsidTr="00721283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汉语基础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《现代汉语》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黄伯荣、廖序东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《古代汉语》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中华书局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王力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《语言学纲要》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叶蜚声、徐通</w:t>
            </w:r>
            <w:proofErr w:type="gramStart"/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汉语国际教育基础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《中国文化要略》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外语教学与研究出版社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程峪帧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《对外汉语教育学引论》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北京语言大学出版社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刘珣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703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民法和民事诉讼法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《民法》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高等教育出版社、北京大学出版社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第七版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魏振瀛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各占50%</w:t>
            </w:r>
          </w:p>
        </w:tc>
      </w:tr>
      <w:tr w:rsidR="00721283" w:rsidRPr="00721283" w:rsidTr="00721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《民事诉讼法》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江伟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古代汉语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《古代汉语》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中华书局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王力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705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文学基础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《中国现代文学</w:t>
            </w: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三十年》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北京大学出版</w:t>
            </w: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最新</w:t>
            </w: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钱理群等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《中国当代文学史》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洪子诚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《中国文学史》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袁行霈编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《外国文学史》（马工程）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《外国文学史》编写组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公共行政学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《公共行政学》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张国庆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815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刑法和刑事诉讼法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《刑法学》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高等教育出版社、北京大学出版社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第九版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高铭暄、马克昌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各占50%</w:t>
            </w:r>
          </w:p>
        </w:tc>
      </w:tr>
      <w:tr w:rsidR="00721283" w:rsidRPr="00721283" w:rsidTr="00721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《刑事诉讼法》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高等教育出版社、北京大学出版社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第六版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陈光中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现代汉语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《现代汉语》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黄伯荣、廖序东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政治学原理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《政治学原理》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中国铁道出版社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2011年版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刘邦凡、石敦国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B19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思想政治理</w:t>
            </w: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论</w:t>
            </w:r>
          </w:p>
        </w:tc>
        <w:tc>
          <w:tcPr>
            <w:tcW w:w="64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参考国家统考政治考试大纲</w:t>
            </w: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B27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法理学I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《法理学》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张文显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B28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法理学Ⅱ</w:t>
            </w:r>
          </w:p>
        </w:tc>
        <w:tc>
          <w:tcPr>
            <w:tcW w:w="64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参考教育部考试中心编写的最新版《考试大纲》和全国法律专业学位研究生教育指导委员会编写的最新版《考试指南》</w:t>
            </w: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B29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语言学理论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《语言学纲要》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叶蜚声、徐通</w:t>
            </w:r>
            <w:proofErr w:type="gramStart"/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锵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B30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文学理论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《中国文学理论批评史》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张少康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《文学理论》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《文学理论》编写组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B31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汉语言文学基础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《语言学纲要》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叶蜚声、徐通</w:t>
            </w:r>
            <w:proofErr w:type="gramStart"/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锵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《现代汉语》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黄伯荣、廖序东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《中国现代文学三十年》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钱理群、温儒敏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B32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一般管理学原理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《一般管理学原理》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中国人民大学出版社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张康之、李传军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民法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《民法》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高等教育出版社、北京大学出</w:t>
            </w: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第七版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魏振瀛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M02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民事诉讼法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《民事诉讼法》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江伟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刑法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《刑法学》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高等教育出版社、北京大学出版社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第九版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高铭暄、马克昌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刑事诉讼法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《刑事诉讼法》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高等教育出版社、北京大学出版社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第六版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陈光中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古代文论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《中国文学理论批评史》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张少康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中国古典文献学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《中国古典文献学》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华中师范大学出版社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张三夕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中国古代文学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《中国文学史》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袁行霈编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中国现代文学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《中国现代文学三十年》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钱理群等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中国当代文学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《中国当代文学史》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洪子诚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比较文学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《比较文学概论》（马工程）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曹顺庆</w:t>
            </w:r>
            <w:proofErr w:type="gramEnd"/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M11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外国文学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《外国文学史》（马工程）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《外国文学史》编写组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对外汉语教学法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《实用对外汉语教学法》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徐子亮、吴仁甫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中国文化概况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《中国文化要略》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外语教学与研究出版社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程裕祯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古代汉语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《古代汉语》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中华书局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王力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现代汉语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《现代汉语》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最新版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黄伯荣、廖序东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公共管理学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《公共管理学》第二版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中国人民大学出版社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2017年版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陈振明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公共政策分析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《公共政策分析》第二版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北京大学出版社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2011年版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陈庆云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专业基础(民法、民事诉讼法、刑法、刑事诉讼法)(非法学)</w:t>
            </w:r>
          </w:p>
        </w:tc>
        <w:tc>
          <w:tcPr>
            <w:tcW w:w="640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参考教育部考试中心编写的最新版《考试大纲》</w:t>
            </w:r>
          </w:p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和全国法律专业学位研究生教育指导委员会编写的最新版《考试指南》</w:t>
            </w:r>
          </w:p>
        </w:tc>
      </w:tr>
      <w:tr w:rsidR="00721283" w:rsidRPr="00721283" w:rsidTr="0072128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1283" w:rsidRPr="00721283" w:rsidRDefault="00721283" w:rsidP="0072128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专业基础(民</w:t>
            </w:r>
            <w:r w:rsidRPr="007212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法、民事诉讼法、刑法、刑事诉讼法) (法学)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283" w:rsidRPr="00721283" w:rsidRDefault="00721283" w:rsidP="0072128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721283" w:rsidRDefault="00721283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1015BB" w:rsidRDefault="001015BB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1015BB" w:rsidRDefault="001015BB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1015BB" w:rsidRDefault="001015BB" w:rsidP="00294AC8">
      <w:pPr>
        <w:rPr>
          <w:rFonts w:ascii="Times New Roman" w:eastAsia="宋体" w:hAnsi="Times New Roman" w:cs="Times New Roman" w:hint="eastAsia"/>
          <w:color w:val="00000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898"/>
        <w:gridCol w:w="2320"/>
        <w:gridCol w:w="1332"/>
        <w:gridCol w:w="938"/>
        <w:gridCol w:w="710"/>
        <w:gridCol w:w="441"/>
      </w:tblGrid>
      <w:tr w:rsidR="001015BB" w:rsidRPr="001015BB" w:rsidTr="001015BB">
        <w:trPr>
          <w:gridAfter w:val="6"/>
          <w:wAfter w:w="7639" w:type="dxa"/>
        </w:trPr>
        <w:tc>
          <w:tcPr>
            <w:tcW w:w="0" w:type="auto"/>
            <w:vAlign w:val="center"/>
            <w:hideMark/>
          </w:tcPr>
          <w:p w:rsidR="001015BB" w:rsidRPr="001015BB" w:rsidRDefault="001015BB" w:rsidP="001015BB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1015BB" w:rsidRPr="001015BB" w:rsidTr="0079511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科目</w:t>
            </w:r>
          </w:p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版本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015BB" w:rsidRPr="001015BB" w:rsidTr="0079511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707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马克思主义基本原理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《马克思主义基本原理概论》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2018年修订版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编写组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015BB" w:rsidRPr="001015BB" w:rsidTr="0079511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819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毛泽东思想和中国特色社会主义理论体系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《毛泽东思想和中国特色社会主义理论体系概论》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2018年修订版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编写组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015BB" w:rsidRPr="001015BB" w:rsidTr="0079511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B33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中国近现代史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《中国近现代史纲要》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2018年修订版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编写组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015BB" w:rsidRPr="001015BB" w:rsidTr="0079511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辩证唯物主义与历史唯物主义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《辩证唯物主义与历史唯物主义原理》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中国人民大学出版社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第五版2004年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李秀林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015BB" w:rsidRPr="001015BB" w:rsidTr="0079511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当代世界政治经济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《当代世界政治经济与国际关系》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中国人民大学出版社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2012年第五版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冯君特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015BB" w:rsidRPr="001015BB" w:rsidTr="0079511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《思想道德修养与法律基础》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2018年修订版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5BB" w:rsidRPr="001015BB" w:rsidRDefault="001015BB" w:rsidP="001015BB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015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编写组</w:t>
            </w:r>
          </w:p>
        </w:tc>
        <w:tc>
          <w:tcPr>
            <w:tcW w:w="0" w:type="auto"/>
            <w:vAlign w:val="center"/>
            <w:hideMark/>
          </w:tcPr>
          <w:p w:rsidR="001015BB" w:rsidRPr="001015BB" w:rsidRDefault="001015BB" w:rsidP="001015B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015BB" w:rsidRDefault="00795114" w:rsidP="00294AC8">
      <w:pPr>
        <w:rPr>
          <w:rFonts w:ascii="微软雅黑" w:eastAsia="微软雅黑" w:hAnsi="微软雅黑" w:hint="eastAsia"/>
          <w:b/>
          <w:bCs/>
          <w:color w:val="005BB0"/>
        </w:rPr>
      </w:pPr>
      <w:r>
        <w:rPr>
          <w:rFonts w:ascii="微软雅黑" w:eastAsia="微软雅黑" w:hAnsi="微软雅黑" w:hint="eastAsia"/>
          <w:b/>
          <w:bCs/>
          <w:color w:val="005BB0"/>
        </w:rPr>
        <w:lastRenderedPageBreak/>
        <w:t>010 外国语学院</w:t>
      </w:r>
    </w:p>
    <w:tbl>
      <w:tblPr>
        <w:tblpPr w:leftFromText="45" w:rightFromText="45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858"/>
        <w:gridCol w:w="1717"/>
        <w:gridCol w:w="938"/>
        <w:gridCol w:w="1185"/>
        <w:gridCol w:w="833"/>
        <w:gridCol w:w="2248"/>
      </w:tblGrid>
      <w:tr w:rsidR="00795114" w:rsidRPr="00795114" w:rsidTr="00795114">
        <w:trPr>
          <w:gridAfter w:val="6"/>
          <w:wAfter w:w="13230" w:type="dxa"/>
        </w:trPr>
        <w:tc>
          <w:tcPr>
            <w:tcW w:w="0" w:type="auto"/>
            <w:vAlign w:val="center"/>
            <w:hideMark/>
          </w:tcPr>
          <w:p w:rsidR="00795114" w:rsidRPr="00795114" w:rsidRDefault="00795114" w:rsidP="00795114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795114" w:rsidRPr="00795114" w:rsidTr="00795114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科目</w:t>
            </w:r>
          </w:p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版本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795114" w:rsidRPr="00795114" w:rsidTr="00795114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翻译硕士日语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《高年级综合日语》（上、下册）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2015年版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彭广陆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俄语（外语专业）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《新大学俄语综合教程》(1—3册)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2007年版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刘玉英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日语（外语专业）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《新版标准日本语》初级(上、下册)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人民教育出版社、光村图书出版株式会社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2014年第二版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教材均为大本</w:t>
            </w:r>
          </w:p>
        </w:tc>
      </w:tr>
      <w:tr w:rsidR="00795114" w:rsidRPr="00795114" w:rsidTr="007951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《新版标准日本语》中级(上册)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人民教育出版社、光村图书出版株式会社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2008年第一版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795114" w:rsidRPr="00795114" w:rsidTr="00795114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法语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《法语教程》(1—2册)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2004年版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王文融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德语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《大学德语》(1—3册)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第1册:2008年</w:t>
            </w: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第三版</w:t>
            </w:r>
          </w:p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第2册:2009年第三版</w:t>
            </w:r>
          </w:p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第3册:2009年第三版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张书良、赵仲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245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《新视野大学英语》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外语教学与研究出版社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2015年第三版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郑树棠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日语翻译基础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《日语阅读（2019版）》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燕山大学出版社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2019年版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申秀逸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基础英语</w:t>
            </w:r>
          </w:p>
        </w:tc>
        <w:tc>
          <w:tcPr>
            <w:tcW w:w="7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相当于英语专业八级水平</w:t>
            </w:r>
          </w:p>
        </w:tc>
      </w:tr>
      <w:tr w:rsidR="00795114" w:rsidRPr="00795114" w:rsidTr="00795114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709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基础日语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高年级《综合日语》（上、下册）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2015年版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彭广陆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820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语言学与英美文学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《英国文学史及选读》(上、下册)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外语教学与研究出版社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2013年重排版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吴伟仁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《美国文学史及选读》(上、下册)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外语教学与研究出</w:t>
            </w: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2013年重排版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吴伟仁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《The Study of Language》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</w:t>
            </w:r>
            <w:proofErr w:type="gramStart"/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社、剑桥大学出版社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2000年第二版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Yule George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《语言学教程》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2011年第四版(英文版)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胡壮麟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821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日语语言理论及综合知识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《日本语通论》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大连理工大学出版社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2014年第二版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崔</w:t>
            </w:r>
            <w:proofErr w:type="gramEnd"/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崟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《新编日本文学史》(日文版)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南开大学出版社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2016年版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先瑞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《日本国家概况》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南开大学出版社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2018年第四版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刘笑明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B34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翻译与写作(英语)</w:t>
            </w:r>
          </w:p>
        </w:tc>
        <w:tc>
          <w:tcPr>
            <w:tcW w:w="7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相当于英语专业八级水平</w:t>
            </w:r>
          </w:p>
        </w:tc>
      </w:tr>
      <w:tr w:rsidR="00795114" w:rsidRPr="00795114" w:rsidTr="00795114"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B35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翻译与写作(日语)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《日语阅读（2019版）》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燕山大学出版社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2019年版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申秀逸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相当于日语专业八级水平</w:t>
            </w:r>
          </w:p>
        </w:tc>
      </w:tr>
      <w:tr w:rsidR="00795114" w:rsidRPr="00795114" w:rsidTr="00795114"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语言学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《语言学教程》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北京大学</w:t>
            </w: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2011年第</w:t>
            </w: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四版(英文版)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胡壮麟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《The Study of Language》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</w:t>
            </w:r>
            <w:proofErr w:type="gramStart"/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社、剑桥大学出版社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2000年第二版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Yule George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英美文学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《英国文学史及选读》(上、下册)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外语教学与研究出版社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2013年重排版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吴伟仁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《美国文学史及选读》(上、下册)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外语教学与研究出版社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2013年重排版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吴伟仁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英美概况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《英语国家社会与文化入门》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2011年第三版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朱永涛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日语语言学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《日本语通论》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大连理工出版社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2014年第二版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崔</w:t>
            </w:r>
            <w:proofErr w:type="gramEnd"/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崟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日本文学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《新编日本文学史》(日文版)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南开大学出版社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2016年版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先瑞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95114" w:rsidRPr="00795114" w:rsidTr="00795114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日本概况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《日本国家概况》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南开大学出版社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2018年版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5114" w:rsidRPr="00795114" w:rsidRDefault="00795114" w:rsidP="00795114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7951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刘笑明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95114" w:rsidRPr="00795114" w:rsidRDefault="00795114" w:rsidP="007951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95114" w:rsidRDefault="00795114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7A5BE5" w:rsidRDefault="007A5BE5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7A5BE5" w:rsidRDefault="007A5BE5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7A5BE5" w:rsidRDefault="007A5BE5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7A5BE5" w:rsidRDefault="007A5BE5" w:rsidP="00294AC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微软雅黑" w:eastAsia="微软雅黑" w:hAnsi="微软雅黑" w:hint="eastAsia"/>
          <w:b/>
          <w:bCs/>
          <w:color w:val="005BB0"/>
        </w:rPr>
        <w:lastRenderedPageBreak/>
        <w:t>011 环境与化学工程学院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680"/>
        <w:gridCol w:w="671"/>
        <w:gridCol w:w="1931"/>
        <w:gridCol w:w="1516"/>
        <w:gridCol w:w="1769"/>
      </w:tblGrid>
      <w:tr w:rsidR="007A5BE5" w:rsidRPr="007A5BE5" w:rsidTr="007A5BE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计划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初试科目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笔试科目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复试专业课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面试科目</w:t>
            </w:r>
          </w:p>
        </w:tc>
      </w:tr>
      <w:tr w:rsidR="007A5BE5" w:rsidRPr="007A5BE5" w:rsidTr="007A5BE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080706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化工过程机械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③301数学一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④803材料力学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B36过程设备设计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M01过程设备设计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M02过程控制技术及应用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M03化工原理</w:t>
            </w:r>
          </w:p>
        </w:tc>
      </w:tr>
      <w:tr w:rsidR="007A5BE5" w:rsidRPr="007A5BE5" w:rsidTr="007A5BE5">
        <w:trPr>
          <w:trHeight w:val="1215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070300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化学（无机化学、分析化学、有机化学、物理化学方向）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③710无机化学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④822物理化学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B37有机化学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M14物理化学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M05无机化学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M06分析化学</w:t>
            </w:r>
          </w:p>
        </w:tc>
      </w:tr>
      <w:tr w:rsidR="007A5BE5" w:rsidRPr="007A5BE5" w:rsidTr="007A5BE5">
        <w:trPr>
          <w:trHeight w:val="10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BE5" w:rsidRPr="007A5BE5" w:rsidRDefault="007A5BE5" w:rsidP="007A5BE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化学（生物化学方向）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BE5" w:rsidRPr="007A5BE5" w:rsidRDefault="007A5BE5" w:rsidP="007A5BE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③710无机化学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④823微生物学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B40生物化学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M07微生物学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M08普通生物学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M09细胞生物学</w:t>
            </w:r>
          </w:p>
        </w:tc>
      </w:tr>
      <w:tr w:rsidR="007A5BE5" w:rsidRPr="007A5BE5" w:rsidTr="007A5BE5">
        <w:trPr>
          <w:trHeight w:val="141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081700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化学工程与技术（化学工程、化学工艺、应用化学、</w:t>
            </w: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工业催化方向）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③302数学二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④822物理化学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B38无机化学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M04有机化学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M06分析化学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M10化工原理</w:t>
            </w:r>
          </w:p>
        </w:tc>
      </w:tr>
      <w:tr w:rsidR="007A5BE5" w:rsidRPr="007A5BE5" w:rsidTr="007A5BE5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BE5" w:rsidRPr="007A5BE5" w:rsidRDefault="007A5BE5" w:rsidP="007A5BE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化学工程与技术（生物化工方向）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BE5" w:rsidRPr="007A5BE5" w:rsidRDefault="007A5BE5" w:rsidP="007A5BE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③302数学二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④823微生物学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B40生物化学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M07微生物学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M08普通生物学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M09细胞生物学</w:t>
            </w:r>
          </w:p>
        </w:tc>
      </w:tr>
      <w:tr w:rsidR="007A5BE5" w:rsidRPr="007A5BE5" w:rsidTr="007A5BE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085600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材料与化工（化学工程方向）(专业学位)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②204英语二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③302数学二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④822物理化学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B38无机化学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M04有机化学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M06分析化学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M10化工原理</w:t>
            </w:r>
          </w:p>
        </w:tc>
      </w:tr>
      <w:tr w:rsidR="007A5BE5" w:rsidRPr="007A5BE5" w:rsidTr="007A5BE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083000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②201英语一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③302数学二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④824水污染控制工程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B39水处理微生物学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M11水污染控制工程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M12大气污染控制工程</w:t>
            </w:r>
          </w:p>
          <w:p w:rsidR="007A5BE5" w:rsidRPr="007A5BE5" w:rsidRDefault="007A5BE5" w:rsidP="007A5BE5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A5BE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M13固体废物处理处置工程</w:t>
            </w:r>
          </w:p>
        </w:tc>
      </w:tr>
    </w:tbl>
    <w:p w:rsidR="007A5BE5" w:rsidRDefault="007A5BE5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E05928" w:rsidRDefault="00E05928" w:rsidP="00294AC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微软雅黑" w:eastAsia="微软雅黑" w:hAnsi="微软雅黑" w:hint="eastAsia"/>
          <w:b/>
          <w:bCs/>
          <w:color w:val="005BB0"/>
        </w:rPr>
        <w:t>012 车辆与能源学院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380"/>
        <w:gridCol w:w="1725"/>
        <w:gridCol w:w="1380"/>
        <w:gridCol w:w="945"/>
        <w:gridCol w:w="1110"/>
        <w:gridCol w:w="1110"/>
      </w:tblGrid>
      <w:tr w:rsidR="00E05928" w:rsidRPr="00E05928" w:rsidTr="00E0592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科目</w:t>
            </w:r>
          </w:p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代码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考试科目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版本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05928" w:rsidRPr="00E05928" w:rsidTr="00E05928"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801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理论力学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《理论力学》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第八版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哈工大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任选其中一本</w:t>
            </w:r>
          </w:p>
        </w:tc>
      </w:tr>
      <w:tr w:rsidR="00E05928" w:rsidRPr="00E05928" w:rsidTr="00E059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928" w:rsidRPr="00E05928" w:rsidRDefault="00E05928" w:rsidP="00E0592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928" w:rsidRPr="00E05928" w:rsidRDefault="00E05928" w:rsidP="00E0592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《理论力学》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科学出版社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李慧剑、杜国君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928" w:rsidRPr="00E05928" w:rsidRDefault="00E05928" w:rsidP="00E0592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E05928" w:rsidRPr="00E05928" w:rsidTr="00E0592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工程热力学(热能)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《工程热力学》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2016年第五版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沈维道等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28" w:rsidRPr="00E05928" w:rsidTr="00E0592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工程流体力学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《工程流体力学》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石油工业出版社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2007年版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袁恩熙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28" w:rsidRPr="00E05928" w:rsidTr="00E0592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827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油层物理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《油层物理》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中国石油大学出版社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2011年10月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李爱芬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28" w:rsidRPr="00E05928" w:rsidTr="00E0592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B41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汽车理论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《汽车理论》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2009年第五版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余志生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28" w:rsidRPr="00E05928" w:rsidTr="00E0592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B42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燃烧学</w:t>
            </w:r>
            <w:proofErr w:type="gram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《燃烧学》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2017年第二版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徐通模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28" w:rsidRPr="00E05928" w:rsidTr="00E0592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B43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石油工程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《石油工程》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石油工业出版社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2011年版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陈涛平、胡靖邦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28" w:rsidRPr="00E05928" w:rsidTr="00E0592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汽车构造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《汽车构造》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陈家瑞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28" w:rsidRPr="00E05928" w:rsidTr="00E0592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机械原理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《机械原理》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国防工业出版社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安子军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28" w:rsidRPr="00E05928" w:rsidTr="00E0592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M03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汽车设计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《汽车设计》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第四版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王望予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28" w:rsidRPr="00E05928" w:rsidTr="00E0592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锅炉原理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《电厂锅炉原理及设备》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中国电力出版社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2016年第四版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叶江明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28" w:rsidRPr="00E05928" w:rsidTr="00E0592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泵与风机</w:t>
            </w:r>
            <w:proofErr w:type="gram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《泵与风机》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中国电力出版社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20013年第五版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何川等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28" w:rsidRPr="00E05928" w:rsidTr="00E0592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热交换器原理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《热交换原理与设计》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东南大学出版社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2018年第六版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史美中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28" w:rsidRPr="00E05928" w:rsidTr="00E0592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M07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油藏工程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《油藏工程原理与方法》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石油大学出版社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2006年版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姜汉桥</w:t>
            </w:r>
            <w:proofErr w:type="gramEnd"/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28" w:rsidRPr="00E05928" w:rsidTr="00E0592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钻井工程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《钻井工程理论与技术》（第2版）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中国石油大学出版社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wordWrap w:val="0"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2017年版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陈庭根、管志川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28" w:rsidRPr="00E05928" w:rsidTr="00E0592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采油工程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《采油工程原理与设计》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中国石油大学出版社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2006年版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5928" w:rsidRPr="00E05928" w:rsidRDefault="00E05928" w:rsidP="00E05928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0592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张琪</w:t>
            </w:r>
          </w:p>
        </w:tc>
        <w:tc>
          <w:tcPr>
            <w:tcW w:w="0" w:type="auto"/>
            <w:vAlign w:val="center"/>
            <w:hideMark/>
          </w:tcPr>
          <w:p w:rsidR="00E05928" w:rsidRPr="00E05928" w:rsidRDefault="00E05928" w:rsidP="00E059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05928" w:rsidRDefault="00E05928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FD2EDE" w:rsidRDefault="00FD2EDE" w:rsidP="00294AC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微软雅黑" w:eastAsia="微软雅黑" w:hAnsi="微软雅黑" w:hint="eastAsia"/>
          <w:b/>
          <w:bCs/>
          <w:color w:val="005BB0"/>
        </w:rPr>
        <w:t>013 艺术与设计学院</w:t>
      </w:r>
    </w:p>
    <w:p w:rsidR="00FD2EDE" w:rsidRDefault="00FD2EDE" w:rsidP="00294AC8">
      <w:pPr>
        <w:rPr>
          <w:rFonts w:ascii="Times New Roman" w:eastAsia="宋体" w:hAnsi="Times New Roman" w:cs="Times New Roman" w:hint="eastAsia"/>
          <w:color w:val="00000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0"/>
        <w:gridCol w:w="1680"/>
        <w:gridCol w:w="1350"/>
        <w:gridCol w:w="675"/>
        <w:gridCol w:w="930"/>
        <w:gridCol w:w="1770"/>
      </w:tblGrid>
      <w:tr w:rsidR="00FD2EDE" w:rsidRPr="00FD2EDE" w:rsidTr="00FD2ED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科目</w:t>
            </w:r>
          </w:p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版本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D2EDE" w:rsidRPr="00FD2EDE" w:rsidTr="00FD2EDE">
        <w:trPr>
          <w:trHeight w:val="465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713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设计史论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《世界现代设计史》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中国青年出版社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第一版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王受之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世界现代设计史占80%</w:t>
            </w:r>
          </w:p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设计学概论占</w:t>
            </w: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20%</w:t>
            </w:r>
          </w:p>
        </w:tc>
      </w:tr>
      <w:tr w:rsidR="00FD2EDE" w:rsidRPr="00FD2EDE" w:rsidTr="00FD2ED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《设计学概论》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湖南科技出版</w:t>
            </w: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第二</w:t>
            </w: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尹定邦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FD2EDE" w:rsidRPr="00FD2EDE" w:rsidTr="00FD2EDE">
        <w:trPr>
          <w:trHeight w:val="63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501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专业创作（绘画基础）</w:t>
            </w:r>
          </w:p>
        </w:tc>
        <w:tc>
          <w:tcPr>
            <w:tcW w:w="640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参考大学本科相关教材</w:t>
            </w:r>
          </w:p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考试时间为6小时，安排在第三天上午进行</w:t>
            </w:r>
          </w:p>
        </w:tc>
      </w:tr>
      <w:tr w:rsidR="00FD2EDE" w:rsidRPr="00FD2EDE" w:rsidTr="00FD2EDE">
        <w:trPr>
          <w:trHeight w:val="63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专业综合(设计基础)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FD2EDE" w:rsidRPr="00FD2EDE" w:rsidTr="00FD2EDE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中外音乐史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《中国音乐史稿》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人民音乐出版社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第一版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杨荫</w:t>
            </w:r>
            <w:proofErr w:type="gramStart"/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浏</w:t>
            </w:r>
            <w:proofErr w:type="gramEnd"/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</w:t>
            </w:r>
            <w:proofErr w:type="gramStart"/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音乐史稿占</w:t>
            </w:r>
            <w:proofErr w:type="gramEnd"/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20%</w:t>
            </w:r>
          </w:p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中国近现代音乐史占40%</w:t>
            </w:r>
          </w:p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西方音乐通史占40%</w:t>
            </w:r>
          </w:p>
        </w:tc>
      </w:tr>
      <w:tr w:rsidR="00FD2EDE" w:rsidRPr="00FD2EDE" w:rsidTr="00FD2E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《中国近现代音乐史》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人民音乐出版社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第二版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汪毓和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FD2EDE" w:rsidRPr="00FD2EDE" w:rsidTr="00FD2E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《西方音乐通史》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上海音乐出版社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第三版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于润洋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FD2EDE" w:rsidRPr="00FD2EDE" w:rsidTr="00FD2EDE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712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中外舞蹈史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《中国舞蹈史及作品鉴赏》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2010年版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冯双白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中国舞蹈史、外国舞蹈史各占50%</w:t>
            </w:r>
          </w:p>
        </w:tc>
      </w:tr>
      <w:tr w:rsidR="00FD2EDE" w:rsidRPr="00FD2EDE" w:rsidTr="00FD2EDE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《外国舞蹈史及作品鉴赏》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2008年版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欧建平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FD2EDE" w:rsidRPr="00FD2EDE" w:rsidTr="00FD2EDE">
        <w:trPr>
          <w:trHeight w:val="18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714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美术史论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1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《中国美术简史》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1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中国青年出版社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1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第二版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1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薛</w:t>
            </w:r>
            <w:proofErr w:type="gramEnd"/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永年、罗世平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1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中国美术史、外国美术史各占50%</w:t>
            </w:r>
          </w:p>
        </w:tc>
      </w:tr>
      <w:tr w:rsidR="00FD2EDE" w:rsidRPr="00FD2EDE" w:rsidTr="00FD2ED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《外国美术简史》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中国美术学院出版社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第一版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欧阳英、潘耀昌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FD2EDE" w:rsidRPr="00FD2EDE" w:rsidTr="00FD2EDE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828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和声、曲式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《和声学教程》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人民音乐出版社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第一版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伊·斯波索宾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和声、曲式各占50%</w:t>
            </w:r>
          </w:p>
        </w:tc>
      </w:tr>
      <w:tr w:rsidR="00FD2EDE" w:rsidRPr="00FD2EDE" w:rsidTr="00FD2E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《曲式与作品分析》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人民音乐出版社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第一版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吴祖强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FD2EDE" w:rsidRPr="00FD2EDE" w:rsidTr="00FD2ED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舞蹈艺术概论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《舞蹈艺术概论》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上海音乐出版社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2009年版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隆荫培、徐尔充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2EDE" w:rsidRPr="00FD2EDE" w:rsidTr="00FD2EDE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复试</w:t>
            </w:r>
          </w:p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部分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音乐表演理论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《艺术概论》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人民音乐出版社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2015年版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张瑞麟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2EDE" w:rsidRPr="00FD2EDE" w:rsidTr="00FD2E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和声写作与分析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《和声学教程》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人民音乐出版社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第一版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伊·斯波索宾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2EDE" w:rsidRPr="00FD2EDE" w:rsidTr="00FD2E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传统音乐理论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《中国传统音乐概论》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上海音乐出版社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第一版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袁静芳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2EDE" w:rsidRPr="00FD2EDE" w:rsidTr="00FD2E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音乐基础知识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《音乐基础知识问答》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中央音乐学院出版社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第四版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俞</w:t>
            </w:r>
            <w:proofErr w:type="gramEnd"/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人豪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2EDE" w:rsidRPr="00FD2EDE" w:rsidTr="00FD2E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舞蹈理论及作品分析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《中外舞蹈精品赏析》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上海音乐出版社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2004年版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刘青弋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2EDE" w:rsidRPr="00FD2EDE" w:rsidTr="00FD2E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《西方芭蕾舞史纲》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上海音乐出版社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2001年版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朱立人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2EDE" w:rsidRPr="00FD2EDE" w:rsidTr="00FD2E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《中国民间舞蹈文化教程》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上海音乐出版社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2001年版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罗雄岩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D2EDE" w:rsidRPr="00FD2EDE" w:rsidTr="00FD2E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EDE" w:rsidRPr="00FD2EDE" w:rsidRDefault="00FD2EDE" w:rsidP="00FD2E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其他科目</w:t>
            </w:r>
          </w:p>
        </w:tc>
        <w:tc>
          <w:tcPr>
            <w:tcW w:w="6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2EDE" w:rsidRPr="00FD2EDE" w:rsidRDefault="00FD2EDE" w:rsidP="00FD2EDE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D2E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参考大学本科相关教材</w:t>
            </w:r>
          </w:p>
        </w:tc>
      </w:tr>
    </w:tbl>
    <w:p w:rsidR="00FD2EDE" w:rsidRDefault="00FD2EDE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591C0D" w:rsidRDefault="00591C0D" w:rsidP="00294AC8">
      <w:pPr>
        <w:rPr>
          <w:rFonts w:ascii="Times New Roman" w:eastAsia="宋体" w:hAnsi="Times New Roman" w:cs="Times New Roman" w:hint="eastAsia"/>
          <w:color w:val="000000"/>
        </w:rPr>
      </w:pPr>
    </w:p>
    <w:p w:rsidR="00591C0D" w:rsidRPr="00FD2EDE" w:rsidRDefault="00591C0D" w:rsidP="00294AC8">
      <w:pPr>
        <w:rPr>
          <w:rFonts w:ascii="Times New Roman" w:eastAsia="宋体" w:hAnsi="Times New Roman" w:cs="Times New Roman" w:hint="eastAsia"/>
          <w:color w:val="000000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</w:tblGrid>
      <w:tr w:rsidR="00591C0D" w:rsidRPr="00591C0D" w:rsidTr="00591C0D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C0D" w:rsidRPr="00591C0D" w:rsidRDefault="00591C0D" w:rsidP="00591C0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5BB0"/>
                <w:kern w:val="0"/>
                <w:sz w:val="18"/>
                <w:szCs w:val="18"/>
              </w:rPr>
            </w:pPr>
          </w:p>
        </w:tc>
      </w:tr>
    </w:tbl>
    <w:p w:rsidR="00E05928" w:rsidRDefault="00591C0D" w:rsidP="00294AC8">
      <w:pPr>
        <w:rPr>
          <w:rFonts w:ascii="微软雅黑" w:eastAsia="微软雅黑" w:hAnsi="微软雅黑" w:cs="宋体" w:hint="eastAsia"/>
          <w:b/>
          <w:bCs/>
          <w:color w:val="005BB0"/>
          <w:kern w:val="0"/>
          <w:sz w:val="24"/>
          <w:szCs w:val="24"/>
        </w:rPr>
      </w:pPr>
      <w:r w:rsidRPr="00591C0D">
        <w:rPr>
          <w:rFonts w:ascii="微软雅黑" w:eastAsia="微软雅黑" w:hAnsi="微软雅黑" w:cs="宋体" w:hint="eastAsia"/>
          <w:b/>
          <w:bCs/>
          <w:color w:val="005BB0"/>
          <w:kern w:val="0"/>
          <w:sz w:val="24"/>
          <w:szCs w:val="24"/>
        </w:rPr>
        <w:lastRenderedPageBreak/>
        <w:t>015 体育学院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556"/>
        <w:gridCol w:w="1512"/>
        <w:gridCol w:w="1690"/>
        <w:gridCol w:w="1407"/>
        <w:gridCol w:w="808"/>
        <w:gridCol w:w="674"/>
      </w:tblGrid>
      <w:tr w:rsidR="00591C0D" w:rsidRPr="00591C0D" w:rsidTr="00591C0D">
        <w:trPr>
          <w:gridAfter w:val="6"/>
          <w:wAfter w:w="7665" w:type="dxa"/>
        </w:trPr>
        <w:tc>
          <w:tcPr>
            <w:tcW w:w="0" w:type="auto"/>
            <w:vAlign w:val="center"/>
            <w:hideMark/>
          </w:tcPr>
          <w:p w:rsidR="00591C0D" w:rsidRPr="00591C0D" w:rsidRDefault="00591C0D" w:rsidP="00591C0D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591C0D" w:rsidRPr="00591C0D" w:rsidTr="00591C0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科目</w:t>
            </w:r>
          </w:p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版本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91C0D" w:rsidRPr="00591C0D" w:rsidTr="00591C0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运动训练学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《运动训练学》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人民体育出版社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2012年第一版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田麦久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91C0D" w:rsidRPr="00591C0D" w:rsidTr="00591C0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体能训练理论与方法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《体能训练》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人民体育出版社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2012年第一版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杨</w:t>
            </w:r>
            <w:proofErr w:type="gramStart"/>
            <w:r w:rsidRPr="00591C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591C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91C0D" w:rsidRPr="00591C0D" w:rsidTr="00591C0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M03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社会体育学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《社会体育学》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2002年第一版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C0D" w:rsidRPr="00591C0D" w:rsidRDefault="00591C0D" w:rsidP="00591C0D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91C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卢元镇</w:t>
            </w:r>
          </w:p>
        </w:tc>
        <w:tc>
          <w:tcPr>
            <w:tcW w:w="0" w:type="auto"/>
            <w:vAlign w:val="center"/>
            <w:hideMark/>
          </w:tcPr>
          <w:p w:rsidR="00591C0D" w:rsidRPr="00591C0D" w:rsidRDefault="00591C0D" w:rsidP="00591C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91C0D" w:rsidRDefault="00591C0D" w:rsidP="00294AC8">
      <w:pPr>
        <w:rPr>
          <w:rFonts w:ascii="微软雅黑" w:eastAsia="微软雅黑" w:hAnsi="微软雅黑" w:cs="宋体" w:hint="eastAsia"/>
          <w:b/>
          <w:bCs/>
          <w:color w:val="005BB0"/>
          <w:kern w:val="0"/>
          <w:sz w:val="24"/>
          <w:szCs w:val="24"/>
        </w:rPr>
      </w:pPr>
      <w:bookmarkStart w:id="0" w:name="_GoBack"/>
      <w:bookmarkEnd w:id="0"/>
    </w:p>
    <w:p w:rsidR="00591C0D" w:rsidRPr="007A5BE5" w:rsidRDefault="00591C0D" w:rsidP="00294AC8">
      <w:pPr>
        <w:rPr>
          <w:rFonts w:ascii="Times New Roman" w:eastAsia="宋体" w:hAnsi="Times New Roman" w:cs="Times New Roman"/>
          <w:color w:val="000000"/>
        </w:rPr>
      </w:pPr>
    </w:p>
    <w:sectPr w:rsidR="00591C0D" w:rsidRPr="007A5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CD" w:rsidRDefault="00005CCD" w:rsidP="00294AC8">
      <w:r>
        <w:separator/>
      </w:r>
    </w:p>
  </w:endnote>
  <w:endnote w:type="continuationSeparator" w:id="0">
    <w:p w:rsidR="00005CCD" w:rsidRDefault="00005CCD" w:rsidP="0029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CD" w:rsidRDefault="00005CCD" w:rsidP="00294AC8">
      <w:r>
        <w:separator/>
      </w:r>
    </w:p>
  </w:footnote>
  <w:footnote w:type="continuationSeparator" w:id="0">
    <w:p w:rsidR="00005CCD" w:rsidRDefault="00005CCD" w:rsidP="00294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C9"/>
    <w:rsid w:val="00005CCD"/>
    <w:rsid w:val="001015BB"/>
    <w:rsid w:val="00294AC8"/>
    <w:rsid w:val="00363AC4"/>
    <w:rsid w:val="003978C1"/>
    <w:rsid w:val="003F05C9"/>
    <w:rsid w:val="00591C0D"/>
    <w:rsid w:val="00671FFC"/>
    <w:rsid w:val="00721283"/>
    <w:rsid w:val="00795114"/>
    <w:rsid w:val="007A5BE5"/>
    <w:rsid w:val="00932873"/>
    <w:rsid w:val="00A8130C"/>
    <w:rsid w:val="00AB4CAA"/>
    <w:rsid w:val="00B04BD9"/>
    <w:rsid w:val="00E05928"/>
    <w:rsid w:val="00FD1112"/>
    <w:rsid w:val="00F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AC8"/>
    <w:rPr>
      <w:sz w:val="18"/>
      <w:szCs w:val="18"/>
    </w:rPr>
  </w:style>
  <w:style w:type="paragraph" w:styleId="a5">
    <w:name w:val="Normal (Web)"/>
    <w:basedOn w:val="a"/>
    <w:uiPriority w:val="99"/>
    <w:unhideWhenUsed/>
    <w:rsid w:val="00AB4C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B4CAA"/>
    <w:rPr>
      <w:b/>
      <w:bCs/>
    </w:rPr>
  </w:style>
  <w:style w:type="paragraph" w:customStyle="1" w:styleId="vsbcontentend">
    <w:name w:val="vsbcontent_end"/>
    <w:basedOn w:val="a"/>
    <w:rsid w:val="00AB4C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7A5B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AC8"/>
    <w:rPr>
      <w:sz w:val="18"/>
      <w:szCs w:val="18"/>
    </w:rPr>
  </w:style>
  <w:style w:type="paragraph" w:styleId="a5">
    <w:name w:val="Normal (Web)"/>
    <w:basedOn w:val="a"/>
    <w:uiPriority w:val="99"/>
    <w:unhideWhenUsed/>
    <w:rsid w:val="00AB4C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B4CAA"/>
    <w:rPr>
      <w:b/>
      <w:bCs/>
    </w:rPr>
  </w:style>
  <w:style w:type="paragraph" w:customStyle="1" w:styleId="vsbcontentend">
    <w:name w:val="vsbcontent_end"/>
    <w:basedOn w:val="a"/>
    <w:rsid w:val="00AB4C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7A5B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1775</Words>
  <Characters>10119</Characters>
  <Application>Microsoft Office Word</Application>
  <DocSecurity>0</DocSecurity>
  <Lines>84</Lines>
  <Paragraphs>23</Paragraphs>
  <ScaleCrop>false</ScaleCrop>
  <Company>微软中国</Company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2020-09-28T01:42:00Z</dcterms:created>
  <dcterms:modified xsi:type="dcterms:W3CDTF">2020-09-28T02:00:00Z</dcterms:modified>
</cp:coreProperties>
</file>