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96" w:rsidRDefault="001E55E5" w:rsidP="001E55E5">
      <w:pPr>
        <w:rPr>
          <w:rFonts w:ascii="Times New Roman" w:eastAsia="宋体" w:hAnsi="Times New Roman" w:cs="Times New Roman" w:hint="eastAsia"/>
          <w:color w:val="000000"/>
        </w:rPr>
      </w:pPr>
      <w:r w:rsidRPr="001E55E5">
        <w:rPr>
          <w:rFonts w:ascii="Times New Roman" w:eastAsia="宋体" w:hAnsi="Times New Roman" w:cs="Times New Roman" w:hint="eastAsia"/>
          <w:color w:val="000000"/>
        </w:rPr>
        <w:t xml:space="preserve">　　上海应用技术大学</w:t>
      </w:r>
      <w:r w:rsidRPr="001E55E5">
        <w:rPr>
          <w:rFonts w:ascii="Times New Roman" w:eastAsia="宋体" w:hAnsi="Times New Roman" w:cs="Times New Roman" w:hint="eastAsia"/>
          <w:color w:val="000000"/>
        </w:rPr>
        <w:t>2021</w:t>
      </w:r>
      <w:r w:rsidRPr="001E55E5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D36996" w:rsidRDefault="00D36996" w:rsidP="001E55E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946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675"/>
        <w:gridCol w:w="645"/>
        <w:gridCol w:w="2370"/>
        <w:gridCol w:w="1770"/>
      </w:tblGrid>
      <w:tr w:rsidR="00E041FA" w:rsidRPr="00E041FA" w:rsidTr="00E041FA">
        <w:trPr>
          <w:trHeight w:val="31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30" w:after="30"/>
              <w:ind w:left="15" w:firstLine="1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ind w:left="15" w:firstLine="1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专业代码、名称及研究方向</w:t>
            </w:r>
          </w:p>
          <w:p w:rsidR="00E041FA" w:rsidRPr="00E041FA" w:rsidRDefault="00E041FA" w:rsidP="00E041FA">
            <w:pPr>
              <w:widowControl/>
              <w:spacing w:before="30" w:after="30"/>
              <w:ind w:left="15" w:firstLine="1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2021</w:t>
            </w: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年预计招生人数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复试科目</w:t>
            </w:r>
          </w:p>
        </w:tc>
      </w:tr>
      <w:tr w:rsidR="00E041FA" w:rsidRPr="00E041FA" w:rsidTr="00E041FA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006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化工学院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081701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化学工程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绿色化学与清洁生产技术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电化学工程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石油化工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有机化学</w:t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39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（含实验）或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物理化学或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无机化学与分析化学或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化工原理或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复试：综合测试（包括笔试、面试）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081704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应用化学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表面处理化学与技术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绿色能源化学与纳米技术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精细化学品合成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有机化学（含实验）或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物理化学或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无机化学与分析化学或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081705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工业催化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催化新材料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清洁能源与催化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环境催化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有机化学（含实验）或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物理化学或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无机化学与分析化学或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0817Z2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制药工程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新药合成与设计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药物合成工艺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药物分析与质量控制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有机化学（含实验）或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物理化学或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无机化学与分析化学或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071300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生态学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地表水环境保护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土壤改良与污染修复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1</w:t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737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城市生态学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物理化学或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化工原理或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085600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材料与化工（专业学位）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有机化学（含实验）或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物理化学或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无机化学与分析化学或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化工原理或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085700 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资源与环境（专业学位）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①101</w:t>
            </w:r>
            <w:r w:rsidRPr="00E041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</w:p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②204</w:t>
            </w:r>
            <w:r w:rsidRPr="00E041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英语二</w:t>
            </w:r>
          </w:p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③302</w:t>
            </w:r>
            <w:r w:rsidRPr="00E041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数学二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④802</w:t>
            </w:r>
            <w:r w:rsidRPr="00E041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803</w:t>
            </w:r>
            <w:r w:rsidRPr="00E041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无机化学与分析化学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化工原理或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环境工程原理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0860</w:t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生物与医药（专业学位）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</w:p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</w:p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</w:p>
          <w:p w:rsidR="00E041FA" w:rsidRPr="00E041FA" w:rsidRDefault="00E041FA" w:rsidP="00E041F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有机化学（含实验）或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物理化学或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无机化学与分析化学或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008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材料学院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080500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材料科学与工程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材料成型与加工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晶体材料及生长技术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新能源与节能材料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81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809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0817Z1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材料化学工程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光电材料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高分子材料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新能源材料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物理化学或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809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085600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材料与化工（专业学位）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809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材料科学基础或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普通物理学或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007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香</w:t>
            </w:r>
            <w:r w:rsidRPr="00E041FA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料香精化妆品学部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081703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生物化工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天然产物功能因子的功效评价与应用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天然产物的生物合成及提取技术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807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微生物学或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808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生物化学基础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0817Z3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香料香精技术与工程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香精制备技术与应用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香料制备技术与应用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香料香精质量评价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香料工艺学或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香精工艺学或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化妆品工艺学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27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082200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轻工技术与工程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 xml:space="preserve">香料化学与香精技术 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02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化妆品科学与技术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03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发酵工程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04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食品资源与风味化学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香料工艺学或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香精工艺学或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807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微生物学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化妆品工艺学或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808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生物化学基础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（非全日制、全日制）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086000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生物与医药（专业学位）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香料工艺学或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香精工艺学或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807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微生物学或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808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生物化学基础或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化妆品工艺学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011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生态学院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071300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生态学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植物抗性生理生态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生态景观规划设计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地表水环境保护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土壤改良与污染修复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734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基础生态学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植物学或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植物生理学或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园林设计或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化工原理或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085600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材料与化工（专业学位）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有机化学（含实验）或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物理化学或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无机化学与分析化学或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化工原理或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（非全日制、全日制）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095300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风景园林（专业学位）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风景园林规划与设计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园林植物与种质创新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风景园林工程与技术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344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风景园林基础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园林设计或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植物学或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1425"/>
        </w:trPr>
        <w:tc>
          <w:tcPr>
            <w:tcW w:w="10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009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机械学院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080201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机械制造及其自动化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成型工艺及其装备制造技术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先进制造技术与装备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先进表面工程技术及其装备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机械设计或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材料力学或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控制工程基础或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080202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机械电子工程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机电系统智能化集成技术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智能检测与控制技术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 xml:space="preserve">03 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机器人应用技术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电路或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080203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机械设计及理论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机械系统可靠性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非线性力学理论及其应用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动力机械强度与振动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绿色高效过程装备技术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机械设计或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817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理论力学或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085400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电子信息 （专业学位）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智能计算与大数据技术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光电信息感知与智能处理技术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轨交智能控制与检测技术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数据结构与算法或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自动控制原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电路或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机械设计或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843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工程光学或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085700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资源与环境（专业学位））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827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安全系统工程或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工程项目管理或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010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081100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控制科学与工程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故障诊断与智能控制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机器人与自动化装备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智能检测与传感技术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自动控制原理、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电路或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085400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电子信息 （专业学位）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智能计算与大数据技术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光电信息感知与智能处理技术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轨交智能控制与检测技术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数据结构与算法或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自动控制原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电路或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机械设计或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843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工程光学或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信号与系统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085700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资源与环境（专业学位） 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827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安全系统工程或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工程项目管理或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自动控制原理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014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计算机学院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080202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机械电子工程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智能检测与控制技术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数据结构与算法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081100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控制科学与工程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智能检测与传感技术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数据结构与算法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085400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电子信息 （专业学位）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智能计算与大数据技术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光电信息感知与智能处理技术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轨交智能控制与检测技术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数据结构与算法或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自动控制原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电路或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机械设计或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843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工程光学或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085700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资源与环境（专业学位） 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827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安全系统工程或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工程项目管理或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信息安全工程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013</w:t>
            </w:r>
            <w:r w:rsidRPr="00E041FA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城建学院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085700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资源与环境（专业学位）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827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安全系统工程或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818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结构力学或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 xml:space="preserve">工程项目管理 或 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819 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120100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管理科学与工程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管理系统工程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运筹学或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工程项目管理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081701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化学工程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绿色化学与清洁生产技术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化工原理或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095300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风景园林（专业学位）</w:t>
            </w:r>
          </w:p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风景园林规划与设计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</w:p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344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风景园林基础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838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景观规划设计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012</w:t>
            </w:r>
          </w:p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120100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管理科学与工程</w:t>
            </w:r>
          </w:p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信息系统与商务智能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服务科学与管理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技术创新及知识产权管理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管理系统工程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运筹学或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826IT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项目管理或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015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轨道交通学院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080204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车辆工程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机车车辆结构特性研究与安全性分析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轨道车辆电气控制与自动化技术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轨道车辆运行环境分析与监测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自动控制原理或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电路或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材料力学或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081100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控制科学与工程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故障诊断与智能控制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机器人与自动化装备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智能检测与传感技术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自动控制原理、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电路或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085400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电子信息 （专业学位）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智能计算与大数据技术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光电信息感知与智能处理技术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轨交智能控制与检测技术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数据结构与算法或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自动控制原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电路或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机械设计或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843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工程光学或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085700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资源与环境（专业学位）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不区分方向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827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安全系统工程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工程项目管理或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自动控制原理或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818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016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120100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管理科学与工程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创意城市管理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管理学或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017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135100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艺术设计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视觉传达与交互设计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景观与室内设计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产品与陈设艺术设计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740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设计基础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设计综合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018</w:t>
            </w:r>
          </w:p>
          <w:p w:rsidR="00E041FA" w:rsidRPr="00E041FA" w:rsidRDefault="00E041FA" w:rsidP="00E041FA">
            <w:pPr>
              <w:widowControl/>
              <w:spacing w:before="45" w:after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080500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材料科学与工程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21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晶体材料及生长技术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新能源与节能材料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809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材料科学基础或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普通物理学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081100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控制科学与工程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智能检测与传感技术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ind w:left="360" w:hanging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</w:p>
          <w:p w:rsidR="00E041FA" w:rsidRPr="00E041FA" w:rsidRDefault="00E041FA" w:rsidP="00E041FA">
            <w:pPr>
              <w:widowControl/>
              <w:spacing w:before="105" w:after="105"/>
              <w:ind w:left="360" w:hanging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</w:p>
          <w:p w:rsidR="00E041FA" w:rsidRPr="00E041FA" w:rsidRDefault="00E041FA" w:rsidP="00E041FA">
            <w:pPr>
              <w:widowControl/>
              <w:spacing w:before="105" w:after="105"/>
              <w:ind w:left="360" w:hanging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301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数学一</w:t>
            </w:r>
          </w:p>
          <w:p w:rsidR="00E041FA" w:rsidRPr="00E041FA" w:rsidRDefault="00E041FA" w:rsidP="00E041FA">
            <w:pPr>
              <w:widowControl/>
              <w:spacing w:before="105" w:after="105"/>
              <w:ind w:left="360" w:hanging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820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自动控制原理或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电路</w:t>
            </w:r>
          </w:p>
          <w:p w:rsidR="00E041FA" w:rsidRPr="00E041FA" w:rsidRDefault="00E041FA" w:rsidP="00E041FA">
            <w:pPr>
              <w:widowControl/>
              <w:spacing w:before="105" w:after="105"/>
              <w:ind w:left="360" w:hanging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ind w:left="360" w:hanging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080203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机械设计及理论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非线性力学理论及其应用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817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理论力学或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070100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英语一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741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数学分析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841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ind w:left="120" w:hanging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085600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 xml:space="preserve">材料与化工（专业学位） </w:t>
            </w:r>
          </w:p>
          <w:p w:rsidR="00E041FA" w:rsidRPr="00E041FA" w:rsidRDefault="00E041FA" w:rsidP="00E041FA">
            <w:pPr>
              <w:widowControl/>
              <w:spacing w:before="30" w:after="30"/>
              <w:ind w:left="120" w:hanging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ind w:left="120" w:hanging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有机化学（含实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验）或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物理化学或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无机化学与分析化学或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化工原理或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专业综合</w:t>
            </w:r>
          </w:p>
        </w:tc>
      </w:tr>
      <w:tr w:rsidR="00E041FA" w:rsidRPr="00E041FA" w:rsidTr="00E041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FA" w:rsidRPr="00E041FA" w:rsidRDefault="00E041FA" w:rsidP="00E041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（全日制、非全日制）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085400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电子信息 （专业学位）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智能计算与大数据技术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光电信息感知与智能处理技术</w:t>
            </w:r>
          </w:p>
          <w:p w:rsidR="00E041FA" w:rsidRPr="00E041FA" w:rsidRDefault="00E041FA" w:rsidP="00E041FA">
            <w:pPr>
              <w:widowControl/>
              <w:spacing w:before="30" w:after="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03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轨交智能控制与检测技术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思想政治理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②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英语二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302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数学二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④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816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数据结构与算法或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820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自动控制原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机械原理或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815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电路或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811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机械设计或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843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工程光学或</w:t>
            </w: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844</w:t>
            </w:r>
            <w:r w:rsidRPr="00E041FA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信号与系统</w:t>
            </w:r>
          </w:p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41FA" w:rsidRPr="00E041FA" w:rsidRDefault="00E041FA" w:rsidP="00E041FA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41F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专业综合</w:t>
            </w:r>
          </w:p>
        </w:tc>
      </w:tr>
    </w:tbl>
    <w:p w:rsidR="00D36996" w:rsidRDefault="00D36996" w:rsidP="001E55E5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D36996" w:rsidRDefault="00D36996" w:rsidP="001E55E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D36996" w:rsidRDefault="00D36996" w:rsidP="001E55E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D36996" w:rsidRDefault="00D36996" w:rsidP="001E55E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E55E5" w:rsidRPr="001E55E5" w:rsidRDefault="001E55E5" w:rsidP="001E55E5">
      <w:pPr>
        <w:rPr>
          <w:rFonts w:ascii="Times New Roman" w:eastAsia="宋体" w:hAnsi="Times New Roman" w:cs="Times New Roman"/>
          <w:color w:val="000000"/>
        </w:rPr>
      </w:pPr>
    </w:p>
    <w:sectPr w:rsidR="001E55E5" w:rsidRPr="001E5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79" w:rsidRDefault="00007B79" w:rsidP="001E55E5">
      <w:r>
        <w:separator/>
      </w:r>
    </w:p>
  </w:endnote>
  <w:endnote w:type="continuationSeparator" w:id="0">
    <w:p w:rsidR="00007B79" w:rsidRDefault="00007B79" w:rsidP="001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79" w:rsidRDefault="00007B79" w:rsidP="001E55E5">
      <w:r>
        <w:separator/>
      </w:r>
    </w:p>
  </w:footnote>
  <w:footnote w:type="continuationSeparator" w:id="0">
    <w:p w:rsidR="00007B79" w:rsidRDefault="00007B79" w:rsidP="001E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C6"/>
    <w:rsid w:val="00007B79"/>
    <w:rsid w:val="001543E3"/>
    <w:rsid w:val="001E55E5"/>
    <w:rsid w:val="00682CC6"/>
    <w:rsid w:val="00D36996"/>
    <w:rsid w:val="00E0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5E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41FA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041FA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wpvisitcount">
    <w:name w:val="wp_visitcount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ppdfplayer">
    <w:name w:val="wp_pdf_player"/>
    <w:basedOn w:val="a"/>
    <w:rsid w:val="00E041FA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E041FA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E041FA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E041FA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E041FA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E041FA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E041FA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E041F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mgc">
    <w:name w:val="sudy-mgc"/>
    <w:basedOn w:val="a"/>
    <w:rsid w:val="00E041FA"/>
    <w:pPr>
      <w:widowControl/>
      <w:shd w:val="clear" w:color="auto" w:fill="F1B7A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E041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">
    <w:name w:val="lan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D8ACE"/>
      <w:kern w:val="0"/>
      <w:sz w:val="24"/>
      <w:szCs w:val="24"/>
    </w:rPr>
  </w:style>
  <w:style w:type="paragraph" w:customStyle="1" w:styleId="lm">
    <w:name w:val="lm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4629B"/>
      <w:kern w:val="0"/>
      <w:sz w:val="24"/>
      <w:szCs w:val="24"/>
    </w:rPr>
  </w:style>
  <w:style w:type="paragraph" w:customStyle="1" w:styleId="content">
    <w:name w:val="content"/>
    <w:basedOn w:val="a"/>
    <w:rsid w:val="00E041FA"/>
    <w:pPr>
      <w:widowControl/>
      <w:pBdr>
        <w:top w:val="single" w:sz="6" w:space="0" w:color="E8F6FB"/>
        <w:left w:val="single" w:sz="6" w:space="0" w:color="E8F6FB"/>
        <w:bottom w:val="single" w:sz="6" w:space="0" w:color="E8F6FB"/>
        <w:right w:val="single" w:sz="6" w:space="0" w:color="E8F6FB"/>
      </w:pBdr>
      <w:shd w:val="clear" w:color="auto" w:fill="FFFFFF"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1bg1">
    <w:name w:val="main1bg1"/>
    <w:basedOn w:val="a"/>
    <w:rsid w:val="00E041F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bg2">
    <w:name w:val="main1bg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bg1">
    <w:name w:val="main2bg1"/>
    <w:basedOn w:val="a"/>
    <w:rsid w:val="00E041F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input">
    <w:name w:val="searchtitleinput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">
    <w:name w:val="kuang"/>
    <w:basedOn w:val="a"/>
    <w:rsid w:val="00E041FA"/>
    <w:pPr>
      <w:widowControl/>
      <w:pBdr>
        <w:left w:val="single" w:sz="12" w:space="0" w:color="ADC7B6"/>
        <w:right w:val="single" w:sz="12" w:space="0" w:color="ADC7B6"/>
      </w:pBdr>
      <w:shd w:val="clear" w:color="auto" w:fill="EFFA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1">
    <w:name w:val="kuang1"/>
    <w:basedOn w:val="a"/>
    <w:rsid w:val="00E041FA"/>
    <w:pPr>
      <w:widowControl/>
      <w:pBdr>
        <w:top w:val="single" w:sz="6" w:space="0" w:color="750A20"/>
        <w:left w:val="single" w:sz="6" w:space="0" w:color="750A20"/>
        <w:right w:val="single" w:sz="6" w:space="0" w:color="750A20"/>
      </w:pBdr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50A20"/>
      <w:kern w:val="0"/>
      <w:sz w:val="20"/>
      <w:szCs w:val="20"/>
    </w:rPr>
  </w:style>
  <w:style w:type="paragraph" w:customStyle="1" w:styleId="kuang2">
    <w:name w:val="kuang2"/>
    <w:basedOn w:val="a"/>
    <w:rsid w:val="00E041FA"/>
    <w:pPr>
      <w:widowControl/>
      <w:pBdr>
        <w:top w:val="single" w:sz="6" w:space="0" w:color="750A20"/>
        <w:left w:val="single" w:sz="6" w:space="0" w:color="750A20"/>
        <w:bottom w:val="single" w:sz="6" w:space="0" w:color="750A20"/>
        <w:right w:val="single" w:sz="6" w:space="0" w:color="750A2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3">
    <w:name w:val="kuang3"/>
    <w:basedOn w:val="a"/>
    <w:rsid w:val="00E041FA"/>
    <w:pPr>
      <w:widowControl/>
      <w:shd w:val="clear" w:color="auto" w:fill="750A2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kuang4">
    <w:name w:val="kuang4"/>
    <w:basedOn w:val="a"/>
    <w:rsid w:val="00E041FA"/>
    <w:pPr>
      <w:widowControl/>
      <w:pBdr>
        <w:left w:val="single" w:sz="6" w:space="0" w:color="E3E3E3"/>
        <w:bottom w:val="single" w:sz="6" w:space="0" w:color="E3E3E3"/>
        <w:right w:val="single" w:sz="6" w:space="0" w:color="E3E3E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E041FA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2D8ACE"/>
      <w:kern w:val="0"/>
      <w:sz w:val="45"/>
      <w:szCs w:val="45"/>
    </w:rPr>
  </w:style>
  <w:style w:type="paragraph" w:customStyle="1" w:styleId="biaoti1">
    <w:name w:val="biaoti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38BC6"/>
      <w:kern w:val="0"/>
      <w:szCs w:val="21"/>
    </w:rPr>
  </w:style>
  <w:style w:type="paragraph" w:customStyle="1" w:styleId="biaoti5">
    <w:name w:val="biaoti5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C5439"/>
      <w:kern w:val="0"/>
      <w:sz w:val="20"/>
      <w:szCs w:val="20"/>
    </w:rPr>
  </w:style>
  <w:style w:type="paragraph" w:customStyle="1" w:styleId="biaoti2">
    <w:name w:val="biaoti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C9A8D"/>
      <w:kern w:val="0"/>
      <w:sz w:val="20"/>
      <w:szCs w:val="20"/>
    </w:rPr>
  </w:style>
  <w:style w:type="paragraph" w:customStyle="1" w:styleId="biaoti3">
    <w:name w:val="biaoti3"/>
    <w:basedOn w:val="a"/>
    <w:rsid w:val="00E041FA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b/>
      <w:bCs/>
      <w:color w:val="000000"/>
      <w:kern w:val="0"/>
      <w:sz w:val="30"/>
      <w:szCs w:val="30"/>
    </w:rPr>
  </w:style>
  <w:style w:type="paragraph" w:customStyle="1" w:styleId="biaoti4">
    <w:name w:val="biaoti4"/>
    <w:basedOn w:val="a"/>
    <w:rsid w:val="00E041FA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004FC8"/>
      <w:kern w:val="0"/>
      <w:sz w:val="56"/>
      <w:szCs w:val="56"/>
    </w:rPr>
  </w:style>
  <w:style w:type="paragraph" w:customStyle="1" w:styleId="baizi">
    <w:name w:val="baizi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aizi1">
    <w:name w:val="baizi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bg">
    <w:name w:val="mainbg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E041F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E041F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E041FA"/>
    <w:pPr>
      <w:widowControl/>
      <w:shd w:val="clear" w:color="auto" w:fill="F0F0F0"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footbg">
    <w:name w:val="footbg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11">
    <w:name w:val="biaoti1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biaoti12">
    <w:name w:val="biaoti1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rtitlename">
    <w:name w:val="rtitlename"/>
    <w:basedOn w:val="a"/>
    <w:rsid w:val="00E041F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338BC6"/>
      <w:kern w:val="0"/>
      <w:szCs w:val="21"/>
    </w:rPr>
  </w:style>
  <w:style w:type="paragraph" w:customStyle="1" w:styleId="rtitle">
    <w:name w:val="rtitle"/>
    <w:basedOn w:val="a"/>
    <w:rsid w:val="00E041FA"/>
    <w:pPr>
      <w:widowControl/>
      <w:pBdr>
        <w:bottom w:val="single" w:sz="6" w:space="0" w:color="CCE4F3"/>
      </w:pBdr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rcontent">
    <w:name w:val="rcontent"/>
    <w:basedOn w:val="a"/>
    <w:rsid w:val="00E041FA"/>
    <w:pPr>
      <w:widowControl/>
      <w:pBdr>
        <w:left w:val="single" w:sz="6" w:space="4" w:color="CCE4F3"/>
        <w:bottom w:val="single" w:sz="6" w:space="4" w:color="CCE4F3"/>
        <w:right w:val="single" w:sz="6" w:space="4" w:color="CCE4F3"/>
      </w:pBdr>
      <w:shd w:val="clear" w:color="auto" w:fill="FBFB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">
    <w:name w:val="list-paddingleft-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">
    <w:name w:val="list-paddingleft-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">
    <w:name w:val="list-paddingleft-3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ink">
    <w:name w:val="wlink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E041FA"/>
  </w:style>
  <w:style w:type="paragraph" w:customStyle="1" w:styleId="wpeditorartimgdescr1">
    <w:name w:val="wp_editor_art_img_descr1"/>
    <w:basedOn w:val="a"/>
    <w:rsid w:val="00E041FA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E041FA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E041FA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E041FA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E041FA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E041FA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E041FA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E041FA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E041FA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E041FA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E041FA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E041FA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E041FA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E041FA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E041FA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E041FA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E041FA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1">
    <w:name w:val="list-paddingleft-1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1">
    <w:name w:val="list-paddingleft-2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1">
    <w:name w:val="list-paddingleft-3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1">
    <w:name w:val="nav-item1"/>
    <w:basedOn w:val="a"/>
    <w:rsid w:val="00E041F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E041FA"/>
  </w:style>
  <w:style w:type="paragraph" w:customStyle="1" w:styleId="sub-nav1">
    <w:name w:val="sub-nav1"/>
    <w:basedOn w:val="a"/>
    <w:rsid w:val="00E041FA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E041F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E041FA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E041FA"/>
  </w:style>
  <w:style w:type="character" w:styleId="a7">
    <w:name w:val="Strong"/>
    <w:basedOn w:val="a0"/>
    <w:uiPriority w:val="22"/>
    <w:qFormat/>
    <w:rsid w:val="00E04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5E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41FA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041FA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wpvisitcount">
    <w:name w:val="wp_visitcount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ppdfplayer">
    <w:name w:val="wp_pdf_player"/>
    <w:basedOn w:val="a"/>
    <w:rsid w:val="00E041FA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E041FA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E041FA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E041FA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E041FA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E041FA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E041FA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E041F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mgc">
    <w:name w:val="sudy-mgc"/>
    <w:basedOn w:val="a"/>
    <w:rsid w:val="00E041FA"/>
    <w:pPr>
      <w:widowControl/>
      <w:shd w:val="clear" w:color="auto" w:fill="F1B7A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E041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">
    <w:name w:val="lan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D8ACE"/>
      <w:kern w:val="0"/>
      <w:sz w:val="24"/>
      <w:szCs w:val="24"/>
    </w:rPr>
  </w:style>
  <w:style w:type="paragraph" w:customStyle="1" w:styleId="lm">
    <w:name w:val="lm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4629B"/>
      <w:kern w:val="0"/>
      <w:sz w:val="24"/>
      <w:szCs w:val="24"/>
    </w:rPr>
  </w:style>
  <w:style w:type="paragraph" w:customStyle="1" w:styleId="content">
    <w:name w:val="content"/>
    <w:basedOn w:val="a"/>
    <w:rsid w:val="00E041FA"/>
    <w:pPr>
      <w:widowControl/>
      <w:pBdr>
        <w:top w:val="single" w:sz="6" w:space="0" w:color="E8F6FB"/>
        <w:left w:val="single" w:sz="6" w:space="0" w:color="E8F6FB"/>
        <w:bottom w:val="single" w:sz="6" w:space="0" w:color="E8F6FB"/>
        <w:right w:val="single" w:sz="6" w:space="0" w:color="E8F6FB"/>
      </w:pBdr>
      <w:shd w:val="clear" w:color="auto" w:fill="FFFFFF"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1bg1">
    <w:name w:val="main1bg1"/>
    <w:basedOn w:val="a"/>
    <w:rsid w:val="00E041F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bg2">
    <w:name w:val="main1bg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bg1">
    <w:name w:val="main2bg1"/>
    <w:basedOn w:val="a"/>
    <w:rsid w:val="00E041F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input">
    <w:name w:val="searchtitleinput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">
    <w:name w:val="kuang"/>
    <w:basedOn w:val="a"/>
    <w:rsid w:val="00E041FA"/>
    <w:pPr>
      <w:widowControl/>
      <w:pBdr>
        <w:left w:val="single" w:sz="12" w:space="0" w:color="ADC7B6"/>
        <w:right w:val="single" w:sz="12" w:space="0" w:color="ADC7B6"/>
      </w:pBdr>
      <w:shd w:val="clear" w:color="auto" w:fill="EFFA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1">
    <w:name w:val="kuang1"/>
    <w:basedOn w:val="a"/>
    <w:rsid w:val="00E041FA"/>
    <w:pPr>
      <w:widowControl/>
      <w:pBdr>
        <w:top w:val="single" w:sz="6" w:space="0" w:color="750A20"/>
        <w:left w:val="single" w:sz="6" w:space="0" w:color="750A20"/>
        <w:right w:val="single" w:sz="6" w:space="0" w:color="750A20"/>
      </w:pBdr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50A20"/>
      <w:kern w:val="0"/>
      <w:sz w:val="20"/>
      <w:szCs w:val="20"/>
    </w:rPr>
  </w:style>
  <w:style w:type="paragraph" w:customStyle="1" w:styleId="kuang2">
    <w:name w:val="kuang2"/>
    <w:basedOn w:val="a"/>
    <w:rsid w:val="00E041FA"/>
    <w:pPr>
      <w:widowControl/>
      <w:pBdr>
        <w:top w:val="single" w:sz="6" w:space="0" w:color="750A20"/>
        <w:left w:val="single" w:sz="6" w:space="0" w:color="750A20"/>
        <w:bottom w:val="single" w:sz="6" w:space="0" w:color="750A20"/>
        <w:right w:val="single" w:sz="6" w:space="0" w:color="750A2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3">
    <w:name w:val="kuang3"/>
    <w:basedOn w:val="a"/>
    <w:rsid w:val="00E041FA"/>
    <w:pPr>
      <w:widowControl/>
      <w:shd w:val="clear" w:color="auto" w:fill="750A2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kuang4">
    <w:name w:val="kuang4"/>
    <w:basedOn w:val="a"/>
    <w:rsid w:val="00E041FA"/>
    <w:pPr>
      <w:widowControl/>
      <w:pBdr>
        <w:left w:val="single" w:sz="6" w:space="0" w:color="E3E3E3"/>
        <w:bottom w:val="single" w:sz="6" w:space="0" w:color="E3E3E3"/>
        <w:right w:val="single" w:sz="6" w:space="0" w:color="E3E3E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E041FA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2D8ACE"/>
      <w:kern w:val="0"/>
      <w:sz w:val="45"/>
      <w:szCs w:val="45"/>
    </w:rPr>
  </w:style>
  <w:style w:type="paragraph" w:customStyle="1" w:styleId="biaoti1">
    <w:name w:val="biaoti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38BC6"/>
      <w:kern w:val="0"/>
      <w:szCs w:val="21"/>
    </w:rPr>
  </w:style>
  <w:style w:type="paragraph" w:customStyle="1" w:styleId="biaoti5">
    <w:name w:val="biaoti5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C5439"/>
      <w:kern w:val="0"/>
      <w:sz w:val="20"/>
      <w:szCs w:val="20"/>
    </w:rPr>
  </w:style>
  <w:style w:type="paragraph" w:customStyle="1" w:styleId="biaoti2">
    <w:name w:val="biaoti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C9A8D"/>
      <w:kern w:val="0"/>
      <w:sz w:val="20"/>
      <w:szCs w:val="20"/>
    </w:rPr>
  </w:style>
  <w:style w:type="paragraph" w:customStyle="1" w:styleId="biaoti3">
    <w:name w:val="biaoti3"/>
    <w:basedOn w:val="a"/>
    <w:rsid w:val="00E041FA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b/>
      <w:bCs/>
      <w:color w:val="000000"/>
      <w:kern w:val="0"/>
      <w:sz w:val="30"/>
      <w:szCs w:val="30"/>
    </w:rPr>
  </w:style>
  <w:style w:type="paragraph" w:customStyle="1" w:styleId="biaoti4">
    <w:name w:val="biaoti4"/>
    <w:basedOn w:val="a"/>
    <w:rsid w:val="00E041FA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004FC8"/>
      <w:kern w:val="0"/>
      <w:sz w:val="56"/>
      <w:szCs w:val="56"/>
    </w:rPr>
  </w:style>
  <w:style w:type="paragraph" w:customStyle="1" w:styleId="baizi">
    <w:name w:val="baizi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aizi1">
    <w:name w:val="baizi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bg">
    <w:name w:val="mainbg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E041F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E041F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E041FA"/>
    <w:pPr>
      <w:widowControl/>
      <w:shd w:val="clear" w:color="auto" w:fill="F0F0F0"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footbg">
    <w:name w:val="footbg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11">
    <w:name w:val="biaoti1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biaoti12">
    <w:name w:val="biaoti1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rtitlename">
    <w:name w:val="rtitlename"/>
    <w:basedOn w:val="a"/>
    <w:rsid w:val="00E041F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338BC6"/>
      <w:kern w:val="0"/>
      <w:szCs w:val="21"/>
    </w:rPr>
  </w:style>
  <w:style w:type="paragraph" w:customStyle="1" w:styleId="rtitle">
    <w:name w:val="rtitle"/>
    <w:basedOn w:val="a"/>
    <w:rsid w:val="00E041FA"/>
    <w:pPr>
      <w:widowControl/>
      <w:pBdr>
        <w:bottom w:val="single" w:sz="6" w:space="0" w:color="CCE4F3"/>
      </w:pBdr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rcontent">
    <w:name w:val="rcontent"/>
    <w:basedOn w:val="a"/>
    <w:rsid w:val="00E041FA"/>
    <w:pPr>
      <w:widowControl/>
      <w:pBdr>
        <w:left w:val="single" w:sz="6" w:space="4" w:color="CCE4F3"/>
        <w:bottom w:val="single" w:sz="6" w:space="4" w:color="CCE4F3"/>
        <w:right w:val="single" w:sz="6" w:space="4" w:color="CCE4F3"/>
      </w:pBdr>
      <w:shd w:val="clear" w:color="auto" w:fill="FBFB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">
    <w:name w:val="list-paddingleft-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">
    <w:name w:val="list-paddingleft-2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">
    <w:name w:val="list-paddingleft-3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ink">
    <w:name w:val="wlink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E041FA"/>
  </w:style>
  <w:style w:type="paragraph" w:customStyle="1" w:styleId="wpeditorartimgdescr1">
    <w:name w:val="wp_editor_art_img_descr1"/>
    <w:basedOn w:val="a"/>
    <w:rsid w:val="00E041FA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E041FA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E041FA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E041FA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E041FA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E041FA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E041FA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E041FA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E041FA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E041FA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E041FA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E041FA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E041FA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E041FA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E041FA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E041FA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E041FA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1">
    <w:name w:val="list-paddingleft-1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1">
    <w:name w:val="list-paddingleft-2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1">
    <w:name w:val="list-paddingleft-3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1">
    <w:name w:val="nav-item1"/>
    <w:basedOn w:val="a"/>
    <w:rsid w:val="00E041F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E0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E041FA"/>
  </w:style>
  <w:style w:type="paragraph" w:customStyle="1" w:styleId="sub-nav1">
    <w:name w:val="sub-nav1"/>
    <w:basedOn w:val="a"/>
    <w:rsid w:val="00E041FA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E041F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E041FA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E041FA"/>
  </w:style>
  <w:style w:type="character" w:styleId="a7">
    <w:name w:val="Strong"/>
    <w:basedOn w:val="a0"/>
    <w:uiPriority w:val="22"/>
    <w:qFormat/>
    <w:rsid w:val="00E0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868</Words>
  <Characters>4949</Characters>
  <Application>Microsoft Office Word</Application>
  <DocSecurity>0</DocSecurity>
  <Lines>41</Lines>
  <Paragraphs>11</Paragraphs>
  <ScaleCrop>false</ScaleCrop>
  <Company>微软中国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2020-09-27T09:14:00Z</dcterms:created>
  <dcterms:modified xsi:type="dcterms:W3CDTF">2020-09-27T09:14:00Z</dcterms:modified>
</cp:coreProperties>
</file>