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C6" w:rsidRDefault="005E6587" w:rsidP="005E6587">
      <w:pPr>
        <w:rPr>
          <w:rFonts w:ascii="Times New Roman" w:eastAsia="宋体" w:hAnsi="Times New Roman" w:cs="Times New Roman" w:hint="eastAsia"/>
          <w:color w:val="000000"/>
        </w:rPr>
      </w:pPr>
      <w:r w:rsidRPr="005E6587">
        <w:rPr>
          <w:rFonts w:ascii="Times New Roman" w:eastAsia="宋体" w:hAnsi="Times New Roman" w:cs="Times New Roman" w:hint="eastAsia"/>
          <w:color w:val="000000"/>
        </w:rPr>
        <w:t xml:space="preserve">　　中国人民大学</w:t>
      </w:r>
      <w:r w:rsidRPr="005E6587">
        <w:rPr>
          <w:rFonts w:ascii="Times New Roman" w:eastAsia="宋体" w:hAnsi="Times New Roman" w:cs="Times New Roman" w:hint="eastAsia"/>
          <w:color w:val="000000"/>
        </w:rPr>
        <w:t>2021</w:t>
      </w:r>
      <w:r w:rsidRPr="005E6587">
        <w:rPr>
          <w:rFonts w:ascii="Times New Roman" w:eastAsia="宋体" w:hAnsi="Times New Roman" w:cs="Times New Roman" w:hint="eastAsia"/>
          <w:color w:val="000000"/>
        </w:rPr>
        <w:t>年招收硕士研究生推荐免试专业目录</w:t>
      </w:r>
    </w:p>
    <w:p w:rsidR="00BB58C6" w:rsidRDefault="00BB58C6" w:rsidP="005E6587">
      <w:pPr>
        <w:rPr>
          <w:rFonts w:ascii="Times New Roman" w:eastAsia="宋体" w:hAnsi="Times New Roman" w:cs="Times New Roman" w:hint="eastAsia"/>
          <w:color w:val="000000"/>
        </w:rPr>
      </w:pPr>
      <w:r>
        <w:rPr>
          <w:rFonts w:ascii="Times New Roman" w:eastAsia="宋体" w:hAnsi="Times New Roman" w:cs="Times New Roman" w:hint="eastAsia"/>
          <w:color w:val="000000"/>
        </w:rPr>
        <w:t xml:space="preserve">　　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594"/>
        <w:gridCol w:w="803"/>
        <w:gridCol w:w="1856"/>
        <w:gridCol w:w="324"/>
        <w:gridCol w:w="1757"/>
        <w:gridCol w:w="449"/>
        <w:gridCol w:w="723"/>
        <w:gridCol w:w="449"/>
      </w:tblGrid>
      <w:tr w:rsidR="00BC5211" w:rsidRPr="00BC5211" w:rsidTr="00BC5211">
        <w:trPr>
          <w:trHeight w:val="360"/>
        </w:trPr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院系</w:t>
            </w:r>
          </w:p>
        </w:tc>
        <w:tc>
          <w:tcPr>
            <w:tcW w:w="14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13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研究方向</w:t>
            </w:r>
          </w:p>
        </w:tc>
        <w:tc>
          <w:tcPr>
            <w:tcW w:w="3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学习形式</w:t>
            </w:r>
          </w:p>
        </w:tc>
        <w:tc>
          <w:tcPr>
            <w:tcW w:w="3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学制（年）</w:t>
            </w:r>
          </w:p>
        </w:tc>
        <w:tc>
          <w:tcPr>
            <w:tcW w:w="3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备注</w:t>
            </w: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代码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名称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代码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名称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代码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名称</w:t>
            </w:r>
          </w:p>
        </w:tc>
        <w:tc>
          <w:tcPr>
            <w:tcW w:w="3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5211" w:rsidRPr="00BC5211" w:rsidRDefault="00BC5211" w:rsidP="00BC521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3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5211" w:rsidRPr="00BC5211" w:rsidRDefault="00BC5211" w:rsidP="00BC521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3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5211" w:rsidRPr="00BC5211" w:rsidRDefault="00BC5211" w:rsidP="00BC5211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哲学院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010101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马克思主义哲学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哲学院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010102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中国哲学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哲学院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010103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外国哲学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哲学院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010104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逻辑学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符号逻辑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哲学院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010104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逻辑学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逻辑哲学与逻辑史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哲学院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010105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伦理学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哲学院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010106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美学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哲学院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010107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宗教学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哲学院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010108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科学技术哲学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科学、技术与社会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哲学院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010108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科学技术哲学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科技哲学问题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哲学院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0101Z1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管理哲学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哲学院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0101Z2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政治哲学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</w:t>
            </w: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101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国学院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0101J1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国学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中国哲学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101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国学院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0501J1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国学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中国古代文学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101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国学院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0501J1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国学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汉语言文字学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101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国学院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0501J1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国学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中国古典文献学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101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国学院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0602J1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国学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专门史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101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国学院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0602J1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国学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中国古代史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109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应用经济学院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020201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国民经济学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硕博直通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109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应用经济学院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020202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区域经济学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硕博直通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109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应用经济学院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020205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产业经济学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硕博直通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109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应用经济学院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0202Z4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城市经济学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硕博直通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109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应用经济学院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0202Z5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能源经济学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硕博直通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经济学院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020101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政治经济学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硕博直通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经济学院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020102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经济思想史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硕博直通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110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经济学院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020103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经济史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硕博直通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经济学院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020104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西方经济学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硕博直通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经济学院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020105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世界经济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硕博直通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经济学院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0201Z1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网络经济学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硕博直通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经济学院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0201Z2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企业经济学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硕博直通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经济学院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0201Z3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发展经济学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硕博直通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经济学院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020206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国际贸易学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硕博直通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经济学院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020209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数量经济学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硕博直通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111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经济学院（专业学位）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025400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国际商务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国际商务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111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经济学院（专业学位）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025400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国际商务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互联网</w:t>
            </w: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+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113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财政金融学院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020203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财政学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113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财政金融学院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020204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金融学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113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财政金融学院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0202J1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金融工程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113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财政金融学院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0202Z1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保险学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</w:t>
            </w: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113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财政金融学院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025100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金融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证券投资与金融机构管理方向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113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财政金融学院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025100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金融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金融科技方向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113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财政金融学院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025300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税务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113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财政金融学院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025500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保险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114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劳动人事学院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020207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劳动经济学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114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劳动人事学院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0301J3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劳动关系学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114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劳动人事学院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1202Z1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人力资源管理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114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劳动人事学院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120404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社会保障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115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统计学院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025200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应用统计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115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统计学院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071400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统计学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115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统计学院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100401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流行病与卫生统计学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116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统计与大数据研究院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025200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应用统计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法学院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030101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法学理论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</w:t>
            </w: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120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法学院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030102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法律史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法学院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030103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宪法学与行政法学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法学院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030104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刑法学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法学院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030105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民商法学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法学院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030106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诉讼法学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刑事诉讼法，民事诉讼法，证据学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法学院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030106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诉讼法学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物证技术学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法学院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030107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经济法学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法学院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030108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环境与资源保护法学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法学院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030109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国际法学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法学院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0301Z1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知识产权法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法学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法学院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0301Z1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知识产权法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法学应用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法学院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0301Z2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比较法学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法学院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0301Z4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社会法学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121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法学院（专业学位）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035101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法律（非法学）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普通方向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121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法学院（专业学位）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035101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法律（非法学）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国际商事争端预防和解决方向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121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法学院（专业学位）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035102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法律（法学）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全日在校学习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122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国际关系学院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020105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世界经济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122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国际关系学院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030201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政治学理论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122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国际关系学院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030202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中外政治制度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122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国际关系学院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030203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科学社会主义与国际共产主义运动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122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国际关系学院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030206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国际政治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122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国际关系学院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030207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国际关系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122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国际关系学院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030208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外交学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122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国际关系学院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0302Z1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中国政治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122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国际关系学院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0302Z2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国际政治经济学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文学院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050101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文艺学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文学院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050102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语言学及应用语言</w:t>
            </w: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</w:t>
            </w: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130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文学院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050103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汉语言文字学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文学院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050104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中国古典文献学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文学院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050105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中国古代文学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文学院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050106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中国现当代文学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文学院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050108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比较文学与世界文学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文学院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0501Z1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古典学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文学院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1303Z1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戏剧戏曲学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文学院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1303Z2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电影学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131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国际文化交流学院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045300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汉语国际教育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苏州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132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外国语学院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050201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英语语言文学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英美文学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132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外国语学院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050201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英语语言文学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英语语言学与英语教学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132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外国语学院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050201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英语语言文学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翻译理论与实践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132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外国语学院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050201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英语语言文学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04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英语国家文化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</w:t>
            </w: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132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外国语学院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050202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俄语语言文学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俄语语言、文学、文化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132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外国语学院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050203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法语语言文学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法语语言、文学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132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外国语学院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050204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德语语言文学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德语文学、文化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132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外国语学院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050205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日语语言文学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日语语言、文学、文化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132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外国语学院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055101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英语笔译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132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外国语学院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055102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英语口译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133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新闻学院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050300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新闻学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133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新闻学院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050300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传播学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133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新闻学院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050300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传媒经济学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133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新闻学院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050300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04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广播电视学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133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新闻学院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050300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新闻传播学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05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新闻学（国际新闻传播）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133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新闻学院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055200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新闻与传播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141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历史学院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0601Z1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考古学及博物馆学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141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历史学院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0602Z2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史学理论及史学史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141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历史学院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0602Z3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历史地理学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141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历史学院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0602Z4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历史文献学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141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历史学院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0602Z5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专门史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141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历史学院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0602Z6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中国古代史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141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历史学院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0602Z7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中国近现代史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141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历史学院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0603Z1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世界史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141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历史学院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065100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文物与博物馆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艺术学院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1301Z1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艺术学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艺术学院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1302Z1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音乐学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艺术学院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1304Z1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美术学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艺术学院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1305Z1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设计艺术学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艺术学院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135108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158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数学学院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070100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数学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</w:t>
            </w: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159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信息学院（专业学位）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085400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全日在校学习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信息学院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081201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计算机系统结构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信息学院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081202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计算机软件与理论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信息学院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081203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计算机应用技术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信息学院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0812Z1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信息安全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信息学院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0812Z2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大数据科学与工程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信息学院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087100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管理科学与工程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161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环境学院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020106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人口、资源与环境经济学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161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环境学院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070503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地图学与地理信息系统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161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环境学院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071300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生态学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161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环境学院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083001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环境科学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161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环境学院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083002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环境工程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161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环境学院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1204J2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可持续发展管理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</w:t>
            </w: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162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数学科学研究院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070104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应用数学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163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理学院化学系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070301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无机化学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163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理学院化学系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070302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分析化学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163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理学院化学系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070303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有机化学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163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理学院化学系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070304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物理化学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163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理学院化学系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070305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高分子化学与物理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165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理学院物理学系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070201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理论物理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165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理学院物理学系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070203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原子与分子物理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165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理学院物理学系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070205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凝聚态物理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166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高瓴人工智能学院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0812Z3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人工智能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167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理学院心理学系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0303Z2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社会心理学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167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理学院心理学系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040201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基础心理学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167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理学院心理学系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040203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应用心理学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167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理学院心理学系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045400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应用心理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167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理学院心理学系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0501Z2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心理语言学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168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商学院（专业学位）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025400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国际商务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168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商学院（专业学位）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025600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资产评估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169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商学院（会计）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125300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170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商学院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020205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产业经济学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170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商学院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020206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国际贸易学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170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商学院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0202Z2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商业经济学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170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商学院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120100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管理科学与工程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170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商学院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120201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会计学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170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商学院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120202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企业管理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170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商学院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120204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技术经济及管理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170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商学院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1202Z2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市场营销管理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170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商学院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1202Z3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财务学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</w:t>
            </w: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172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农业与农村发展学院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095137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农业管理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全日在校学习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172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农业与农村发展学院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120204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技术经济及管理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172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农业与农村发展学院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120301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农业经济管理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172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农业与农村发展学院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120302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林业经济管理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172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农业与农村发展学院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1203Z1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自然资源管理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172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农业与农村发展学院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1203Z2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农村发展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172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农业与农村发展学院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1203Z3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食品经济管理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174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信息资源管理学院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030202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中外政治制度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174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信息资源管理学院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120501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图书馆学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174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信息资源管理学院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120502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情报学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174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信息资源管理学院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120503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档案学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档案学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174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信息资源管理学院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120503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档案学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档案保护技术学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174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信息资源管理学院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1205Z1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信息资源管理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</w:t>
            </w: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174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信息资源管理学院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1205Z2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信息分析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174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信息资源管理学院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1205Z3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数字人文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174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信息资源管理学院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125500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图书情报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185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汉青研究院（专业学位）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025100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金融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186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汉青研究院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020204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金融学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186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汉青研究院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020209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数量经济学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224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马克思主义学院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010101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马克思主义哲学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224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马克思主义学院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020101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政治经济学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224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马克思主义学院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030203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科学社会主义与国际共产主义运动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224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马克思主义学院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030204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中共党史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224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马克思主义学院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030501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马克思主义基本原理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224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马克思主义学院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030502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马克思主义发展史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224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马克思主义学院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030503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马克思主义中国化研究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224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马克思主义学院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030504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国外马克思主义研究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224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马克思主义学院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030505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思想政治教育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224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马克思主义学院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030506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中国近现代史基本问题研究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224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马克思主义学院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0305Z1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党的建设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224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马克思主义学院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0602Z1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当代中国史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226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社会与人口学院（专业学位）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035200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社会工作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社会工作与管理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226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社会与人口学院（专业学位）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035200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社会工作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社会政策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227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社会与人口学院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020106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人口、资源与环境经济学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227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社会与人口学院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030301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社会学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227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社会与人口学院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030302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人口学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227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社会与人口学院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030303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人类学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227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社会与人口学院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030304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民俗学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227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社会与人口学院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0303Z1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老年学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227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社会与人口学院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120402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社会医学与卫生事</w:t>
            </w: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业管理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</w:t>
            </w: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273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公共管理学院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020207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劳动经济学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273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公共管理学院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0202Z3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房地产经济与管理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273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公共管理学院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120401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行政管理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273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公共管理学院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120402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社会医学与卫生事业管理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273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公共管理学院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120404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社会保障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273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公共管理学院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120405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土地资源管理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273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公共管理学院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1204J1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城乡发展与规划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普通硕士（中文）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273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公共管理学院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1204J1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城乡发展与规划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城市治理（全英文项目）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273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公共管理学院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1204Z1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公共财政与公共政策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273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公共管理学院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1204Z2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公共组织与人力资源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273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公共管理学院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1204Z3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大数据公共治理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273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公共管理学院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1204Z5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应急管理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275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教育学院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040106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高等教育学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</w:t>
            </w: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275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教育学院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040111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教育法学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275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教育学院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120401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行政管理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教育行政管理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275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教育学院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120403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教育经济与管理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276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体育部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0401Z2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体育文化与管理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不区分研究方向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ind w:firstLine="480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C5211" w:rsidRPr="00BC5211" w:rsidTr="00BC5211">
        <w:trPr>
          <w:trHeight w:val="28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386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国际学院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025100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金融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苏州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5211" w:rsidRPr="00BC5211" w:rsidRDefault="00BC5211" w:rsidP="00BC5211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C52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  <w:hideMark/>
          </w:tcPr>
          <w:p w:rsidR="00BC5211" w:rsidRPr="00BC5211" w:rsidRDefault="00BC5211" w:rsidP="00BC52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B58C6" w:rsidRDefault="00BB58C6" w:rsidP="005E6587">
      <w:pPr>
        <w:rPr>
          <w:rFonts w:ascii="Times New Roman" w:eastAsia="宋体" w:hAnsi="Times New Roman" w:cs="Times New Roman"/>
          <w:color w:val="000000"/>
        </w:rPr>
      </w:pPr>
    </w:p>
    <w:p w:rsidR="00BB58C6" w:rsidRDefault="00BB58C6" w:rsidP="005E6587">
      <w:pPr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 xml:space="preserve">　　</w:t>
      </w:r>
    </w:p>
    <w:p w:rsidR="00BB58C6" w:rsidRDefault="00BB58C6" w:rsidP="005E6587">
      <w:pPr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 xml:space="preserve">　　</w:t>
      </w:r>
    </w:p>
    <w:p w:rsidR="00BB58C6" w:rsidRDefault="00BB58C6" w:rsidP="005E6587">
      <w:pPr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 xml:space="preserve">　　</w:t>
      </w:r>
    </w:p>
    <w:p w:rsidR="005E6587" w:rsidRPr="005E6587" w:rsidRDefault="005E6587" w:rsidP="005E6587">
      <w:pPr>
        <w:rPr>
          <w:rFonts w:ascii="Times New Roman" w:eastAsia="宋体" w:hAnsi="Times New Roman" w:cs="Times New Roman"/>
          <w:color w:val="000000"/>
        </w:rPr>
      </w:pPr>
      <w:bookmarkStart w:id="0" w:name="_GoBack"/>
      <w:bookmarkEnd w:id="0"/>
    </w:p>
    <w:sectPr w:rsidR="005E6587" w:rsidRPr="005E6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A61" w:rsidRDefault="00713A61" w:rsidP="005E6587">
      <w:r>
        <w:separator/>
      </w:r>
    </w:p>
  </w:endnote>
  <w:endnote w:type="continuationSeparator" w:id="0">
    <w:p w:rsidR="00713A61" w:rsidRDefault="00713A61" w:rsidP="005E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A61" w:rsidRDefault="00713A61" w:rsidP="005E6587">
      <w:r>
        <w:separator/>
      </w:r>
    </w:p>
  </w:footnote>
  <w:footnote w:type="continuationSeparator" w:id="0">
    <w:p w:rsidR="00713A61" w:rsidRDefault="00713A61" w:rsidP="005E6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2C"/>
    <w:rsid w:val="005A0A5F"/>
    <w:rsid w:val="005E6587"/>
    <w:rsid w:val="00713A61"/>
    <w:rsid w:val="0086332C"/>
    <w:rsid w:val="00BB58C6"/>
    <w:rsid w:val="00BC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6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65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6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6587"/>
    <w:rPr>
      <w:sz w:val="18"/>
      <w:szCs w:val="18"/>
    </w:rPr>
  </w:style>
  <w:style w:type="paragraph" w:styleId="a5">
    <w:name w:val="Normal (Web)"/>
    <w:basedOn w:val="a"/>
    <w:uiPriority w:val="99"/>
    <w:unhideWhenUsed/>
    <w:rsid w:val="00BC52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C5211"/>
    <w:rPr>
      <w:b/>
      <w:bCs/>
    </w:rPr>
  </w:style>
  <w:style w:type="paragraph" w:customStyle="1" w:styleId="vsbcontentend">
    <w:name w:val="vsbcontent_end"/>
    <w:basedOn w:val="a"/>
    <w:rsid w:val="00BC52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6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65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6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6587"/>
    <w:rPr>
      <w:sz w:val="18"/>
      <w:szCs w:val="18"/>
    </w:rPr>
  </w:style>
  <w:style w:type="paragraph" w:styleId="a5">
    <w:name w:val="Normal (Web)"/>
    <w:basedOn w:val="a"/>
    <w:uiPriority w:val="99"/>
    <w:unhideWhenUsed/>
    <w:rsid w:val="00BC52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C5211"/>
    <w:rPr>
      <w:b/>
      <w:bCs/>
    </w:rPr>
  </w:style>
  <w:style w:type="paragraph" w:customStyle="1" w:styleId="vsbcontentend">
    <w:name w:val="vsbcontent_end"/>
    <w:basedOn w:val="a"/>
    <w:rsid w:val="00BC52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1375</Words>
  <Characters>7840</Characters>
  <Application>Microsoft Office Word</Application>
  <DocSecurity>0</DocSecurity>
  <Lines>65</Lines>
  <Paragraphs>18</Paragraphs>
  <ScaleCrop>false</ScaleCrop>
  <Company>微软中国</Company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2020-09-24T03:08:00Z</dcterms:created>
  <dcterms:modified xsi:type="dcterms:W3CDTF">2020-09-24T03:08:00Z</dcterms:modified>
</cp:coreProperties>
</file>